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4BB7">
        <w:rPr>
          <w:rFonts w:ascii="Arial" w:hAnsi="Arial" w:cs="Arial"/>
          <w:b/>
        </w:rPr>
        <w:t xml:space="preserve">СОВЕТ ДЕПУТАТОВ             </w:t>
      </w:r>
    </w:p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 w:rsidRPr="00464BB7">
        <w:rPr>
          <w:rFonts w:ascii="Arial" w:hAnsi="Arial" w:cs="Arial"/>
          <w:b/>
        </w:rPr>
        <w:t>МУНИЦИПАЛЬНОГО ОБРАЗОВАНИЯ</w:t>
      </w:r>
    </w:p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 w:rsidRPr="00464BB7">
        <w:rPr>
          <w:rFonts w:ascii="Arial" w:hAnsi="Arial" w:cs="Arial"/>
          <w:b/>
        </w:rPr>
        <w:t>САКМАРСКИЙ СЕЛЬСОВЕТ</w:t>
      </w:r>
    </w:p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 w:rsidRPr="00464BB7">
        <w:rPr>
          <w:rFonts w:ascii="Arial" w:hAnsi="Arial" w:cs="Arial"/>
          <w:b/>
        </w:rPr>
        <w:t>САКМАРСКОГО РАЙОНА</w:t>
      </w:r>
    </w:p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 w:rsidRPr="00464BB7">
        <w:rPr>
          <w:rFonts w:ascii="Arial" w:hAnsi="Arial" w:cs="Arial"/>
          <w:b/>
        </w:rPr>
        <w:t>ОРЕНБУРГСКОЙ ОБЛАСТИ</w:t>
      </w:r>
    </w:p>
    <w:p w:rsidR="00C62B05" w:rsidRPr="00464BB7" w:rsidRDefault="00C62B05" w:rsidP="00C62B05">
      <w:pPr>
        <w:spacing w:after="0" w:line="120" w:lineRule="atLeast"/>
        <w:jc w:val="center"/>
        <w:rPr>
          <w:rFonts w:ascii="Arial" w:hAnsi="Arial" w:cs="Arial"/>
          <w:b/>
        </w:rPr>
      </w:pPr>
      <w:r w:rsidRPr="00464BB7">
        <w:rPr>
          <w:rFonts w:ascii="Arial" w:hAnsi="Arial" w:cs="Arial"/>
          <w:b/>
        </w:rPr>
        <w:t>РЕШЕНИЕ</w:t>
      </w:r>
    </w:p>
    <w:p w:rsidR="00C62B05" w:rsidRPr="00464BB7" w:rsidRDefault="00BE5FED" w:rsidP="00C62B05">
      <w:pPr>
        <w:pStyle w:val="s3"/>
        <w:shd w:val="clear" w:color="auto" w:fill="FFFFFF"/>
        <w:spacing w:before="0" w:beforeAutospacing="0" w:after="0" w:afterAutospacing="0" w:line="120" w:lineRule="atLeast"/>
        <w:jc w:val="both"/>
        <w:rPr>
          <w:color w:val="22272F"/>
        </w:rPr>
      </w:pPr>
      <w:r>
        <w:rPr>
          <w:rFonts w:ascii="Arial" w:hAnsi="Arial" w:cs="Arial"/>
          <w:b/>
        </w:rPr>
        <w:t>23.12</w:t>
      </w:r>
      <w:r w:rsidR="00C62B05" w:rsidRPr="00464BB7">
        <w:rPr>
          <w:rFonts w:ascii="Arial" w:hAnsi="Arial" w:cs="Arial"/>
          <w:b/>
        </w:rPr>
        <w:t xml:space="preserve">.2021             </w:t>
      </w:r>
      <w:r w:rsidR="00C62B05" w:rsidRPr="00464BB7">
        <w:rPr>
          <w:rFonts w:ascii="Arial" w:hAnsi="Arial" w:cs="Arial"/>
          <w:b/>
          <w:color w:val="000000" w:themeColor="text1"/>
        </w:rPr>
        <w:t xml:space="preserve">                                   </w:t>
      </w:r>
      <w:r w:rsidR="00C62B05">
        <w:rPr>
          <w:rFonts w:ascii="Arial" w:hAnsi="Arial" w:cs="Arial"/>
          <w:b/>
          <w:color w:val="000000" w:themeColor="text1"/>
        </w:rPr>
        <w:t xml:space="preserve">                    </w:t>
      </w:r>
      <w:r w:rsidR="00C62B05" w:rsidRPr="00464BB7">
        <w:rPr>
          <w:rFonts w:ascii="Arial" w:hAnsi="Arial" w:cs="Arial"/>
          <w:b/>
          <w:color w:val="000000" w:themeColor="text1"/>
        </w:rPr>
        <w:t xml:space="preserve">                                         №</w:t>
      </w:r>
      <w:r>
        <w:rPr>
          <w:rFonts w:ascii="Arial" w:hAnsi="Arial" w:cs="Arial"/>
          <w:b/>
          <w:color w:val="000000" w:themeColor="text1"/>
        </w:rPr>
        <w:t>75</w:t>
      </w:r>
    </w:p>
    <w:p w:rsidR="00C62B05" w:rsidRPr="00464BB7" w:rsidRDefault="00C62B05" w:rsidP="00C62B05">
      <w:pPr>
        <w:pStyle w:val="ConsPlusTitle"/>
        <w:spacing w:line="120" w:lineRule="atLeast"/>
        <w:jc w:val="center"/>
      </w:pPr>
    </w:p>
    <w:p w:rsidR="00FF1FB4" w:rsidRDefault="00B51964" w:rsidP="00B51964">
      <w:pPr>
        <w:pStyle w:val="ConsPlusTitle"/>
        <w:jc w:val="center"/>
        <w:rPr>
          <w:bCs w:val="0"/>
          <w:sz w:val="28"/>
          <w:szCs w:val="28"/>
        </w:rPr>
      </w:pPr>
      <w:r w:rsidRPr="00B51964">
        <w:rPr>
          <w:bCs w:val="0"/>
          <w:sz w:val="28"/>
          <w:szCs w:val="28"/>
        </w:rPr>
        <w:t>Об утверждении Пол</w:t>
      </w:r>
      <w:r>
        <w:rPr>
          <w:bCs w:val="0"/>
          <w:sz w:val="28"/>
          <w:szCs w:val="28"/>
        </w:rPr>
        <w:t xml:space="preserve">ожения </w:t>
      </w:r>
      <w:r w:rsidRPr="00B51964">
        <w:rPr>
          <w:bCs w:val="0"/>
          <w:sz w:val="28"/>
          <w:szCs w:val="28"/>
        </w:rPr>
        <w:t xml:space="preserve"> «О</w:t>
      </w:r>
      <w:r w:rsidR="00B95FCB" w:rsidRPr="00B51964">
        <w:rPr>
          <w:bCs w:val="0"/>
          <w:sz w:val="28"/>
          <w:szCs w:val="28"/>
        </w:rPr>
        <w:t xml:space="preserve"> муниципальном контроле в сфере благоустройства на территории муниципального образования</w:t>
      </w:r>
      <w:r>
        <w:rPr>
          <w:bCs w:val="0"/>
          <w:sz w:val="28"/>
          <w:szCs w:val="28"/>
        </w:rPr>
        <w:t xml:space="preserve"> </w:t>
      </w:r>
      <w:r w:rsidR="00B95FCB" w:rsidRPr="00B51964">
        <w:rPr>
          <w:bCs w:val="0"/>
          <w:sz w:val="28"/>
          <w:szCs w:val="28"/>
        </w:rPr>
        <w:t xml:space="preserve"> </w:t>
      </w:r>
      <w:proofErr w:type="spellStart"/>
      <w:r w:rsidRPr="00B51964">
        <w:rPr>
          <w:bCs w:val="0"/>
          <w:sz w:val="28"/>
          <w:szCs w:val="28"/>
        </w:rPr>
        <w:t>Сакмарский</w:t>
      </w:r>
      <w:proofErr w:type="spellEnd"/>
      <w:r w:rsidRPr="00B51964">
        <w:rPr>
          <w:bCs w:val="0"/>
          <w:sz w:val="28"/>
          <w:szCs w:val="28"/>
        </w:rPr>
        <w:t xml:space="preserve"> сельс</w:t>
      </w:r>
      <w:r w:rsidR="00B95FCB" w:rsidRPr="00B51964">
        <w:rPr>
          <w:bCs w:val="0"/>
          <w:sz w:val="28"/>
          <w:szCs w:val="28"/>
        </w:rPr>
        <w:t>овет</w:t>
      </w:r>
      <w:r w:rsidR="00FF1FB4">
        <w:rPr>
          <w:bCs w:val="0"/>
          <w:sz w:val="28"/>
          <w:szCs w:val="28"/>
        </w:rPr>
        <w:t xml:space="preserve"> </w:t>
      </w:r>
      <w:proofErr w:type="spellStart"/>
      <w:r w:rsidR="00FF1FB4">
        <w:rPr>
          <w:bCs w:val="0"/>
          <w:sz w:val="28"/>
          <w:szCs w:val="28"/>
        </w:rPr>
        <w:t>Сакмарского</w:t>
      </w:r>
      <w:proofErr w:type="spellEnd"/>
      <w:r w:rsidR="00FF1FB4">
        <w:rPr>
          <w:bCs w:val="0"/>
          <w:sz w:val="28"/>
          <w:szCs w:val="28"/>
        </w:rPr>
        <w:t xml:space="preserve"> района</w:t>
      </w:r>
    </w:p>
    <w:p w:rsidR="00B95FCB" w:rsidRPr="00B51964" w:rsidRDefault="00FF1FB4" w:rsidP="00B51964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Оренбургской области</w:t>
      </w:r>
      <w:r w:rsidR="00B51964" w:rsidRPr="00B51964">
        <w:rPr>
          <w:bCs w:val="0"/>
          <w:sz w:val="28"/>
          <w:szCs w:val="28"/>
        </w:rPr>
        <w:t>»</w:t>
      </w:r>
    </w:p>
    <w:p w:rsidR="00247826" w:rsidRDefault="00247826" w:rsidP="00542EAA">
      <w:pPr>
        <w:pStyle w:val="ConsPlusNormal"/>
      </w:pPr>
    </w:p>
    <w:p w:rsidR="00247826" w:rsidRPr="00B5196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51964">
        <w:rPr>
          <w:rFonts w:ascii="Arial" w:hAnsi="Arial" w:cs="Arial"/>
        </w:rPr>
        <w:t xml:space="preserve">В соответствии </w:t>
      </w:r>
      <w:r w:rsidR="007329AB" w:rsidRPr="00B51964">
        <w:rPr>
          <w:rFonts w:ascii="Arial" w:hAnsi="Arial" w:cs="Arial"/>
          <w:color w:val="000000"/>
        </w:rPr>
        <w:t>с пунктом 19 части 1 статьи 14</w:t>
      </w:r>
      <w:r w:rsidR="007329AB" w:rsidRPr="00B5196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51964">
        <w:rPr>
          <w:rFonts w:ascii="Arial" w:hAnsi="Arial" w:cs="Arial"/>
        </w:rPr>
        <w:t xml:space="preserve">Федерального закона от 06.10.2003 </w:t>
      </w:r>
      <w:r w:rsidR="00551E3D" w:rsidRPr="00B51964">
        <w:rPr>
          <w:rFonts w:ascii="Arial" w:hAnsi="Arial" w:cs="Arial"/>
        </w:rPr>
        <w:t>№</w:t>
      </w:r>
      <w:r w:rsidRPr="00B51964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статьями 3, 23, 30 Федерального закона от 31.07.2020 </w:t>
      </w:r>
      <w:r w:rsidR="00551E3D" w:rsidRPr="00B51964">
        <w:rPr>
          <w:rFonts w:ascii="Arial" w:hAnsi="Arial" w:cs="Arial"/>
        </w:rPr>
        <w:t>№</w:t>
      </w:r>
      <w:r w:rsidRPr="00B51964">
        <w:rPr>
          <w:rFonts w:ascii="Arial" w:hAnsi="Arial" w:cs="Arial"/>
        </w:rPr>
        <w:t xml:space="preserve"> 248-ФЗ "О государственном контроле (надзоре) и муниципальном контроле в Российской Федерации", Уставом </w:t>
      </w:r>
      <w:r w:rsidR="000611CE" w:rsidRPr="00B51964">
        <w:rPr>
          <w:rFonts w:ascii="Arial" w:hAnsi="Arial" w:cs="Arial"/>
        </w:rPr>
        <w:t xml:space="preserve">муниципального образования </w:t>
      </w:r>
      <w:proofErr w:type="spellStart"/>
      <w:r w:rsidR="00B51964" w:rsidRPr="00B51964">
        <w:rPr>
          <w:rFonts w:ascii="Arial" w:hAnsi="Arial" w:cs="Arial"/>
        </w:rPr>
        <w:t>Сакмарский</w:t>
      </w:r>
      <w:proofErr w:type="spellEnd"/>
      <w:r w:rsidR="00B51964" w:rsidRPr="00B51964">
        <w:rPr>
          <w:rFonts w:ascii="Arial" w:hAnsi="Arial" w:cs="Arial"/>
        </w:rPr>
        <w:t xml:space="preserve"> сельсовет</w:t>
      </w:r>
      <w:r w:rsidRPr="00B51964">
        <w:rPr>
          <w:rFonts w:ascii="Arial" w:hAnsi="Arial" w:cs="Arial"/>
        </w:rPr>
        <w:t xml:space="preserve">, </w:t>
      </w:r>
      <w:r w:rsidR="00252FE2" w:rsidRPr="00B51964">
        <w:rPr>
          <w:rFonts w:ascii="Arial" w:hAnsi="Arial" w:cs="Arial"/>
        </w:rPr>
        <w:t xml:space="preserve">Совет депутатов </w:t>
      </w:r>
      <w:r w:rsidR="00B51964" w:rsidRPr="00B51964">
        <w:rPr>
          <w:rFonts w:ascii="Arial" w:hAnsi="Arial" w:cs="Arial"/>
        </w:rPr>
        <w:t>решил</w:t>
      </w:r>
      <w:r w:rsidRPr="00B51964">
        <w:rPr>
          <w:rFonts w:ascii="Arial" w:hAnsi="Arial" w:cs="Arial"/>
        </w:rPr>
        <w:t>:</w:t>
      </w:r>
    </w:p>
    <w:p w:rsidR="00247826" w:rsidRPr="00B51964" w:rsidRDefault="00B51964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51964">
        <w:rPr>
          <w:rFonts w:ascii="Arial" w:hAnsi="Arial" w:cs="Arial"/>
        </w:rPr>
        <w:t>1. Утвердить</w:t>
      </w:r>
      <w:r w:rsidR="00247826" w:rsidRPr="00B51964">
        <w:rPr>
          <w:rFonts w:ascii="Arial" w:hAnsi="Arial" w:cs="Arial"/>
        </w:rPr>
        <w:t>:</w:t>
      </w:r>
    </w:p>
    <w:p w:rsidR="00247826" w:rsidRPr="00FF1FB4" w:rsidRDefault="00FF1FB4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1.1</w:t>
      </w:r>
      <w:r w:rsidR="00247826" w:rsidRPr="00FF1FB4">
        <w:rPr>
          <w:rFonts w:ascii="Arial" w:hAnsi="Arial" w:cs="Arial"/>
        </w:rPr>
        <w:t xml:space="preserve"> </w:t>
      </w:r>
      <w:hyperlink w:anchor="Par36" w:tooltip="ПОЛОЖЕНИЕ" w:history="1">
        <w:r w:rsidR="00247826" w:rsidRPr="00FF1FB4">
          <w:rPr>
            <w:rFonts w:ascii="Arial" w:hAnsi="Arial" w:cs="Arial"/>
          </w:rPr>
          <w:t>Положение</w:t>
        </w:r>
      </w:hyperlink>
      <w:r w:rsidR="00247826" w:rsidRPr="00FF1FB4">
        <w:rPr>
          <w:rFonts w:ascii="Arial" w:hAnsi="Arial" w:cs="Arial"/>
        </w:rPr>
        <w:t xml:space="preserve"> о муниципальном контроле в сфере благоустройства на территории </w:t>
      </w:r>
      <w:r w:rsidR="000611CE" w:rsidRPr="00FF1FB4">
        <w:rPr>
          <w:rFonts w:ascii="Arial" w:hAnsi="Arial" w:cs="Arial"/>
        </w:rPr>
        <w:t xml:space="preserve">муниципального образования </w:t>
      </w:r>
      <w:proofErr w:type="spellStart"/>
      <w:r w:rsidRPr="00FF1FB4">
        <w:rPr>
          <w:rFonts w:ascii="Arial" w:hAnsi="Arial" w:cs="Arial"/>
        </w:rPr>
        <w:t>Сакмарский</w:t>
      </w:r>
      <w:proofErr w:type="spellEnd"/>
      <w:r w:rsidRPr="00FF1FB4">
        <w:rPr>
          <w:rFonts w:ascii="Arial" w:hAnsi="Arial" w:cs="Arial"/>
        </w:rPr>
        <w:t xml:space="preserve"> сель</w:t>
      </w:r>
      <w:r w:rsidR="000611CE" w:rsidRPr="00FF1FB4">
        <w:rPr>
          <w:rFonts w:ascii="Arial" w:hAnsi="Arial" w:cs="Arial"/>
        </w:rPr>
        <w:t>совет</w:t>
      </w:r>
      <w:r w:rsidRPr="00FF1FB4">
        <w:rPr>
          <w:rFonts w:ascii="Arial" w:hAnsi="Arial" w:cs="Arial"/>
        </w:rPr>
        <w:t xml:space="preserve">, </w:t>
      </w:r>
      <w:proofErr w:type="gramStart"/>
      <w:r w:rsidRPr="00FF1FB4">
        <w:rPr>
          <w:rFonts w:ascii="Arial" w:hAnsi="Arial" w:cs="Arial"/>
        </w:rPr>
        <w:t>согласно</w:t>
      </w:r>
      <w:r w:rsidR="000611CE" w:rsidRPr="00FF1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приложения</w:t>
      </w:r>
      <w:proofErr w:type="gramEnd"/>
      <w:r w:rsidR="00247826" w:rsidRPr="00FF1FB4">
        <w:rPr>
          <w:rFonts w:ascii="Arial" w:hAnsi="Arial" w:cs="Arial"/>
        </w:rPr>
        <w:t xml:space="preserve"> </w:t>
      </w:r>
      <w:r w:rsidR="000611CE" w:rsidRPr="00FF1FB4">
        <w:rPr>
          <w:rFonts w:ascii="Arial" w:hAnsi="Arial" w:cs="Arial"/>
        </w:rPr>
        <w:t>№</w:t>
      </w:r>
      <w:r w:rsidRPr="00FF1FB4">
        <w:rPr>
          <w:rFonts w:ascii="Arial" w:hAnsi="Arial" w:cs="Arial"/>
        </w:rPr>
        <w:t xml:space="preserve"> 1</w:t>
      </w:r>
      <w:r w:rsidR="00247826" w:rsidRPr="00FF1FB4">
        <w:rPr>
          <w:rFonts w:ascii="Arial" w:hAnsi="Arial" w:cs="Arial"/>
        </w:rPr>
        <w:t>;</w:t>
      </w:r>
    </w:p>
    <w:p w:rsidR="00247826" w:rsidRPr="00FF1FB4" w:rsidRDefault="00FF1FB4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1.2 К</w:t>
      </w:r>
      <w:r w:rsidR="00247826" w:rsidRPr="00FF1FB4">
        <w:rPr>
          <w:rFonts w:ascii="Arial" w:hAnsi="Arial" w:cs="Arial"/>
        </w:rPr>
        <w:t xml:space="preserve">лючевые </w:t>
      </w:r>
      <w:hyperlink w:anchor="Par294" w:tooltip="КЛЮЧЕВЫЕ ПОКАЗАТЕЛИ" w:history="1">
        <w:r w:rsidR="00247826" w:rsidRPr="00FF1FB4">
          <w:rPr>
            <w:rFonts w:ascii="Arial" w:hAnsi="Arial" w:cs="Arial"/>
          </w:rPr>
          <w:t>показатели</w:t>
        </w:r>
      </w:hyperlink>
      <w:r w:rsidR="00247826" w:rsidRPr="00FF1FB4">
        <w:rPr>
          <w:rFonts w:ascii="Arial" w:hAnsi="Arial" w:cs="Arial"/>
        </w:rPr>
        <w:t xml:space="preserve"> муниципального контроля в сфере благоустройства на территории </w:t>
      </w:r>
      <w:r w:rsidR="000611CE" w:rsidRPr="00FF1FB4">
        <w:rPr>
          <w:rFonts w:ascii="Arial" w:hAnsi="Arial" w:cs="Arial"/>
        </w:rPr>
        <w:t>муниципал</w:t>
      </w:r>
      <w:r w:rsidRPr="00FF1FB4">
        <w:rPr>
          <w:rFonts w:ascii="Arial" w:hAnsi="Arial" w:cs="Arial"/>
        </w:rPr>
        <w:t xml:space="preserve">ьного образования </w:t>
      </w:r>
      <w:proofErr w:type="spellStart"/>
      <w:r w:rsidRPr="00FF1FB4">
        <w:rPr>
          <w:rFonts w:ascii="Arial" w:hAnsi="Arial" w:cs="Arial"/>
        </w:rPr>
        <w:t>Сакмарский</w:t>
      </w:r>
      <w:proofErr w:type="spellEnd"/>
      <w:r w:rsidRPr="00FF1FB4">
        <w:rPr>
          <w:rFonts w:ascii="Arial" w:hAnsi="Arial" w:cs="Arial"/>
        </w:rPr>
        <w:t xml:space="preserve"> сель</w:t>
      </w:r>
      <w:r w:rsidR="000611CE" w:rsidRPr="00FF1FB4">
        <w:rPr>
          <w:rFonts w:ascii="Arial" w:hAnsi="Arial" w:cs="Arial"/>
        </w:rPr>
        <w:t xml:space="preserve">совет </w:t>
      </w:r>
      <w:r w:rsidR="00247826" w:rsidRPr="00FF1FB4">
        <w:rPr>
          <w:rFonts w:ascii="Arial" w:hAnsi="Arial" w:cs="Arial"/>
        </w:rPr>
        <w:t xml:space="preserve">и их целевые значения, индикативные показатели муниципального контроля в сфере благоустройства на территории </w:t>
      </w:r>
      <w:r w:rsidR="000611CE" w:rsidRPr="00FF1FB4">
        <w:rPr>
          <w:rFonts w:ascii="Arial" w:hAnsi="Arial" w:cs="Arial"/>
        </w:rPr>
        <w:t>муниципального образования</w:t>
      </w:r>
      <w:r w:rsidRPr="00FF1FB4">
        <w:rPr>
          <w:rFonts w:ascii="Arial" w:hAnsi="Arial" w:cs="Arial"/>
        </w:rPr>
        <w:t xml:space="preserve"> </w:t>
      </w:r>
      <w:proofErr w:type="spellStart"/>
      <w:r w:rsidRPr="00FF1FB4">
        <w:rPr>
          <w:rFonts w:ascii="Arial" w:hAnsi="Arial" w:cs="Arial"/>
        </w:rPr>
        <w:t>Сакмарский</w:t>
      </w:r>
      <w:proofErr w:type="spellEnd"/>
      <w:r w:rsidRPr="00FF1FB4">
        <w:rPr>
          <w:rFonts w:ascii="Arial" w:hAnsi="Arial" w:cs="Arial"/>
        </w:rPr>
        <w:t xml:space="preserve"> сельсовет, </w:t>
      </w:r>
      <w:proofErr w:type="gramStart"/>
      <w:r w:rsidRPr="00FF1FB4">
        <w:rPr>
          <w:rFonts w:ascii="Arial" w:hAnsi="Arial" w:cs="Arial"/>
        </w:rPr>
        <w:t>согласно</w:t>
      </w:r>
      <w:r w:rsidR="000611CE" w:rsidRPr="00FF1FB4">
        <w:rPr>
          <w:rFonts w:ascii="Arial" w:hAnsi="Arial" w:cs="Arial"/>
        </w:rPr>
        <w:t xml:space="preserve"> </w:t>
      </w:r>
      <w:r w:rsidR="00247826" w:rsidRPr="00FF1FB4">
        <w:rPr>
          <w:rFonts w:ascii="Arial" w:hAnsi="Arial" w:cs="Arial"/>
        </w:rPr>
        <w:t>приложени</w:t>
      </w:r>
      <w:r w:rsidRPr="00FF1FB4">
        <w:rPr>
          <w:rFonts w:ascii="Arial" w:hAnsi="Arial" w:cs="Arial"/>
        </w:rPr>
        <w:t>я</w:t>
      </w:r>
      <w:proofErr w:type="gramEnd"/>
      <w:r w:rsidR="00247826" w:rsidRPr="00FF1FB4">
        <w:rPr>
          <w:rFonts w:ascii="Arial" w:hAnsi="Arial" w:cs="Arial"/>
        </w:rPr>
        <w:t xml:space="preserve"> </w:t>
      </w:r>
      <w:r w:rsidR="000611CE" w:rsidRPr="00FF1FB4">
        <w:rPr>
          <w:rFonts w:ascii="Arial" w:hAnsi="Arial" w:cs="Arial"/>
        </w:rPr>
        <w:t>№</w:t>
      </w:r>
      <w:r w:rsidR="00247826" w:rsidRPr="00FF1FB4">
        <w:rPr>
          <w:rFonts w:ascii="Arial" w:hAnsi="Arial" w:cs="Arial"/>
        </w:rPr>
        <w:t xml:space="preserve"> 2.</w:t>
      </w:r>
    </w:p>
    <w:p w:rsidR="000C3CB7" w:rsidRPr="00334C41" w:rsidRDefault="00247826" w:rsidP="00334C4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34C41">
        <w:rPr>
          <w:rFonts w:ascii="Arial" w:hAnsi="Arial" w:cs="Arial"/>
          <w:sz w:val="24"/>
          <w:szCs w:val="24"/>
        </w:rPr>
        <w:t xml:space="preserve">2. </w:t>
      </w:r>
      <w:r w:rsidR="000C3CB7" w:rsidRPr="00334C41">
        <w:rPr>
          <w:rFonts w:ascii="Arial" w:hAnsi="Arial" w:cs="Arial"/>
          <w:sz w:val="24"/>
          <w:szCs w:val="24"/>
        </w:rPr>
        <w:t xml:space="preserve">Обнародовать и </w:t>
      </w:r>
      <w:proofErr w:type="gramStart"/>
      <w:r w:rsidR="000C3CB7" w:rsidRPr="00334C41">
        <w:rPr>
          <w:rFonts w:ascii="Arial" w:hAnsi="Arial" w:cs="Arial"/>
          <w:sz w:val="24"/>
          <w:szCs w:val="24"/>
        </w:rPr>
        <w:t>разместить</w:t>
      </w:r>
      <w:proofErr w:type="gramEnd"/>
      <w:r w:rsidR="000C3CB7" w:rsidRPr="00334C41">
        <w:rPr>
          <w:rFonts w:ascii="Arial" w:hAnsi="Arial" w:cs="Arial"/>
          <w:sz w:val="24"/>
          <w:szCs w:val="24"/>
        </w:rPr>
        <w:t xml:space="preserve"> настоящее решение  на официальном сайте муниципального образования в информационно-телекоммуникационной сети Интернет.</w:t>
      </w:r>
    </w:p>
    <w:p w:rsidR="00334C41" w:rsidRPr="00C51B2F" w:rsidRDefault="00334C41" w:rsidP="0033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4D74E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Настоящее Решение вступает в силу с 01.01.2022 года.</w:t>
      </w:r>
    </w:p>
    <w:p w:rsidR="00334C41" w:rsidRPr="008065B0" w:rsidRDefault="00334C41" w:rsidP="00334C4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065B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065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65B0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 и экономике.</w:t>
      </w:r>
    </w:p>
    <w:p w:rsidR="00334C41" w:rsidRDefault="00334C41" w:rsidP="00334C4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334C41" w:rsidRPr="008065B0" w:rsidRDefault="00334C41" w:rsidP="00334C4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334C41" w:rsidRDefault="00334C41" w:rsidP="0033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4C41" w:rsidRPr="00334C41" w:rsidRDefault="00334C41" w:rsidP="00334C41">
      <w:pPr>
        <w:pStyle w:val="a7"/>
        <w:spacing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334C41">
        <w:rPr>
          <w:rFonts w:ascii="Arial" w:hAnsi="Arial" w:cs="Arial"/>
          <w:bCs/>
          <w:sz w:val="24"/>
          <w:szCs w:val="24"/>
        </w:rPr>
        <w:t xml:space="preserve">Председатель Совета депутатов </w:t>
      </w:r>
    </w:p>
    <w:p w:rsidR="00334C41" w:rsidRPr="00334C41" w:rsidRDefault="00334C41" w:rsidP="00334C41">
      <w:pPr>
        <w:pStyle w:val="a7"/>
        <w:spacing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334C41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334C41" w:rsidRPr="00334C41" w:rsidRDefault="00334C41" w:rsidP="00334C41">
      <w:pPr>
        <w:pStyle w:val="a7"/>
        <w:spacing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proofErr w:type="spellStart"/>
      <w:r w:rsidRPr="00334C41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334C41">
        <w:rPr>
          <w:rFonts w:ascii="Arial" w:hAnsi="Arial" w:cs="Arial"/>
          <w:bCs/>
          <w:sz w:val="24"/>
          <w:szCs w:val="24"/>
        </w:rPr>
        <w:t xml:space="preserve"> сельсовет                                                                      А.С. </w:t>
      </w:r>
      <w:proofErr w:type="spellStart"/>
      <w:r w:rsidRPr="00334C41">
        <w:rPr>
          <w:rFonts w:ascii="Arial" w:hAnsi="Arial" w:cs="Arial"/>
          <w:bCs/>
          <w:sz w:val="24"/>
          <w:szCs w:val="24"/>
        </w:rPr>
        <w:t>Зенин</w:t>
      </w:r>
      <w:proofErr w:type="spellEnd"/>
    </w:p>
    <w:p w:rsidR="00334C41" w:rsidRPr="00334C41" w:rsidRDefault="00334C41" w:rsidP="00334C41">
      <w:pPr>
        <w:pStyle w:val="a7"/>
        <w:spacing w:line="120" w:lineRule="atLeast"/>
        <w:ind w:left="1260" w:hanging="1969"/>
        <w:rPr>
          <w:rFonts w:ascii="Arial" w:hAnsi="Arial" w:cs="Arial"/>
          <w:bCs/>
          <w:sz w:val="24"/>
          <w:szCs w:val="24"/>
        </w:rPr>
      </w:pPr>
    </w:p>
    <w:p w:rsidR="00334C41" w:rsidRPr="00334C41" w:rsidRDefault="00334C41" w:rsidP="00334C41">
      <w:pPr>
        <w:pStyle w:val="a7"/>
        <w:spacing w:line="120" w:lineRule="atLeast"/>
        <w:ind w:left="1260" w:hanging="1969"/>
        <w:rPr>
          <w:rFonts w:ascii="Arial" w:hAnsi="Arial" w:cs="Arial"/>
          <w:bCs/>
          <w:sz w:val="24"/>
          <w:szCs w:val="24"/>
        </w:rPr>
      </w:pPr>
    </w:p>
    <w:p w:rsidR="00334C41" w:rsidRPr="00334C41" w:rsidRDefault="00334C41" w:rsidP="00334C41">
      <w:pPr>
        <w:pStyle w:val="a7"/>
        <w:spacing w:line="120" w:lineRule="atLeast"/>
        <w:ind w:left="1260" w:hanging="1969"/>
        <w:rPr>
          <w:rFonts w:ascii="Arial" w:hAnsi="Arial" w:cs="Arial"/>
          <w:bCs/>
          <w:sz w:val="24"/>
          <w:szCs w:val="24"/>
        </w:rPr>
      </w:pPr>
    </w:p>
    <w:p w:rsidR="00334C41" w:rsidRPr="00334C41" w:rsidRDefault="00334C41" w:rsidP="00334C41">
      <w:pPr>
        <w:pStyle w:val="a7"/>
        <w:spacing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334C41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334C41" w:rsidRPr="00334C41" w:rsidRDefault="00334C41" w:rsidP="00334C41">
      <w:pPr>
        <w:pStyle w:val="a7"/>
        <w:spacing w:after="0" w:line="24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334C41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334C41" w:rsidRPr="00334C41" w:rsidRDefault="00334C41" w:rsidP="0033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C41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334C41">
        <w:rPr>
          <w:rFonts w:ascii="Arial" w:hAnsi="Arial" w:cs="Arial"/>
          <w:bCs/>
          <w:sz w:val="24"/>
          <w:szCs w:val="24"/>
        </w:rPr>
        <w:t xml:space="preserve"> сельсовет                                                                     В.В. </w:t>
      </w:r>
      <w:proofErr w:type="spellStart"/>
      <w:r w:rsidRPr="00334C41">
        <w:rPr>
          <w:rFonts w:ascii="Arial" w:hAnsi="Arial" w:cs="Arial"/>
          <w:bCs/>
          <w:sz w:val="24"/>
          <w:szCs w:val="24"/>
        </w:rPr>
        <w:t>Потапенко</w:t>
      </w:r>
      <w:proofErr w:type="spellEnd"/>
    </w:p>
    <w:p w:rsidR="00334C41" w:rsidRPr="00D11E24" w:rsidRDefault="00334C41" w:rsidP="00334C41">
      <w:pPr>
        <w:spacing w:after="0" w:line="240" w:lineRule="atLeast"/>
        <w:jc w:val="both"/>
        <w:rPr>
          <w:rFonts w:ascii="Arial" w:hAnsi="Arial"/>
        </w:rPr>
      </w:pPr>
    </w:p>
    <w:p w:rsidR="00334C41" w:rsidRPr="00D11E24" w:rsidRDefault="00334C41" w:rsidP="00334C41">
      <w:pPr>
        <w:jc w:val="both"/>
        <w:rPr>
          <w:rFonts w:ascii="Arial" w:hAnsi="Arial"/>
        </w:rPr>
      </w:pPr>
    </w:p>
    <w:p w:rsidR="00334C41" w:rsidRDefault="00334C41" w:rsidP="00334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12D1" w:rsidRPr="00527FA5" w:rsidRDefault="002312D1" w:rsidP="000C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826" w:rsidRPr="00542EAA" w:rsidRDefault="00247826" w:rsidP="00542EAA">
      <w:pPr>
        <w:pStyle w:val="ConsPlusNormal"/>
      </w:pPr>
    </w:p>
    <w:p w:rsidR="00247826" w:rsidRPr="00C62B05" w:rsidRDefault="00247826" w:rsidP="00542EAA">
      <w:pPr>
        <w:pStyle w:val="ConsPlusNormal"/>
        <w:jc w:val="right"/>
        <w:outlineLvl w:val="0"/>
        <w:rPr>
          <w:rFonts w:ascii="Arial" w:hAnsi="Arial" w:cs="Arial"/>
          <w:b/>
        </w:rPr>
      </w:pPr>
      <w:r w:rsidRPr="00C62B05">
        <w:rPr>
          <w:rFonts w:ascii="Arial" w:hAnsi="Arial" w:cs="Arial"/>
          <w:b/>
        </w:rPr>
        <w:lastRenderedPageBreak/>
        <w:t xml:space="preserve">Приложение </w:t>
      </w:r>
      <w:r w:rsidR="00F71740" w:rsidRPr="00C62B05">
        <w:rPr>
          <w:rFonts w:ascii="Arial" w:hAnsi="Arial" w:cs="Arial"/>
          <w:b/>
        </w:rPr>
        <w:t>№</w:t>
      </w:r>
      <w:r w:rsidRPr="00C62B05">
        <w:rPr>
          <w:rFonts w:ascii="Arial" w:hAnsi="Arial" w:cs="Arial"/>
          <w:b/>
        </w:rPr>
        <w:t xml:space="preserve"> 1</w:t>
      </w:r>
    </w:p>
    <w:p w:rsidR="00247826" w:rsidRPr="00C62B05" w:rsidRDefault="00247826" w:rsidP="00542EAA">
      <w:pPr>
        <w:pStyle w:val="ConsPlusNormal"/>
        <w:jc w:val="right"/>
        <w:rPr>
          <w:rFonts w:ascii="Arial" w:hAnsi="Arial" w:cs="Arial"/>
          <w:b/>
        </w:rPr>
      </w:pPr>
      <w:bookmarkStart w:id="0" w:name="_Hlk82012603"/>
      <w:r w:rsidRPr="00C62B05">
        <w:rPr>
          <w:rFonts w:ascii="Arial" w:hAnsi="Arial" w:cs="Arial"/>
          <w:b/>
        </w:rPr>
        <w:t xml:space="preserve">к Решению </w:t>
      </w:r>
      <w:r w:rsidR="000454DA" w:rsidRPr="00C62B05">
        <w:rPr>
          <w:rFonts w:ascii="Arial" w:hAnsi="Arial" w:cs="Arial"/>
          <w:b/>
        </w:rPr>
        <w:t>Совета депутатов</w:t>
      </w:r>
    </w:p>
    <w:p w:rsidR="00247826" w:rsidRPr="00C62B05" w:rsidRDefault="00247826" w:rsidP="00542EAA">
      <w:pPr>
        <w:pStyle w:val="ConsPlusNormal"/>
        <w:jc w:val="right"/>
        <w:rPr>
          <w:rFonts w:ascii="Arial" w:hAnsi="Arial" w:cs="Arial"/>
          <w:b/>
        </w:rPr>
      </w:pPr>
      <w:r w:rsidRPr="00C62B05">
        <w:rPr>
          <w:rFonts w:ascii="Arial" w:hAnsi="Arial" w:cs="Arial"/>
          <w:b/>
        </w:rPr>
        <w:t xml:space="preserve">от </w:t>
      </w:r>
      <w:r w:rsidR="00C62B05" w:rsidRPr="00C62B05">
        <w:rPr>
          <w:rFonts w:ascii="Arial" w:hAnsi="Arial" w:cs="Arial"/>
          <w:b/>
        </w:rPr>
        <w:t>23</w:t>
      </w:r>
      <w:r w:rsidR="00F71740" w:rsidRPr="00C62B05">
        <w:rPr>
          <w:rFonts w:ascii="Arial" w:hAnsi="Arial" w:cs="Arial"/>
          <w:b/>
        </w:rPr>
        <w:t>.1</w:t>
      </w:r>
      <w:r w:rsidR="00C62B05" w:rsidRPr="00C62B05">
        <w:rPr>
          <w:rFonts w:ascii="Arial" w:hAnsi="Arial" w:cs="Arial"/>
          <w:b/>
        </w:rPr>
        <w:t>2</w:t>
      </w:r>
      <w:r w:rsidR="00F71740" w:rsidRPr="00C62B05">
        <w:rPr>
          <w:rFonts w:ascii="Arial" w:hAnsi="Arial" w:cs="Arial"/>
          <w:b/>
        </w:rPr>
        <w:t>.</w:t>
      </w:r>
      <w:r w:rsidRPr="00C62B05">
        <w:rPr>
          <w:rFonts w:ascii="Arial" w:hAnsi="Arial" w:cs="Arial"/>
          <w:b/>
        </w:rPr>
        <w:t xml:space="preserve"> 2021 г. </w:t>
      </w:r>
      <w:r w:rsidR="00BE5FED">
        <w:rPr>
          <w:rFonts w:ascii="Arial" w:hAnsi="Arial" w:cs="Arial"/>
          <w:b/>
        </w:rPr>
        <w:t>№75</w:t>
      </w:r>
    </w:p>
    <w:p w:rsidR="003B37FF" w:rsidRPr="003B37FF" w:rsidRDefault="003B37FF" w:rsidP="00542EAA">
      <w:pPr>
        <w:pStyle w:val="ConsPlusNormal"/>
        <w:jc w:val="right"/>
        <w:rPr>
          <w:sz w:val="28"/>
          <w:szCs w:val="28"/>
        </w:rPr>
      </w:pPr>
    </w:p>
    <w:p w:rsidR="00247826" w:rsidRPr="00C62B05" w:rsidRDefault="00247826" w:rsidP="00542EAA">
      <w:pPr>
        <w:pStyle w:val="ConsPlusTitle"/>
        <w:jc w:val="center"/>
      </w:pPr>
      <w:bookmarkStart w:id="1" w:name="Par36"/>
      <w:bookmarkEnd w:id="0"/>
      <w:bookmarkEnd w:id="1"/>
      <w:r w:rsidRPr="00C62B05">
        <w:t>ПОЛОЖЕНИЕ</w:t>
      </w:r>
    </w:p>
    <w:p w:rsidR="00247826" w:rsidRPr="00C62B05" w:rsidRDefault="00247826" w:rsidP="00542EAA">
      <w:pPr>
        <w:pStyle w:val="ConsPlusTitle"/>
        <w:jc w:val="center"/>
      </w:pPr>
      <w:r w:rsidRPr="00C62B05">
        <w:t>О МУНИЦИПАЛЬНОМ КОНТРОЛЕ В СФЕРЕ БЛАГОУСТРОЙСТВА</w:t>
      </w:r>
    </w:p>
    <w:p w:rsidR="00C62B05" w:rsidRDefault="00247826" w:rsidP="00542EAA">
      <w:pPr>
        <w:pStyle w:val="ConsPlusTitle"/>
        <w:jc w:val="center"/>
      </w:pPr>
      <w:r w:rsidRPr="00C62B05">
        <w:t xml:space="preserve">НА ТЕРРИТОРИИ </w:t>
      </w:r>
      <w:r w:rsidR="000454DA" w:rsidRPr="00C62B05">
        <w:t xml:space="preserve">МУНИЦИПАЛЬНОГО </w:t>
      </w:r>
      <w:r w:rsidR="00C62B05" w:rsidRPr="00C62B05">
        <w:t xml:space="preserve">ОБРАЗОВАНИЯ </w:t>
      </w:r>
    </w:p>
    <w:p w:rsidR="00247826" w:rsidRPr="00C62B05" w:rsidRDefault="00C62B05" w:rsidP="00542EAA">
      <w:pPr>
        <w:pStyle w:val="ConsPlusTitle"/>
        <w:jc w:val="center"/>
      </w:pPr>
      <w:r w:rsidRPr="00C62B05">
        <w:t>САКМАР</w:t>
      </w:r>
      <w:r w:rsidR="000454DA" w:rsidRPr="00C62B05">
        <w:t xml:space="preserve">СКИЙ </w:t>
      </w:r>
      <w:r w:rsidRPr="00C62B05">
        <w:t>СЕЛЬ</w:t>
      </w:r>
      <w:r w:rsidR="000454DA" w:rsidRPr="00C62B05">
        <w:t>СОВЕТ</w:t>
      </w:r>
    </w:p>
    <w:p w:rsidR="00247826" w:rsidRPr="00C62B05" w:rsidRDefault="00247826" w:rsidP="00542EAA">
      <w:pPr>
        <w:pStyle w:val="ConsPlusNormal"/>
        <w:rPr>
          <w:rFonts w:ascii="Arial" w:hAnsi="Arial" w:cs="Arial"/>
        </w:rPr>
      </w:pPr>
    </w:p>
    <w:p w:rsidR="00247826" w:rsidRPr="00FF1FB4" w:rsidRDefault="00247826" w:rsidP="00542EAA">
      <w:pPr>
        <w:pStyle w:val="ConsPlusTitle"/>
        <w:jc w:val="center"/>
        <w:outlineLvl w:val="1"/>
      </w:pPr>
      <w:r w:rsidRPr="00FF1FB4">
        <w:t>Раздел 1. ОБЩИЕ ПОЛОЖЕНИЯ</w:t>
      </w:r>
    </w:p>
    <w:p w:rsidR="00247826" w:rsidRPr="00FF1FB4" w:rsidRDefault="00247826" w:rsidP="00542EAA">
      <w:pPr>
        <w:pStyle w:val="ConsPlusNormal"/>
        <w:rPr>
          <w:rFonts w:ascii="Arial" w:hAnsi="Arial" w:cs="Arial"/>
        </w:rPr>
      </w:pPr>
    </w:p>
    <w:p w:rsidR="00247826" w:rsidRPr="00FF1FB4" w:rsidRDefault="00247826" w:rsidP="004E4603">
      <w:pPr>
        <w:pStyle w:val="ConsPlusTitle"/>
        <w:ind w:firstLine="540"/>
        <w:jc w:val="both"/>
        <w:rPr>
          <w:b w:val="0"/>
          <w:bCs w:val="0"/>
        </w:rPr>
      </w:pPr>
      <w:r w:rsidRPr="00FF1FB4">
        <w:rPr>
          <w:b w:val="0"/>
        </w:rPr>
        <w:t xml:space="preserve">1. Положение о муниципальном контроле в сфере благоустройства на территории </w:t>
      </w:r>
      <w:r w:rsidR="005F4C69" w:rsidRPr="00FF1FB4">
        <w:rPr>
          <w:b w:val="0"/>
          <w:bCs w:val="0"/>
        </w:rPr>
        <w:t>муниципального образования</w:t>
      </w:r>
      <w:r w:rsidR="00FF1FB4" w:rsidRPr="00FF1FB4">
        <w:t xml:space="preserve"> </w:t>
      </w:r>
      <w:proofErr w:type="spellStart"/>
      <w:r w:rsidR="00FF1FB4" w:rsidRPr="00FF1FB4">
        <w:rPr>
          <w:b w:val="0"/>
        </w:rPr>
        <w:t>Сакмарский</w:t>
      </w:r>
      <w:proofErr w:type="spellEnd"/>
      <w:r w:rsidR="00FF1FB4" w:rsidRPr="00FF1FB4">
        <w:rPr>
          <w:b w:val="0"/>
        </w:rPr>
        <w:t xml:space="preserve"> сельсовет</w:t>
      </w:r>
      <w:r w:rsidR="005F4C69" w:rsidRPr="00FF1FB4">
        <w:rPr>
          <w:b w:val="0"/>
          <w:bCs w:val="0"/>
        </w:rPr>
        <w:t xml:space="preserve"> </w:t>
      </w:r>
      <w:r w:rsidRPr="00FF1FB4">
        <w:rPr>
          <w:b w:val="0"/>
        </w:rPr>
        <w:t xml:space="preserve">(далее - Положение) устанавливает порядок организации и осуществления муниципального </w:t>
      </w:r>
      <w:proofErr w:type="gramStart"/>
      <w:r w:rsidRPr="00FF1FB4">
        <w:rPr>
          <w:b w:val="0"/>
        </w:rPr>
        <w:t>контроля за</w:t>
      </w:r>
      <w:proofErr w:type="gramEnd"/>
      <w:r w:rsidRPr="00FF1FB4">
        <w:rPr>
          <w:b w:val="0"/>
        </w:rPr>
        <w:t xml:space="preserve"> соблюдением требований, установленных правилами благоустройства (далее - муниципальный контроль в сфере благоустройства, муниципальный контроль).</w:t>
      </w:r>
    </w:p>
    <w:p w:rsidR="00247826" w:rsidRPr="00FF1FB4" w:rsidRDefault="00247826" w:rsidP="004E460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FB4">
        <w:rPr>
          <w:rFonts w:ascii="Arial" w:hAnsi="Arial" w:cs="Arial"/>
          <w:sz w:val="24"/>
          <w:szCs w:val="24"/>
        </w:rPr>
        <w:t xml:space="preserve">2.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4E4603" w:rsidRPr="00FF1FB4">
        <w:rPr>
          <w:rFonts w:ascii="Arial" w:hAnsi="Arial" w:cs="Arial"/>
          <w:sz w:val="24"/>
          <w:szCs w:val="24"/>
        </w:rPr>
        <w:t>территории муниципального образования</w:t>
      </w:r>
      <w:r w:rsidR="00FF1FB4" w:rsidRPr="00FF1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1FB4" w:rsidRPr="00FF1FB4">
        <w:rPr>
          <w:rFonts w:ascii="Arial" w:hAnsi="Arial" w:cs="Arial"/>
          <w:sz w:val="24"/>
          <w:szCs w:val="24"/>
        </w:rPr>
        <w:t>Сакмарский</w:t>
      </w:r>
      <w:proofErr w:type="spellEnd"/>
      <w:r w:rsidR="00FF1FB4" w:rsidRPr="00FF1FB4">
        <w:rPr>
          <w:rFonts w:ascii="Arial" w:hAnsi="Arial" w:cs="Arial"/>
          <w:sz w:val="24"/>
          <w:szCs w:val="24"/>
        </w:rPr>
        <w:t xml:space="preserve"> сельсовет</w:t>
      </w:r>
      <w:r w:rsidRPr="00FF1FB4">
        <w:rPr>
          <w:rFonts w:ascii="Arial" w:hAnsi="Arial" w:cs="Arial"/>
          <w:sz w:val="24"/>
          <w:szCs w:val="24"/>
        </w:rPr>
        <w:t xml:space="preserve">, утвержденных Решением </w:t>
      </w:r>
      <w:r w:rsidR="004E4603" w:rsidRPr="00FF1FB4">
        <w:rPr>
          <w:rFonts w:ascii="Arial" w:hAnsi="Arial" w:cs="Arial"/>
          <w:sz w:val="24"/>
          <w:szCs w:val="24"/>
        </w:rPr>
        <w:t xml:space="preserve">Совета депутатов от </w:t>
      </w:r>
      <w:r w:rsidR="0023229E" w:rsidRPr="0023229E">
        <w:rPr>
          <w:rFonts w:ascii="Arial" w:hAnsi="Arial" w:cs="Arial"/>
          <w:color w:val="000000" w:themeColor="text1"/>
          <w:sz w:val="24"/>
          <w:szCs w:val="24"/>
        </w:rPr>
        <w:t>24.11.2017  №104</w:t>
      </w:r>
      <w:r w:rsidR="00A545C3" w:rsidRPr="002322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229E">
        <w:rPr>
          <w:rFonts w:ascii="Arial" w:hAnsi="Arial" w:cs="Arial"/>
          <w:color w:val="000000" w:themeColor="text1"/>
          <w:sz w:val="24"/>
          <w:szCs w:val="24"/>
        </w:rPr>
        <w:t>(далее -</w:t>
      </w:r>
      <w:r w:rsidRPr="00FF1FB4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Pr="00FF1FB4">
        <w:rPr>
          <w:rFonts w:ascii="Arial" w:hAnsi="Arial" w:cs="Arial"/>
          <w:sz w:val="24"/>
          <w:szCs w:val="24"/>
        </w:rPr>
        <w:t>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719DD" w:rsidRPr="00FF1FB4" w:rsidRDefault="00247826" w:rsidP="001719DD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 xml:space="preserve">3. </w:t>
      </w:r>
      <w:r w:rsidR="001719DD" w:rsidRPr="00FF1FB4">
        <w:rPr>
          <w:rFonts w:ascii="Arial" w:hAnsi="Arial" w:cs="Arial"/>
        </w:rPr>
        <w:t>Муниципальный контроль в сфере благоустройства осуществляется Администрацией муниципального</w:t>
      </w:r>
      <w:r w:rsidR="001719DD" w:rsidRPr="00FF1FB4">
        <w:rPr>
          <w:rFonts w:ascii="Arial" w:hAnsi="Arial" w:cs="Arial"/>
          <w:bCs/>
        </w:rPr>
        <w:t xml:space="preserve"> </w:t>
      </w:r>
      <w:r w:rsidR="001719DD" w:rsidRPr="00FF1FB4">
        <w:rPr>
          <w:rFonts w:ascii="Arial" w:hAnsi="Arial" w:cs="Arial"/>
        </w:rPr>
        <w:t xml:space="preserve">образования </w:t>
      </w:r>
      <w:proofErr w:type="spellStart"/>
      <w:r w:rsidR="00FF1FB4" w:rsidRPr="00FF1FB4">
        <w:rPr>
          <w:rFonts w:ascii="Arial" w:hAnsi="Arial" w:cs="Arial"/>
        </w:rPr>
        <w:t>Сакмарский</w:t>
      </w:r>
      <w:proofErr w:type="spellEnd"/>
      <w:r w:rsidR="00FF1FB4" w:rsidRPr="00FF1FB4">
        <w:rPr>
          <w:rFonts w:ascii="Arial" w:hAnsi="Arial" w:cs="Arial"/>
        </w:rPr>
        <w:t xml:space="preserve"> сельсовет </w:t>
      </w:r>
      <w:r w:rsidR="001719DD" w:rsidRPr="00FF1FB4">
        <w:rPr>
          <w:rFonts w:ascii="Arial" w:hAnsi="Arial" w:cs="Arial"/>
        </w:rPr>
        <w:t>(далее - Администрация, орган муниципального контроля, контрольный орган).</w:t>
      </w:r>
    </w:p>
    <w:p w:rsidR="00247826" w:rsidRPr="00FF1FB4" w:rsidRDefault="00247826" w:rsidP="0088611C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FF1FB4">
        <w:rPr>
          <w:rFonts w:ascii="Arial" w:hAnsi="Arial" w:cs="Arial"/>
          <w:sz w:val="24"/>
          <w:szCs w:val="24"/>
        </w:rPr>
        <w:t>4. От имени контрольного органа муниципальный контроль в сфере благоустройства осуществл</w:t>
      </w:r>
      <w:r w:rsidR="009470E4" w:rsidRPr="00FF1FB4">
        <w:rPr>
          <w:rFonts w:ascii="Arial" w:hAnsi="Arial" w:cs="Arial"/>
          <w:sz w:val="24"/>
          <w:szCs w:val="24"/>
        </w:rPr>
        <w:t>яют</w:t>
      </w:r>
      <w:r w:rsidRPr="00FF1FB4">
        <w:rPr>
          <w:rFonts w:ascii="Arial" w:hAnsi="Arial" w:cs="Arial"/>
          <w:sz w:val="24"/>
          <w:szCs w:val="24"/>
        </w:rPr>
        <w:t xml:space="preserve"> следующие должностные лица: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1) руководитель контрольного органа</w:t>
      </w:r>
      <w:r w:rsidR="0088611C" w:rsidRPr="00FF1FB4">
        <w:rPr>
          <w:rFonts w:ascii="Arial" w:hAnsi="Arial" w:cs="Arial"/>
        </w:rPr>
        <w:t xml:space="preserve"> – глава поссовета</w:t>
      </w:r>
      <w:r w:rsidRPr="00FF1FB4">
        <w:rPr>
          <w:rFonts w:ascii="Arial" w:hAnsi="Arial" w:cs="Arial"/>
        </w:rPr>
        <w:t>;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 xml:space="preserve">2) </w:t>
      </w:r>
      <w:r w:rsidR="0088611C" w:rsidRPr="00FF1FB4">
        <w:rPr>
          <w:rFonts w:ascii="Arial" w:hAnsi="Arial" w:cs="Arial"/>
        </w:rPr>
        <w:t xml:space="preserve">должностное лицо контрольного органа – </w:t>
      </w:r>
      <w:r w:rsidR="009470E4" w:rsidRPr="00FF1FB4">
        <w:rPr>
          <w:rFonts w:ascii="Arial" w:hAnsi="Arial" w:cs="Arial"/>
        </w:rPr>
        <w:t xml:space="preserve">заместитель </w:t>
      </w:r>
      <w:r w:rsidR="0088611C" w:rsidRPr="00FF1FB4">
        <w:rPr>
          <w:rFonts w:ascii="Arial" w:hAnsi="Arial" w:cs="Arial"/>
        </w:rPr>
        <w:t>главы администрации</w:t>
      </w:r>
      <w:r w:rsidRPr="00FF1FB4">
        <w:rPr>
          <w:rFonts w:ascii="Arial" w:hAnsi="Arial" w:cs="Arial"/>
        </w:rPr>
        <w:t>,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благоустройства, в том числе проведение профилактических мероприятий и контрольных мероприятий (далее также - инспектор).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5. Решение о проведении контрольных мероприятий принимается руководителем контрольного органа.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6. Организация и осуществление муниципального контроля в сфере благоустройства регулируются Федеральным законом от 31 июля 2020 года N 248-ФЗ "О государственном контроле (надзоре) и муниципальном контроле в Российской Федерации" (далее - Закон N 248-ФЗ).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7. Объектами муниципального контроля в сфере благоустройства являются: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FF1FB4">
        <w:rPr>
          <w:rFonts w:ascii="Arial" w:hAnsi="Arial" w:cs="Arial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</w:t>
      </w:r>
      <w:r w:rsidRPr="00FF1FB4">
        <w:rPr>
          <w:rFonts w:ascii="Arial" w:hAnsi="Arial" w:cs="Arial"/>
        </w:rPr>
        <w:lastRenderedPageBreak/>
        <w:t>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FF1FB4">
        <w:rPr>
          <w:rFonts w:ascii="Arial" w:hAnsi="Arial" w:cs="Arial"/>
        </w:rPr>
        <w:t xml:space="preserve"> объекты).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8. Учет объектов контроля обеспечивается органом контроля в соответствии с Законом N 248-ФЗ, настоящим Положением.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FF1FB4">
        <w:rPr>
          <w:rFonts w:ascii="Arial" w:hAnsi="Arial" w:cs="Arial"/>
        </w:rPr>
        <w:t>9. При сборе, обработке, анализе и учете сведений об объектах муниципального контроля для целей их учета орган контроля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247826" w:rsidRPr="00FF1FB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56"/>
      <w:bookmarkEnd w:id="2"/>
      <w:r w:rsidRPr="00FF1FB4">
        <w:rPr>
          <w:rFonts w:ascii="Arial" w:hAnsi="Arial" w:cs="Arial"/>
        </w:rPr>
        <w:t xml:space="preserve">10. С учетом требований части 7 статьи </w:t>
      </w:r>
      <w:r w:rsidR="00FF1FB4" w:rsidRPr="00FF1FB4">
        <w:rPr>
          <w:rFonts w:ascii="Arial" w:hAnsi="Arial" w:cs="Arial"/>
        </w:rPr>
        <w:t>22 и части 2 статьи 61 Закона N</w:t>
      </w:r>
      <w:r w:rsidRPr="00FF1FB4">
        <w:rPr>
          <w:rFonts w:ascii="Arial" w:hAnsi="Arial" w:cs="Arial"/>
        </w:rPr>
        <w:t>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 Муниципальный контроль в сфере благоустройства осуществляется без проведения плановых контрольных мероприятий.</w:t>
      </w:r>
    </w:p>
    <w:p w:rsidR="00247826" w:rsidRPr="00FF1FB4" w:rsidRDefault="00247826" w:rsidP="00542EAA">
      <w:pPr>
        <w:pStyle w:val="ConsPlusNormal"/>
        <w:rPr>
          <w:rFonts w:ascii="Arial" w:hAnsi="Arial" w:cs="Arial"/>
        </w:rPr>
      </w:pPr>
    </w:p>
    <w:p w:rsidR="00247826" w:rsidRPr="00FF1FB4" w:rsidRDefault="00247826" w:rsidP="00542EAA">
      <w:pPr>
        <w:pStyle w:val="ConsPlusTitle"/>
        <w:jc w:val="center"/>
        <w:outlineLvl w:val="1"/>
      </w:pPr>
      <w:r w:rsidRPr="00FF1FB4">
        <w:t>Раздел 2. ПРОФИЛАКТИКА РИСКОВ ПРИЧИНЕНИЯ</w:t>
      </w:r>
    </w:p>
    <w:p w:rsidR="00247826" w:rsidRPr="00FF1FB4" w:rsidRDefault="00247826" w:rsidP="00542EAA">
      <w:pPr>
        <w:pStyle w:val="ConsPlusTitle"/>
        <w:jc w:val="center"/>
      </w:pPr>
      <w:r w:rsidRPr="00FF1FB4">
        <w:t>ВРЕДА (УЩЕРБА) ОХРАНЯЕМЫМ ЗАКОНОМ ЦЕННОСТЯМ</w:t>
      </w:r>
    </w:p>
    <w:p w:rsidR="00247826" w:rsidRPr="00FF1FB4" w:rsidRDefault="00247826" w:rsidP="00542EAA">
      <w:pPr>
        <w:pStyle w:val="ConsPlusNormal"/>
        <w:rPr>
          <w:rFonts w:ascii="Arial" w:hAnsi="Arial" w:cs="Arial"/>
        </w:rPr>
      </w:pPr>
    </w:p>
    <w:p w:rsidR="00247826" w:rsidRPr="00FF1FB4" w:rsidRDefault="00247826" w:rsidP="00542EAA">
      <w:pPr>
        <w:pStyle w:val="ConsPlusTitle"/>
        <w:jc w:val="center"/>
        <w:outlineLvl w:val="2"/>
      </w:pPr>
      <w:r w:rsidRPr="00FF1FB4">
        <w:t>Глава 1. ОРГАНИЗАЦИЯ ПРОФИЛАКТИКИ</w:t>
      </w:r>
    </w:p>
    <w:p w:rsidR="00247826" w:rsidRPr="00FF1FB4" w:rsidRDefault="00247826" w:rsidP="00542EAA">
      <w:pPr>
        <w:pStyle w:val="ConsPlusTitle"/>
        <w:jc w:val="center"/>
      </w:pPr>
      <w:r w:rsidRPr="00FF1FB4">
        <w:t>НАРУШЕНИЯ ОБЯЗАТЕЛЬНЫХ ТРЕБОВАНИЙ</w:t>
      </w: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11.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целей: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- стимулирование добросовестного соблюдения обязательных требований контролируемыми лицами;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12</w:t>
      </w:r>
      <w:r w:rsidR="00247826" w:rsidRPr="00B609F9">
        <w:rPr>
          <w:rFonts w:ascii="Arial" w:hAnsi="Arial" w:cs="Arial"/>
        </w:rPr>
        <w:t>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1) информирование;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2) объявление предостережения о недопустимости нарушений обязательных требований (далее - предостережение);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3) консультирование.</w:t>
      </w:r>
    </w:p>
    <w:p w:rsidR="00247826" w:rsidRPr="00B609F9" w:rsidRDefault="00247826" w:rsidP="00542EAA">
      <w:pPr>
        <w:pStyle w:val="ConsPlusNormal"/>
        <w:rPr>
          <w:rFonts w:ascii="Arial" w:hAnsi="Arial" w:cs="Arial"/>
        </w:rPr>
      </w:pPr>
    </w:p>
    <w:p w:rsidR="00247826" w:rsidRPr="00B609F9" w:rsidRDefault="00247826" w:rsidP="00542EAA">
      <w:pPr>
        <w:pStyle w:val="ConsPlusTitle"/>
        <w:jc w:val="center"/>
        <w:outlineLvl w:val="2"/>
      </w:pPr>
      <w:r w:rsidRPr="00B609F9">
        <w:t>Глава 2. ИНФОРМИРОВАНИЕ</w:t>
      </w:r>
    </w:p>
    <w:p w:rsidR="00247826" w:rsidRPr="00B609F9" w:rsidRDefault="00247826" w:rsidP="00542EAA">
      <w:pPr>
        <w:pStyle w:val="ConsPlusNormal"/>
        <w:rPr>
          <w:rFonts w:ascii="Arial" w:hAnsi="Arial" w:cs="Arial"/>
        </w:rPr>
      </w:pP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13</w:t>
      </w:r>
      <w:r w:rsidR="00247826" w:rsidRPr="00B609F9">
        <w:rPr>
          <w:rFonts w:ascii="Arial" w:hAnsi="Arial" w:cs="Arial"/>
        </w:rPr>
        <w:t>. Орган контроля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14</w:t>
      </w:r>
      <w:r w:rsidR="00247826" w:rsidRPr="00B609F9">
        <w:rPr>
          <w:rFonts w:ascii="Arial" w:hAnsi="Arial" w:cs="Arial"/>
        </w:rPr>
        <w:t>. Информирование осуществляется посредством размещения соответствующих сведений на официальном сайте органа контроля,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15</w:t>
      </w:r>
      <w:r w:rsidR="00247826" w:rsidRPr="00B609F9">
        <w:rPr>
          <w:rFonts w:ascii="Arial" w:hAnsi="Arial" w:cs="Arial"/>
        </w:rPr>
        <w:t>. Орган контроля размещает и поддерживает в актуальном состоянии на своем официальном сайте: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 xml:space="preserve">1) тексты нормативных правовых актов, регулирующих осуществление </w:t>
      </w:r>
      <w:r w:rsidRPr="00B609F9">
        <w:rPr>
          <w:rFonts w:ascii="Arial" w:hAnsi="Arial" w:cs="Arial"/>
        </w:rPr>
        <w:lastRenderedPageBreak/>
        <w:t>муниципального контроля в сфере благоустройства;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4) руководства по соблюдению обязательных требований, разработанные и утвержденные в соответствии с Федеральным законом от 31.07.2020 N 247-ФЗ "Об обязательных требованиях в Российской Федерации";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5) программу профилактики рисков причинения вреда;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6) исчерпывающий перечень сведений, которые могут запрашиваться контрольным органом у контролируемого лица;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7) сведения о способах получения консультаций по вопросам соблюдения обязательных требований;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8) сведения о порядке досудебного обжалования решений контрольного органа, действий (бездействия) его должностных лиц;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9) доклады о муниципальном контроле в сфере благоустройства;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B609F9">
        <w:rPr>
          <w:rFonts w:ascii="Arial" w:hAnsi="Arial" w:cs="Arial"/>
        </w:rPr>
        <w:t>.</w:t>
      </w:r>
    </w:p>
    <w:p w:rsidR="00247826" w:rsidRPr="00B609F9" w:rsidRDefault="00247826" w:rsidP="00542EAA">
      <w:pPr>
        <w:pStyle w:val="ConsPlusNormal"/>
        <w:rPr>
          <w:rFonts w:ascii="Arial" w:hAnsi="Arial" w:cs="Arial"/>
        </w:rPr>
      </w:pPr>
    </w:p>
    <w:p w:rsidR="00247826" w:rsidRPr="00B609F9" w:rsidRDefault="00247826" w:rsidP="00542EAA">
      <w:pPr>
        <w:pStyle w:val="ConsPlusTitle"/>
        <w:jc w:val="center"/>
        <w:outlineLvl w:val="2"/>
      </w:pPr>
      <w:r w:rsidRPr="00B609F9">
        <w:t>Глава 3. ОБЪЯВЛЕНИЕ ПРЕДОСТЕРЕЖЕНИЯ</w:t>
      </w: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16</w:t>
      </w:r>
      <w:r w:rsidR="00247826" w:rsidRPr="00B609F9">
        <w:rPr>
          <w:rFonts w:ascii="Arial" w:hAnsi="Arial" w:cs="Arial"/>
        </w:rPr>
        <w:t xml:space="preserve">. </w:t>
      </w:r>
      <w:proofErr w:type="gramStart"/>
      <w:r w:rsidR="00247826" w:rsidRPr="00B609F9">
        <w:rPr>
          <w:rFonts w:ascii="Arial" w:hAnsi="Arial" w:cs="Arial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</w:r>
      <w:proofErr w:type="gramEnd"/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B609F9">
        <w:rPr>
          <w:rFonts w:ascii="Arial" w:hAnsi="Arial" w:cs="Arial"/>
        </w:rPr>
        <w:t>Предостережение объявляется и направляется контролируемому лицу в порядке, предусмотренном статьей 21 Закона N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Pr="00B609F9">
        <w:rPr>
          <w:rFonts w:ascii="Arial" w:hAnsi="Arial" w:cs="Arial"/>
        </w:rPr>
        <w:t xml:space="preserve"> представления контролируемым лицом сведений и документов.</w:t>
      </w:r>
    </w:p>
    <w:p w:rsidR="00247826" w:rsidRPr="00B609F9" w:rsidRDefault="00B609F9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17</w:t>
      </w:r>
      <w:r w:rsidR="00247826" w:rsidRPr="00B609F9">
        <w:rPr>
          <w:rFonts w:ascii="Arial" w:hAnsi="Arial" w:cs="Arial"/>
        </w:rPr>
        <w:t>.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предостережения, содержащее следующие сведения: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1) наименование контрольного органа, в который направляется возражение;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B609F9">
        <w:rPr>
          <w:rFonts w:ascii="Arial" w:hAnsi="Arial" w:cs="Arial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3) дату и номер предостережения;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lastRenderedPageBreak/>
        <w:t xml:space="preserve">4) доводы, на основании которых контролируемое лицо </w:t>
      </w:r>
      <w:proofErr w:type="gramStart"/>
      <w:r w:rsidRPr="00B609F9">
        <w:rPr>
          <w:rFonts w:ascii="Arial" w:hAnsi="Arial" w:cs="Arial"/>
        </w:rPr>
        <w:t>не согласно</w:t>
      </w:r>
      <w:proofErr w:type="gramEnd"/>
      <w:r w:rsidRPr="00B609F9">
        <w:rPr>
          <w:rFonts w:ascii="Arial" w:hAnsi="Arial" w:cs="Arial"/>
        </w:rPr>
        <w:t xml:space="preserve"> с объявленным предостережением;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5) дату получения предостережения контролируемым лицом;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247826" w:rsidRPr="00B609F9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B609F9">
        <w:rPr>
          <w:rFonts w:ascii="Arial" w:hAnsi="Arial" w:cs="Arial"/>
        </w:rPr>
        <w:t>7) личную подпись и дату.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18</w:t>
      </w:r>
      <w:r w:rsidR="00247826" w:rsidRPr="00116745">
        <w:rPr>
          <w:rFonts w:ascii="Arial" w:hAnsi="Arial" w:cs="Arial"/>
        </w:rPr>
        <w:t>. 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19</w:t>
      </w:r>
      <w:r w:rsidR="00247826" w:rsidRPr="00116745">
        <w:rPr>
          <w:rFonts w:ascii="Arial" w:hAnsi="Arial" w:cs="Arial"/>
        </w:rPr>
        <w:t>. Контрольный орган в течение 20 календарных дней со дня регистрации возражения: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1) обеспечивают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2) при необходимости запрашивают документы и материалы в других государственных органах, органах местного самоуправления и у иных лиц;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3) 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4) направляют письменный ответ по существу поставленных в возражении вопросов.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Повторно направленные возражения по тем же основаниям контрольным органом не рассматриваются.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19</w:t>
      </w:r>
      <w:r w:rsidR="00247826" w:rsidRPr="00116745">
        <w:rPr>
          <w:rFonts w:ascii="Arial" w:hAnsi="Arial" w:cs="Arial"/>
        </w:rPr>
        <w:t>. По результатам рассмотрения возражения контрольный орган принимает одно из следующих решений: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1) удовлетворяет возражение в форме отмены объявленного предостережения;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2) отказывает в удовлетворении возражения.</w:t>
      </w:r>
    </w:p>
    <w:p w:rsidR="00247826" w:rsidRPr="00116745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Мотивированный ответ о результатах рассмотрения возражения контрольный орган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47826" w:rsidRPr="00116745">
        <w:rPr>
          <w:rFonts w:ascii="Arial" w:hAnsi="Arial" w:cs="Arial"/>
        </w:rPr>
        <w:t>.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:rsidR="00247826" w:rsidRPr="00116745" w:rsidRDefault="00247826" w:rsidP="00542EAA">
      <w:pPr>
        <w:pStyle w:val="ConsPlusNormal"/>
        <w:rPr>
          <w:rFonts w:ascii="Arial" w:hAnsi="Arial" w:cs="Arial"/>
        </w:rPr>
      </w:pPr>
    </w:p>
    <w:p w:rsidR="00247826" w:rsidRPr="00116745" w:rsidRDefault="00247826" w:rsidP="00542EAA">
      <w:pPr>
        <w:pStyle w:val="ConsPlusTitle"/>
        <w:jc w:val="center"/>
        <w:outlineLvl w:val="2"/>
      </w:pPr>
      <w:r w:rsidRPr="00116745">
        <w:t>Глава 4. КОНСУЛЬТИРОВАНИЕ</w:t>
      </w:r>
    </w:p>
    <w:p w:rsidR="00247826" w:rsidRPr="00116745" w:rsidRDefault="00247826" w:rsidP="00542EAA">
      <w:pPr>
        <w:pStyle w:val="ConsPlusNormal"/>
        <w:rPr>
          <w:rFonts w:ascii="Arial" w:hAnsi="Arial" w:cs="Arial"/>
        </w:rPr>
      </w:pP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21</w:t>
      </w:r>
      <w:r w:rsidR="00247826" w:rsidRPr="00116745">
        <w:rPr>
          <w:rFonts w:ascii="Arial" w:hAnsi="Arial" w:cs="Arial"/>
        </w:rPr>
        <w:t>. Консультирование по обращениям контролируемых лиц и их представителей осуществляют инспекторы.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22</w:t>
      </w:r>
      <w:r w:rsidR="00247826" w:rsidRPr="00116745">
        <w:rPr>
          <w:rFonts w:ascii="Arial" w:hAnsi="Arial" w:cs="Arial"/>
        </w:rPr>
        <w:t>. Консультирование осуществляется без взимания платы.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23</w:t>
      </w:r>
      <w:r w:rsidR="00247826" w:rsidRPr="00116745">
        <w:rPr>
          <w:rFonts w:ascii="Arial" w:hAnsi="Arial" w:cs="Arial"/>
        </w:rPr>
        <w:t>. Консультирование органом контроля осуществляется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органа контроля, реквизитах нормативных 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контроля.</w:t>
      </w:r>
    </w:p>
    <w:p w:rsidR="00247826" w:rsidRPr="00116745" w:rsidRDefault="00116745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16745">
        <w:rPr>
          <w:rFonts w:ascii="Arial" w:hAnsi="Arial" w:cs="Arial"/>
        </w:rPr>
        <w:t>24</w:t>
      </w:r>
      <w:r w:rsidR="00247826" w:rsidRPr="00116745">
        <w:rPr>
          <w:rFonts w:ascii="Arial" w:hAnsi="Arial" w:cs="Arial"/>
        </w:rPr>
        <w:t xml:space="preserve">. Консультирование может осуществляться инспектором по телефону, посредством видео-конференц-связи, на личном приеме либо в ходе проведения </w:t>
      </w:r>
      <w:r w:rsidR="00247826" w:rsidRPr="00116745">
        <w:rPr>
          <w:rFonts w:ascii="Arial" w:hAnsi="Arial" w:cs="Arial"/>
        </w:rPr>
        <w:lastRenderedPageBreak/>
        <w:t>профилактического мероприятия, контрольного мероприятия.</w:t>
      </w:r>
    </w:p>
    <w:p w:rsidR="00247826" w:rsidRPr="0023229E" w:rsidRDefault="0023229E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23229E">
        <w:rPr>
          <w:rFonts w:ascii="Arial" w:hAnsi="Arial" w:cs="Arial"/>
          <w:color w:val="000000" w:themeColor="text1"/>
        </w:rPr>
        <w:t>25.</w:t>
      </w:r>
      <w:r>
        <w:rPr>
          <w:rFonts w:ascii="Arial" w:hAnsi="Arial" w:cs="Arial"/>
          <w:color w:val="ED7D31" w:themeColor="accent2"/>
        </w:rPr>
        <w:t xml:space="preserve"> </w:t>
      </w:r>
      <w:r w:rsidR="00247826" w:rsidRPr="001F1760">
        <w:rPr>
          <w:rFonts w:ascii="Arial" w:hAnsi="Arial" w:cs="Arial"/>
          <w:color w:val="000000" w:themeColor="text1"/>
        </w:rPr>
        <w:t>По итогам</w:t>
      </w:r>
      <w:r w:rsidR="00247826" w:rsidRPr="0023229E">
        <w:rPr>
          <w:rFonts w:ascii="Arial" w:hAnsi="Arial" w:cs="Arial"/>
        </w:rPr>
        <w:t xml:space="preserve"> консультирования информация в письменной форме контролируемым лицам и их представителям не предоставляется.</w:t>
      </w:r>
    </w:p>
    <w:p w:rsidR="00247826" w:rsidRPr="0023229E" w:rsidRDefault="0023229E" w:rsidP="00542EAA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26.</w:t>
      </w:r>
      <w:r w:rsidR="00247826" w:rsidRPr="0023229E">
        <w:rPr>
          <w:rFonts w:ascii="Arial" w:hAnsi="Arial" w:cs="Arial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:rsidR="00247826" w:rsidRPr="0023229E" w:rsidRDefault="0023229E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23229E">
        <w:rPr>
          <w:rFonts w:ascii="Arial" w:hAnsi="Arial" w:cs="Arial"/>
          <w:color w:val="000000" w:themeColor="text1"/>
        </w:rPr>
        <w:t>27.</w:t>
      </w:r>
      <w:r>
        <w:rPr>
          <w:rFonts w:ascii="Arial" w:hAnsi="Arial" w:cs="Arial"/>
          <w:color w:val="ED7D31" w:themeColor="accent2"/>
        </w:rPr>
        <w:t xml:space="preserve"> </w:t>
      </w:r>
      <w:r w:rsidR="00247826" w:rsidRPr="0023229E">
        <w:rPr>
          <w:rFonts w:ascii="Arial" w:hAnsi="Arial" w:cs="Arial"/>
        </w:rPr>
        <w:t>При осуществлении консультирования должностное лицо органа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7826" w:rsidRPr="0023229E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23229E">
        <w:rPr>
          <w:rFonts w:ascii="Arial" w:hAnsi="Arial" w:cs="Arial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47826" w:rsidRPr="0023229E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23229E">
        <w:rPr>
          <w:rFonts w:ascii="Arial" w:hAnsi="Arial" w:cs="Arial"/>
        </w:rPr>
        <w:t>Информация, ставшая известной должностному лицу органа контроля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</w:r>
    </w:p>
    <w:p w:rsidR="00247826" w:rsidRPr="0023229E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247826" w:rsidRPr="0023229E">
        <w:rPr>
          <w:rFonts w:ascii="Arial" w:hAnsi="Arial" w:cs="Arial"/>
        </w:rPr>
        <w:t>. Орган контроля осуществляет учет консультирований.</w:t>
      </w:r>
    </w:p>
    <w:p w:rsidR="00247826" w:rsidRPr="0023229E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247826" w:rsidRPr="0023229E">
        <w:rPr>
          <w:rFonts w:ascii="Arial" w:hAnsi="Arial" w:cs="Arial"/>
        </w:rPr>
        <w:t>.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органа контроля.</w:t>
      </w:r>
    </w:p>
    <w:p w:rsidR="00247826" w:rsidRPr="0023229E" w:rsidRDefault="00247826" w:rsidP="00542EAA">
      <w:pPr>
        <w:pStyle w:val="ConsPlusNormal"/>
        <w:rPr>
          <w:rFonts w:ascii="Arial" w:hAnsi="Arial" w:cs="Arial"/>
        </w:rPr>
      </w:pPr>
    </w:p>
    <w:p w:rsidR="00247826" w:rsidRPr="0023229E" w:rsidRDefault="00247826" w:rsidP="00542EAA">
      <w:pPr>
        <w:pStyle w:val="ConsPlusTitle"/>
        <w:jc w:val="center"/>
        <w:outlineLvl w:val="1"/>
      </w:pPr>
      <w:r w:rsidRPr="0023229E">
        <w:t>Раздел 3. ОСУЩЕСТВЛЕНИЕ</w:t>
      </w:r>
    </w:p>
    <w:p w:rsidR="00247826" w:rsidRPr="0023229E" w:rsidRDefault="00247826" w:rsidP="00542EAA">
      <w:pPr>
        <w:pStyle w:val="ConsPlusTitle"/>
        <w:jc w:val="center"/>
      </w:pPr>
      <w:r w:rsidRPr="0023229E">
        <w:t>МУНИЦИПАЛЬНОГО КОНТРОЛЯ В СФЕРЕ БЛАГОУСТРОЙСТВА</w:t>
      </w:r>
    </w:p>
    <w:p w:rsidR="00247826" w:rsidRPr="0023229E" w:rsidRDefault="00247826" w:rsidP="00542EAA">
      <w:pPr>
        <w:pStyle w:val="ConsPlusNormal"/>
        <w:rPr>
          <w:rFonts w:ascii="Arial" w:hAnsi="Arial" w:cs="Arial"/>
        </w:rPr>
      </w:pPr>
    </w:p>
    <w:p w:rsidR="00247826" w:rsidRPr="0023229E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247826" w:rsidRPr="0023229E">
        <w:rPr>
          <w:rFonts w:ascii="Arial" w:hAnsi="Arial" w:cs="Arial"/>
        </w:rPr>
        <w:t>. С учетом требов</w:t>
      </w:r>
      <w:r w:rsidR="0023229E">
        <w:rPr>
          <w:rFonts w:ascii="Arial" w:hAnsi="Arial" w:cs="Arial"/>
        </w:rPr>
        <w:t>аний части 2 статьи 66 Закона N</w:t>
      </w:r>
      <w:r w:rsidR="00247826" w:rsidRPr="0023229E">
        <w:rPr>
          <w:rFonts w:ascii="Arial" w:hAnsi="Arial" w:cs="Arial"/>
        </w:rPr>
        <w:t xml:space="preserve">248-ФЗ и </w:t>
      </w:r>
      <w:hyperlink w:anchor="Par56" w:tooltip="10. С учетом требований части 7 статьи 22 и части 2 статьи 61 Закона N 248-ФЗ система оценки и 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 Муниципал" w:history="1">
        <w:r w:rsidR="00247826" w:rsidRPr="0023229E">
          <w:rPr>
            <w:rFonts w:ascii="Arial" w:hAnsi="Arial" w:cs="Arial"/>
          </w:rPr>
          <w:t>пункта 10</w:t>
        </w:r>
      </w:hyperlink>
      <w:r w:rsidR="00247826" w:rsidRPr="0023229E">
        <w:rPr>
          <w:rFonts w:ascii="Arial" w:hAnsi="Arial" w:cs="Arial"/>
        </w:rPr>
        <w:t xml:space="preserve">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</w:t>
      </w:r>
      <w:r w:rsidR="00600C3C" w:rsidRPr="0023229E">
        <w:rPr>
          <w:rFonts w:ascii="Arial" w:hAnsi="Arial" w:cs="Arial"/>
        </w:rPr>
        <w:t xml:space="preserve">территориальной </w:t>
      </w:r>
      <w:r w:rsidR="00247826" w:rsidRPr="0023229E">
        <w:rPr>
          <w:rFonts w:ascii="Arial" w:hAnsi="Arial" w:cs="Arial"/>
        </w:rPr>
        <w:t>прокуратурой.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31</w:t>
      </w:r>
      <w:r w:rsidR="00247826" w:rsidRPr="001F1760">
        <w:rPr>
          <w:rFonts w:ascii="Arial" w:hAnsi="Arial" w:cs="Arial"/>
        </w:rPr>
        <w:t>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3 - 5 части 1 статьи 57 Закона N 248-ФЗ.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32</w:t>
      </w:r>
      <w:r w:rsidR="00247826" w:rsidRPr="001F1760">
        <w:rPr>
          <w:rFonts w:ascii="Arial" w:hAnsi="Arial" w:cs="Arial"/>
        </w:rPr>
        <w:t>. При налич</w:t>
      </w:r>
      <w:proofErr w:type="gramStart"/>
      <w:r w:rsidR="00247826" w:rsidRPr="001F1760">
        <w:rPr>
          <w:rFonts w:ascii="Arial" w:hAnsi="Arial" w:cs="Arial"/>
        </w:rPr>
        <w:t>ии у о</w:t>
      </w:r>
      <w:proofErr w:type="gramEnd"/>
      <w:r w:rsidR="00247826" w:rsidRPr="001F1760">
        <w:rPr>
          <w:rFonts w:ascii="Arial" w:hAnsi="Arial" w:cs="Arial"/>
        </w:rPr>
        <w:t>ргана контроля сведений о причинении вреда (ущерба) или об угрозе причинения вреда (ущерба) охраняемым законом ценностям контрольное мероприятие проводится в одной из следующих форм: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1) инспекционный визит, в ходе которого могут совершаться следующие контрольные действия: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а) осмотр;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б) опрос;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в) получение письменных объяснений.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Инспекционный визит проводится в порядке и объеме, определенном статьей 70 Закона N 248-ФЗ;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 xml:space="preserve">2) рейдовый осмотр в </w:t>
      </w:r>
      <w:proofErr w:type="gramStart"/>
      <w:r w:rsidRPr="001F1760">
        <w:rPr>
          <w:rFonts w:ascii="Arial" w:hAnsi="Arial" w:cs="Arial"/>
        </w:rPr>
        <w:t>ходе</w:t>
      </w:r>
      <w:proofErr w:type="gramEnd"/>
      <w:r w:rsidRPr="001F1760">
        <w:rPr>
          <w:rFonts w:ascii="Arial" w:hAnsi="Arial" w:cs="Arial"/>
        </w:rPr>
        <w:t xml:space="preserve"> которого могут совершаться следующие контрольные действия: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а) осмотр;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б) опрос;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в) получение письменных объяснений;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г) истребование документов.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Рейдовый осмотр проводится в порядке и объеме, определенном статьей 71 Закона N 248-ФЗ;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lastRenderedPageBreak/>
        <w:t>3) документарная проверка, в ходе которой могут совершаться следующие контрольные действия: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а) получение письменных объяснений;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б) истребование документов.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1F1760">
        <w:rPr>
          <w:rFonts w:ascii="Arial" w:hAnsi="Arial" w:cs="Arial"/>
        </w:rPr>
        <w:t>Документарная</w:t>
      </w:r>
      <w:proofErr w:type="gramEnd"/>
      <w:r w:rsidRPr="001F1760">
        <w:rPr>
          <w:rFonts w:ascii="Arial" w:hAnsi="Arial" w:cs="Arial"/>
        </w:rPr>
        <w:t xml:space="preserve"> проводится в порядке и объеме, определенном статьей 72 Закона N 248-ФЗ;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4) выездная проверка, в ходе которой могут совершаться следующие контрольные действия: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а) осмотр;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б) опрос;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в) получение письменных объяснений;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г) истребование документов.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Порядок, объем и срок проведения выездной проверки, устанавливаются в решении о проведении выездной проверки в отношении конкретного объекта контроля, в пределах порядка, объемов и сроков, установленных статьей 73 Закона N 248-ФЗ.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33</w:t>
      </w:r>
      <w:r w:rsidR="00247826" w:rsidRPr="001F1760">
        <w:rPr>
          <w:rFonts w:ascii="Arial" w:hAnsi="Arial" w:cs="Arial"/>
        </w:rPr>
        <w:t xml:space="preserve">. Для проведения контрольного мероприятия </w:t>
      </w:r>
      <w:proofErr w:type="gramStart"/>
      <w:r w:rsidR="00A413B6" w:rsidRPr="001F1760">
        <w:rPr>
          <w:rFonts w:ascii="Arial" w:hAnsi="Arial" w:cs="Arial"/>
        </w:rPr>
        <w:t>со</w:t>
      </w:r>
      <w:proofErr w:type="gramEnd"/>
      <w:r w:rsidR="00A413B6" w:rsidRPr="001F1760">
        <w:rPr>
          <w:rFonts w:ascii="Arial" w:hAnsi="Arial" w:cs="Arial"/>
        </w:rPr>
        <w:t xml:space="preserve"> взаимодействием руководителя</w:t>
      </w:r>
      <w:r w:rsidR="00247826" w:rsidRPr="001F1760">
        <w:rPr>
          <w:rFonts w:ascii="Arial" w:hAnsi="Arial" w:cs="Arial"/>
        </w:rPr>
        <w:t xml:space="preserve"> органа контроля принимается решение о проведении контрольного мероприятия (далее - решение), в котором указываются: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1) дата, время и место выпуска решения</w:t>
      </w:r>
      <w:r w:rsidR="00492B0D" w:rsidRPr="001F1760">
        <w:rPr>
          <w:rFonts w:ascii="Arial" w:hAnsi="Arial" w:cs="Arial"/>
        </w:rPr>
        <w:t xml:space="preserve"> о</w:t>
      </w:r>
      <w:r w:rsidRPr="001F1760">
        <w:rPr>
          <w:rFonts w:ascii="Arial" w:hAnsi="Arial" w:cs="Arial"/>
        </w:rPr>
        <w:t xml:space="preserve"> проведении контрольного мероприятия;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2</w:t>
      </w:r>
      <w:r w:rsidR="00247826" w:rsidRPr="001F1760">
        <w:rPr>
          <w:rFonts w:ascii="Arial" w:hAnsi="Arial" w:cs="Arial"/>
        </w:rPr>
        <w:t>) кем принято решение;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</w:t>
      </w:r>
      <w:r w:rsidR="00247826" w:rsidRPr="001F1760">
        <w:rPr>
          <w:rFonts w:ascii="Arial" w:hAnsi="Arial" w:cs="Arial"/>
        </w:rPr>
        <w:t>) основание проведения контрольного мероприятия;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4</w:t>
      </w:r>
      <w:r w:rsidR="00247826" w:rsidRPr="001F1760">
        <w:rPr>
          <w:rFonts w:ascii="Arial" w:hAnsi="Arial" w:cs="Arial"/>
        </w:rPr>
        <w:t>) вид контроля;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5</w:t>
      </w:r>
      <w:r w:rsidR="00247826" w:rsidRPr="001F1760">
        <w:rPr>
          <w:rFonts w:ascii="Arial" w:hAnsi="Arial" w:cs="Arial"/>
        </w:rPr>
        <w:t>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6</w:t>
      </w:r>
      <w:r w:rsidR="00247826" w:rsidRPr="001F1760">
        <w:rPr>
          <w:rFonts w:ascii="Arial" w:hAnsi="Arial" w:cs="Arial"/>
        </w:rPr>
        <w:t>) объект контроля, в отношении которого проводится контрольное мероприятие;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7</w:t>
      </w:r>
      <w:r w:rsidR="00247826" w:rsidRPr="001F1760">
        <w:rPr>
          <w:rFonts w:ascii="Arial" w:hAnsi="Arial" w:cs="Arial"/>
        </w:rPr>
        <w:t>) адрес места осуществления контролируемым лицом деятельности или адрес нахождения объект</w:t>
      </w:r>
      <w:proofErr w:type="gramStart"/>
      <w:r w:rsidR="00247826" w:rsidRPr="001F1760">
        <w:rPr>
          <w:rFonts w:ascii="Arial" w:hAnsi="Arial" w:cs="Arial"/>
        </w:rPr>
        <w:t>а(</w:t>
      </w:r>
      <w:proofErr w:type="spellStart"/>
      <w:proofErr w:type="gramEnd"/>
      <w:r w:rsidR="00247826" w:rsidRPr="001F1760">
        <w:rPr>
          <w:rFonts w:ascii="Arial" w:hAnsi="Arial" w:cs="Arial"/>
        </w:rPr>
        <w:t>ов</w:t>
      </w:r>
      <w:proofErr w:type="spellEnd"/>
      <w:r w:rsidR="00247826" w:rsidRPr="001F1760">
        <w:rPr>
          <w:rFonts w:ascii="Arial" w:hAnsi="Arial" w:cs="Arial"/>
        </w:rPr>
        <w:t>) контроля, в отношении которого(</w:t>
      </w:r>
      <w:proofErr w:type="spellStart"/>
      <w:r w:rsidR="00247826" w:rsidRPr="001F1760">
        <w:rPr>
          <w:rFonts w:ascii="Arial" w:hAnsi="Arial" w:cs="Arial"/>
        </w:rPr>
        <w:t>ых</w:t>
      </w:r>
      <w:proofErr w:type="spellEnd"/>
      <w:r w:rsidR="00247826" w:rsidRPr="001F1760">
        <w:rPr>
          <w:rFonts w:ascii="Arial" w:hAnsi="Arial" w:cs="Arial"/>
        </w:rPr>
        <w:t>) проводится контрольное мероприятие;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8</w:t>
      </w:r>
      <w:r w:rsidR="00247826" w:rsidRPr="001F1760">
        <w:rPr>
          <w:rFonts w:ascii="Arial" w:hAnsi="Arial" w:cs="Arial"/>
        </w:rPr>
        <w:t>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247826" w:rsidRPr="001F1760" w:rsidRDefault="00492B0D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9</w:t>
      </w:r>
      <w:r w:rsidR="00247826" w:rsidRPr="001F1760">
        <w:rPr>
          <w:rFonts w:ascii="Arial" w:hAnsi="Arial" w:cs="Arial"/>
        </w:rPr>
        <w:t>) вид контрольного мероприятия;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</w:t>
      </w:r>
      <w:r w:rsidR="00492B0D" w:rsidRPr="001F1760">
        <w:rPr>
          <w:rFonts w:ascii="Arial" w:hAnsi="Arial" w:cs="Arial"/>
        </w:rPr>
        <w:t>0</w:t>
      </w:r>
      <w:r w:rsidRPr="001F1760">
        <w:rPr>
          <w:rFonts w:ascii="Arial" w:hAnsi="Arial" w:cs="Arial"/>
        </w:rPr>
        <w:t>) перечень контрольных действий, совершаемых в рамках контрольного мероприятия;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</w:t>
      </w:r>
      <w:r w:rsidR="00492B0D" w:rsidRPr="001F1760">
        <w:rPr>
          <w:rFonts w:ascii="Arial" w:hAnsi="Arial" w:cs="Arial"/>
        </w:rPr>
        <w:t>1</w:t>
      </w:r>
      <w:r w:rsidRPr="001F1760">
        <w:rPr>
          <w:rFonts w:ascii="Arial" w:hAnsi="Arial" w:cs="Arial"/>
        </w:rPr>
        <w:t>) предмет контрольного мероприятия;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</w:t>
      </w:r>
      <w:r w:rsidR="00492B0D" w:rsidRPr="001F1760">
        <w:rPr>
          <w:rFonts w:ascii="Arial" w:hAnsi="Arial" w:cs="Arial"/>
        </w:rPr>
        <w:t>2</w:t>
      </w:r>
      <w:r w:rsidRPr="001F1760">
        <w:rPr>
          <w:rFonts w:ascii="Arial" w:hAnsi="Arial" w:cs="Arial"/>
        </w:rPr>
        <w:t>) дата проведения контрольного мероприятия, в том числе срок непосредственного взаимодействия с контролируемым лицом;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</w:t>
      </w:r>
      <w:r w:rsidR="00492B0D" w:rsidRPr="001F1760">
        <w:rPr>
          <w:rFonts w:ascii="Arial" w:hAnsi="Arial" w:cs="Arial"/>
        </w:rPr>
        <w:t>3</w:t>
      </w:r>
      <w:r w:rsidRPr="001F1760">
        <w:rPr>
          <w:rFonts w:ascii="Arial" w:hAnsi="Arial" w:cs="Arial"/>
        </w:rPr>
        <w:t>) перечень документов, предоставление которых контролируемым лицом необходимо для оценки соблюдения обязательных требований;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</w:t>
      </w:r>
      <w:r w:rsidR="00492B0D" w:rsidRPr="001F1760">
        <w:rPr>
          <w:rFonts w:ascii="Arial" w:hAnsi="Arial" w:cs="Arial"/>
        </w:rPr>
        <w:t>4</w:t>
      </w:r>
      <w:r w:rsidRPr="001F1760">
        <w:rPr>
          <w:rFonts w:ascii="Arial" w:hAnsi="Arial" w:cs="Arial"/>
        </w:rPr>
        <w:t>) иные сведения, если это предусмотрено положением о виде контроля.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34</w:t>
      </w:r>
      <w:r w:rsidR="00247826" w:rsidRPr="001F1760">
        <w:rPr>
          <w:rFonts w:ascii="Arial" w:hAnsi="Arial" w:cs="Arial"/>
        </w:rPr>
        <w:t>. Решение о проведении контрольного мероприятия оформляется в соответствии с типовыми формами решений о проведении контрольных мероприятий, утвержденными Приказом Минэконом</w:t>
      </w:r>
      <w:r w:rsidRPr="001F1760">
        <w:rPr>
          <w:rFonts w:ascii="Arial" w:hAnsi="Arial" w:cs="Arial"/>
        </w:rPr>
        <w:t xml:space="preserve">развития России от 31.03.2021 </w:t>
      </w:r>
      <w:r w:rsidRPr="001F1760">
        <w:rPr>
          <w:rFonts w:ascii="Arial" w:hAnsi="Arial" w:cs="Arial"/>
        </w:rPr>
        <w:lastRenderedPageBreak/>
        <w:t>N</w:t>
      </w:r>
      <w:r w:rsidR="00247826" w:rsidRPr="001F1760">
        <w:rPr>
          <w:rFonts w:ascii="Arial" w:hAnsi="Arial" w:cs="Arial"/>
        </w:rPr>
        <w:t>151 "О типовых формах документов, используемых контрольным (надзорным) органом".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35</w:t>
      </w:r>
      <w:r w:rsidR="00247826" w:rsidRPr="001F1760">
        <w:rPr>
          <w:rFonts w:ascii="Arial" w:hAnsi="Arial" w:cs="Arial"/>
        </w:rPr>
        <w:t>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36</w:t>
      </w:r>
      <w:r w:rsidR="00247826" w:rsidRPr="001F1760">
        <w:rPr>
          <w:rFonts w:ascii="Arial" w:hAnsi="Arial" w:cs="Arial"/>
        </w:rPr>
        <w:t>. 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мероприятий.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</w:t>
      </w:r>
      <w:r w:rsidR="001F1760" w:rsidRPr="001F1760">
        <w:rPr>
          <w:rFonts w:ascii="Arial" w:hAnsi="Arial" w:cs="Arial"/>
        </w:rPr>
        <w:t>7</w:t>
      </w:r>
      <w:r w:rsidRPr="001F1760">
        <w:rPr>
          <w:rFonts w:ascii="Arial" w:hAnsi="Arial" w:cs="Arial"/>
        </w:rPr>
        <w:t>. Совершение контрольных действий и их результаты отражаются в документах, составляемых инспектором и лицами, привлекаемыми к совершению контрольных действий.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38</w:t>
      </w:r>
      <w:r w:rsidR="00247826" w:rsidRPr="001F1760">
        <w:rPr>
          <w:rFonts w:ascii="Arial" w:hAnsi="Arial" w:cs="Arial"/>
        </w:rPr>
        <w:t>. При проведении контрольного мероприятия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мероприятий.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187"/>
      <w:bookmarkEnd w:id="3"/>
      <w:r w:rsidRPr="001F1760">
        <w:rPr>
          <w:rFonts w:ascii="Arial" w:hAnsi="Arial" w:cs="Arial"/>
        </w:rPr>
        <w:t>39</w:t>
      </w:r>
      <w:r w:rsidR="00247826" w:rsidRPr="001F1760">
        <w:rPr>
          <w:rFonts w:ascii="Arial" w:hAnsi="Arial" w:cs="Arial"/>
        </w:rPr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47826" w:rsidRPr="001F1760">
        <w:rPr>
          <w:rFonts w:ascii="Arial" w:hAnsi="Arial" w:cs="Arial"/>
        </w:rPr>
        <w:t>деятельности</w:t>
      </w:r>
      <w:proofErr w:type="gramEnd"/>
      <w:r w:rsidR="00247826" w:rsidRPr="001F1760">
        <w:rPr>
          <w:rFonts w:ascii="Arial" w:hAnsi="Arial" w:cs="Arial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w:anchor="Par188" w:tooltip="46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настоящим Положением, путем размещения сведений об указа" w:history="1">
        <w:r w:rsidRPr="001F1760">
          <w:rPr>
            <w:rFonts w:ascii="Arial" w:hAnsi="Arial" w:cs="Arial"/>
            <w:color w:val="000000" w:themeColor="text1"/>
          </w:rPr>
          <w:t>40</w:t>
        </w:r>
      </w:hyperlink>
      <w:r w:rsidR="00247826" w:rsidRPr="001F1760">
        <w:rPr>
          <w:rFonts w:ascii="Arial" w:hAnsi="Arial" w:cs="Arial"/>
          <w:color w:val="000000" w:themeColor="text1"/>
        </w:rPr>
        <w:t xml:space="preserve">, </w:t>
      </w:r>
      <w:hyperlink w:anchor="Par189" w:tooltip="47. Контролируемое лицо считается проинформированным надлежащим образом в случае, если:" w:history="1">
        <w:r w:rsidR="00247826" w:rsidRPr="001F1760">
          <w:rPr>
            <w:rFonts w:ascii="Arial" w:hAnsi="Arial" w:cs="Arial"/>
            <w:color w:val="000000" w:themeColor="text1"/>
          </w:rPr>
          <w:t>4</w:t>
        </w:r>
      </w:hyperlink>
      <w:r w:rsidRPr="001F1760">
        <w:rPr>
          <w:rFonts w:ascii="Arial" w:hAnsi="Arial" w:cs="Arial"/>
          <w:color w:val="000000" w:themeColor="text1"/>
        </w:rPr>
        <w:t>1</w:t>
      </w:r>
      <w:r w:rsidR="00247826" w:rsidRPr="001F1760">
        <w:rPr>
          <w:rFonts w:ascii="Arial" w:hAnsi="Arial" w:cs="Arial"/>
          <w:color w:val="ED7D31" w:themeColor="accent2"/>
        </w:rPr>
        <w:t xml:space="preserve"> </w:t>
      </w:r>
      <w:r w:rsidR="00247826" w:rsidRPr="001F1760">
        <w:rPr>
          <w:rFonts w:ascii="Arial" w:hAnsi="Arial" w:cs="Arial"/>
        </w:rPr>
        <w:t>настоящего Положения.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188"/>
      <w:bookmarkEnd w:id="4"/>
      <w:r w:rsidRPr="001F1760">
        <w:rPr>
          <w:rFonts w:ascii="Arial" w:hAnsi="Arial" w:cs="Arial"/>
        </w:rPr>
        <w:t>40</w:t>
      </w:r>
      <w:r w:rsidR="00247826" w:rsidRPr="001F1760">
        <w:rPr>
          <w:rFonts w:ascii="Arial" w:hAnsi="Arial" w:cs="Arial"/>
        </w:rPr>
        <w:t xml:space="preserve">. </w:t>
      </w:r>
      <w:proofErr w:type="gramStart"/>
      <w:r w:rsidR="00247826" w:rsidRPr="001F1760">
        <w:rPr>
          <w:rFonts w:ascii="Arial" w:hAnsi="Arial" w:cs="Arial"/>
        </w:rPr>
        <w:t>Информирование</w:t>
      </w:r>
      <w:r w:rsidR="00247826" w:rsidRPr="001F1760">
        <w:rPr>
          <w:rFonts w:ascii="Arial" w:hAnsi="Arial" w:cs="Arial"/>
          <w:color w:val="0000FF"/>
        </w:rPr>
        <w:t xml:space="preserve"> </w:t>
      </w:r>
      <w:r w:rsidR="00247826" w:rsidRPr="001F1760">
        <w:rPr>
          <w:rFonts w:ascii="Arial" w:hAnsi="Arial" w:cs="Arial"/>
        </w:rPr>
        <w:t>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настоящим Положением,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</w:t>
      </w:r>
      <w:proofErr w:type="gramEnd"/>
      <w:r w:rsidR="00247826" w:rsidRPr="001F1760">
        <w:rPr>
          <w:rFonts w:ascii="Arial" w:hAnsi="Arial" w:cs="Arial"/>
        </w:rPr>
        <w:t xml:space="preserve">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189"/>
      <w:bookmarkEnd w:id="5"/>
      <w:r w:rsidRPr="001F1760">
        <w:rPr>
          <w:rFonts w:ascii="Arial" w:hAnsi="Arial" w:cs="Arial"/>
        </w:rPr>
        <w:t>41</w:t>
      </w:r>
      <w:r w:rsidR="00247826" w:rsidRPr="001F1760">
        <w:rPr>
          <w:rFonts w:ascii="Arial" w:hAnsi="Arial" w:cs="Arial"/>
        </w:rPr>
        <w:t>. Контролируемое лицо считается проинформированным надлежащим образом в случае, если: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1F1760">
        <w:rPr>
          <w:rFonts w:ascii="Arial" w:hAnsi="Arial" w:cs="Arial"/>
        </w:rPr>
        <w:t xml:space="preserve">1) сведения предоставлены контролируемому лицу в соответствии с </w:t>
      </w:r>
      <w:hyperlink w:anchor="Par188" w:tooltip="46.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, установленные настоящим Положением, путем размещения сведений об указа" w:history="1">
        <w:r w:rsidR="001F1760" w:rsidRPr="001F1760">
          <w:rPr>
            <w:rFonts w:ascii="Arial" w:hAnsi="Arial" w:cs="Arial"/>
          </w:rPr>
          <w:t>40</w:t>
        </w:r>
      </w:hyperlink>
      <w:r w:rsidRPr="001F1760">
        <w:rPr>
          <w:rFonts w:ascii="Arial" w:hAnsi="Arial" w:cs="Arial"/>
        </w:rPr>
        <w:t xml:space="preserve"> настоящего Положения, в том числе направлены ему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</w:t>
      </w:r>
      <w:r w:rsidRPr="001F1760">
        <w:rPr>
          <w:rFonts w:ascii="Arial" w:hAnsi="Arial" w:cs="Arial"/>
        </w:rPr>
        <w:lastRenderedPageBreak/>
        <w:t>осуществлении муниципального контроля или оказании государственных и муниципальных услуг, за исключением</w:t>
      </w:r>
      <w:r w:rsidRPr="003B37FF">
        <w:rPr>
          <w:sz w:val="28"/>
          <w:szCs w:val="28"/>
        </w:rPr>
        <w:t xml:space="preserve"> случаев, установленных </w:t>
      </w:r>
      <w:hyperlink w:anchor="Par198" w:tooltip="51. Гражданин, не осуществляющий предпринимательской деятельности, являющийся контролируемым лицом,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" w:history="1">
        <w:r w:rsidRPr="001F1760">
          <w:rPr>
            <w:color w:val="ED7D31" w:themeColor="accent2"/>
            <w:sz w:val="28"/>
            <w:szCs w:val="28"/>
          </w:rPr>
          <w:t xml:space="preserve">пунктом </w:t>
        </w:r>
      </w:hyperlink>
      <w:r w:rsidR="001F1760">
        <w:rPr>
          <w:color w:val="ED7D31" w:themeColor="accent2"/>
        </w:rPr>
        <w:t>45</w:t>
      </w:r>
      <w:r w:rsidRPr="001F1760">
        <w:rPr>
          <w:color w:val="ED7D31" w:themeColor="accent2"/>
          <w:sz w:val="28"/>
          <w:szCs w:val="28"/>
        </w:rPr>
        <w:t xml:space="preserve"> </w:t>
      </w:r>
      <w:r w:rsidRPr="001F1760">
        <w:rPr>
          <w:rFonts w:ascii="Arial" w:hAnsi="Arial" w:cs="Arial"/>
        </w:rPr>
        <w:t>настоящего Положения.</w:t>
      </w:r>
      <w:proofErr w:type="gramEnd"/>
      <w:r w:rsidRPr="001F1760">
        <w:rPr>
          <w:rFonts w:ascii="Arial" w:hAnsi="Arial" w:cs="Arial"/>
        </w:rPr>
        <w:t xml:space="preserve"> Для целей информирования контролируемого лица контрольным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1F1760">
        <w:rPr>
          <w:rFonts w:ascii="Arial" w:hAnsi="Arial" w:cs="Arial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  <w:proofErr w:type="gramEnd"/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42</w:t>
      </w:r>
      <w:r w:rsidR="00247826" w:rsidRPr="001F1760">
        <w:rPr>
          <w:rFonts w:ascii="Arial" w:hAnsi="Arial" w:cs="Arial"/>
        </w:rPr>
        <w:t>. Документы, направляемые контролируемым лицом контрольному органу в электронном виде, подписываются: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1) простой электронной подписью;</w:t>
      </w:r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1F1760">
        <w:rPr>
          <w:rFonts w:ascii="Arial" w:hAnsi="Arial" w:cs="Arial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  <w:proofErr w:type="gramEnd"/>
    </w:p>
    <w:p w:rsidR="00247826" w:rsidRPr="001F1760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3) усиленной квалифицированной электронной подписью.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43</w:t>
      </w:r>
      <w:r w:rsidR="00247826" w:rsidRPr="001F1760">
        <w:rPr>
          <w:rFonts w:ascii="Arial" w:hAnsi="Arial" w:cs="Arial"/>
        </w:rPr>
        <w:t>. Материалы, прикладываемые к ходатайству, заявлению, жалобе, в том числе фото- и видеоматериалы, представляются контролируемым лицом в электронном виде (до 31.12.2023 документы могут составляться и подписываться на бумажном носителе (в том числе акты контрольных мероприятий, предписания)).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1F1760">
        <w:rPr>
          <w:rFonts w:ascii="Arial" w:hAnsi="Arial" w:cs="Arial"/>
        </w:rPr>
        <w:t>44</w:t>
      </w:r>
      <w:r w:rsidR="00247826" w:rsidRPr="001F1760">
        <w:rPr>
          <w:rFonts w:ascii="Arial" w:hAnsi="Arial" w:cs="Arial"/>
        </w:rPr>
        <w:t>. Не допускается требование нотариального удостоверения копий документов, представляемых в контрольный орган.</w:t>
      </w:r>
    </w:p>
    <w:p w:rsidR="00247826" w:rsidRPr="001F1760" w:rsidRDefault="001F1760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ar198"/>
      <w:bookmarkEnd w:id="6"/>
      <w:r w:rsidRPr="001F1760">
        <w:rPr>
          <w:rFonts w:ascii="Arial" w:hAnsi="Arial" w:cs="Arial"/>
        </w:rPr>
        <w:t>45</w:t>
      </w:r>
      <w:r w:rsidR="00247826" w:rsidRPr="001F1760">
        <w:rPr>
          <w:rFonts w:ascii="Arial" w:hAnsi="Arial" w:cs="Arial"/>
        </w:rPr>
        <w:t xml:space="preserve">. Гражданин, не осуществляющий предпринимательской деятельности, являющийся контролируемым лицом,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носителе, либо отсутствия у контрольного органа </w:t>
      </w:r>
      <w:proofErr w:type="gramStart"/>
      <w:r w:rsidR="00247826" w:rsidRPr="001F1760">
        <w:rPr>
          <w:rFonts w:ascii="Arial" w:hAnsi="Arial" w:cs="Arial"/>
        </w:rPr>
        <w:t>сведений</w:t>
      </w:r>
      <w:proofErr w:type="gramEnd"/>
      <w:r w:rsidR="00247826" w:rsidRPr="001F1760">
        <w:rPr>
          <w:rFonts w:ascii="Arial" w:hAnsi="Arial" w:cs="Arial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="00247826" w:rsidRPr="001F1760">
        <w:rPr>
          <w:rFonts w:ascii="Arial" w:hAnsi="Arial" w:cs="Arial"/>
        </w:rPr>
        <w:t>ии и ау</w:t>
      </w:r>
      <w:proofErr w:type="gramEnd"/>
      <w:r w:rsidR="00247826" w:rsidRPr="001F1760">
        <w:rPr>
          <w:rFonts w:ascii="Arial" w:hAnsi="Arial" w:cs="Arial"/>
        </w:rPr>
        <w:t>тентификации,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органу документы на бумажном носителе.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46</w:t>
      </w:r>
      <w:r w:rsidR="00247826" w:rsidRPr="00957773">
        <w:rPr>
          <w:rFonts w:ascii="Arial" w:hAnsi="Arial" w:cs="Arial"/>
        </w:rPr>
        <w:t xml:space="preserve">. В случае, указанном в </w:t>
      </w:r>
      <w:hyperlink w:anchor="Par187" w:tooltip="45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" w:history="1">
        <w:r w:rsidR="00247826" w:rsidRPr="00957773">
          <w:rPr>
            <w:rFonts w:ascii="Arial" w:hAnsi="Arial" w:cs="Arial"/>
          </w:rPr>
          <w:t xml:space="preserve">пункте </w:t>
        </w:r>
      </w:hyperlink>
      <w:r w:rsidRPr="00957773">
        <w:rPr>
          <w:rFonts w:ascii="Arial" w:hAnsi="Arial" w:cs="Arial"/>
        </w:rPr>
        <w:t>39</w:t>
      </w:r>
      <w:r w:rsidR="00247826" w:rsidRPr="00957773">
        <w:rPr>
          <w:rFonts w:ascii="Arial" w:hAnsi="Arial" w:cs="Arial"/>
        </w:rPr>
        <w:t xml:space="preserve"> Положения,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</w:t>
      </w:r>
      <w:r w:rsidR="00600C3C" w:rsidRPr="00957773">
        <w:rPr>
          <w:rFonts w:ascii="Arial" w:hAnsi="Arial" w:cs="Arial"/>
        </w:rPr>
        <w:t xml:space="preserve"> территориальной </w:t>
      </w:r>
      <w:r w:rsidR="00247826" w:rsidRPr="00957773">
        <w:rPr>
          <w:rFonts w:ascii="Arial" w:hAnsi="Arial" w:cs="Arial"/>
        </w:rPr>
        <w:t>прокуратурой.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47</w:t>
      </w:r>
      <w:r w:rsidR="00247826" w:rsidRPr="00957773">
        <w:rPr>
          <w:rFonts w:ascii="Arial" w:hAnsi="Arial" w:cs="Arial"/>
        </w:rPr>
        <w:t>. С учетом требований части 8 статьи 31 Закона N 248-ФЗ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случаях (при предоставлении документов, подтверждающих уважительность причин невозможности присутствия):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 xml:space="preserve">1) введения режима чрезвычайной ситуации на всей территории Российской </w:t>
      </w:r>
      <w:r w:rsidRPr="00957773">
        <w:rPr>
          <w:rFonts w:ascii="Arial" w:hAnsi="Arial" w:cs="Arial"/>
        </w:rPr>
        <w:lastRenderedPageBreak/>
        <w:t>Федерации либо на ее части (в отдельных ее местностях), режима военного положения на всей территории Российской Федерации либо на ее части (в отдельных ее местностях), режима контртеррористической операции;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прохождение лечения на стационаре медицинского учреждения;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личного характера (смерть близкого родственника);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4) непреодолимой силы в отношении контролируемого лица (катастрофы, аварии, несчастные случаи);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5) иных причин, признанных органом муниципального контроля, уважительными.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48</w:t>
      </w:r>
      <w:r w:rsidR="00247826" w:rsidRPr="00957773">
        <w:rPr>
          <w:rFonts w:ascii="Arial" w:hAnsi="Arial" w:cs="Arial"/>
        </w:rPr>
        <w:t>.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49</w:t>
      </w:r>
      <w:r w:rsidR="00247826" w:rsidRPr="00957773">
        <w:rPr>
          <w:rFonts w:ascii="Arial" w:hAnsi="Arial" w:cs="Arial"/>
        </w:rPr>
        <w:t>. Сведения о причинении вреда (ущерба) или об угрозе причинения вреда (ущерба) охраняемым законом ценностям орган контроля получает: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при проведении контрольных мероприятий, включая контрольные мероприятия без взаимодействия;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при проведении профилактического мероприятия в случае, если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50</w:t>
      </w:r>
      <w:r w:rsidR="00247826" w:rsidRPr="00957773">
        <w:rPr>
          <w:rFonts w:ascii="Arial" w:hAnsi="Arial" w:cs="Arial"/>
        </w:rPr>
        <w:t>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инспектором органа контроля проводится оценка их достоверности.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51</w:t>
      </w:r>
      <w:r w:rsidR="00247826" w:rsidRPr="00957773">
        <w:rPr>
          <w:rFonts w:ascii="Arial" w:hAnsi="Arial" w:cs="Arial"/>
        </w:rPr>
        <w:t>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обеспечивает, в том числе по решению руководителя органа контроля, проведение контрольного мероприятия без взаимодействия.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  <w:color w:val="000000" w:themeColor="text1"/>
        </w:rPr>
        <w:t>52</w:t>
      </w:r>
      <w:r w:rsidR="00247826" w:rsidRPr="00957773">
        <w:rPr>
          <w:rFonts w:ascii="Arial" w:hAnsi="Arial" w:cs="Arial"/>
          <w:color w:val="000000" w:themeColor="text1"/>
        </w:rPr>
        <w:t>.</w:t>
      </w:r>
      <w:r w:rsidR="00247826" w:rsidRPr="00957773">
        <w:rPr>
          <w:rFonts w:ascii="Arial" w:hAnsi="Arial" w:cs="Arial"/>
        </w:rPr>
        <w:t xml:space="preserve">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 принимаются органом контроля к рассмотрению: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 xml:space="preserve">1) при подаче таких обращений (заявлений) гражданами и организациями либо их уполномоченными представителями непосредственно в орган контроля, либо через многофункциональный центр оказания государственных и муниципальных услуг лично с предъявлением документа, удостоверяющего </w:t>
      </w:r>
      <w:r w:rsidRPr="00957773">
        <w:rPr>
          <w:rFonts w:ascii="Arial" w:hAnsi="Arial" w:cs="Arial"/>
        </w:rPr>
        <w:lastRenderedPageBreak/>
        <w:t>личность гражданина, а для представителя гражданина или организации - документа, подтверждающего его полномочия;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при подаче таких обращений (заявлений) граждан и организаций после прохождения идентификац</w:t>
      </w:r>
      <w:proofErr w:type="gramStart"/>
      <w:r w:rsidRPr="00957773">
        <w:rPr>
          <w:rFonts w:ascii="Arial" w:hAnsi="Arial" w:cs="Arial"/>
        </w:rPr>
        <w:t>ии и ау</w:t>
      </w:r>
      <w:proofErr w:type="gramEnd"/>
      <w:r w:rsidRPr="00957773">
        <w:rPr>
          <w:rFonts w:ascii="Arial" w:hAnsi="Arial" w:cs="Arial"/>
        </w:rPr>
        <w:t>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официальном сайте органа контроля в сети "Интернет", а также в информационной системе органа контроля;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при иных способах подачи таких обращений (заявлений)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53</w:t>
      </w:r>
      <w:r w:rsidR="00247826" w:rsidRPr="00957773">
        <w:rPr>
          <w:rFonts w:ascii="Arial" w:hAnsi="Arial" w:cs="Arial"/>
        </w:rPr>
        <w:t xml:space="preserve">. </w:t>
      </w:r>
      <w:proofErr w:type="gramStart"/>
      <w:r w:rsidR="00247826" w:rsidRPr="00957773">
        <w:rPr>
          <w:rFonts w:ascii="Arial" w:hAnsi="Arial" w:cs="Arial"/>
        </w:rPr>
        <w:t>В ходе проведения мероприятий, направленных на установление личности гражданина и полномочий представителя организации, инспектор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органа контроля обратиться в суд в целях взыскания расходов, понесенных органом контроля в связи с рассмотрением поступившего обращения (заявления) гражданина, организации, если в</w:t>
      </w:r>
      <w:proofErr w:type="gramEnd"/>
      <w:r w:rsidR="00247826" w:rsidRPr="00957773">
        <w:rPr>
          <w:rFonts w:ascii="Arial" w:hAnsi="Arial" w:cs="Arial"/>
        </w:rPr>
        <w:t xml:space="preserve"> </w:t>
      </w:r>
      <w:proofErr w:type="gramStart"/>
      <w:r w:rsidR="00247826" w:rsidRPr="00957773">
        <w:rPr>
          <w:rFonts w:ascii="Arial" w:hAnsi="Arial" w:cs="Arial"/>
        </w:rPr>
        <w:t>обращении</w:t>
      </w:r>
      <w:proofErr w:type="gramEnd"/>
      <w:r w:rsidR="00247826" w:rsidRPr="00957773">
        <w:rPr>
          <w:rFonts w:ascii="Arial" w:hAnsi="Arial" w:cs="Arial"/>
        </w:rPr>
        <w:t xml:space="preserve"> (заявлении) были указаны заведомо ложные сведения.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54</w:t>
      </w:r>
      <w:r w:rsidR="00247826" w:rsidRPr="00957773">
        <w:rPr>
          <w:rFonts w:ascii="Arial" w:hAnsi="Arial" w:cs="Arial"/>
        </w:rPr>
        <w:t>. При невозможности подтверждения личности гражданина, полномочий представителя организации поступившие обращения (заявления) рассматриваются органом контроля в порядке, установленном Федеральным законом от 2 мая 2006 года N 59-ФЗ "О порядке рассмотрения обращений граждан Российской Федерации".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55</w:t>
      </w:r>
      <w:r w:rsidR="00247826" w:rsidRPr="00957773">
        <w:rPr>
          <w:rFonts w:ascii="Arial" w:hAnsi="Arial" w:cs="Arial"/>
        </w:rPr>
        <w:t>. Сведения о личности гражданина, как лица, направившего заявление (обращение), могут быть предоставлены органом контроля контролируемому лицу только с согласия гражданина, направившего заявление (обращение) в орган контроля.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56</w:t>
      </w:r>
      <w:r w:rsidR="00247826" w:rsidRPr="00957773">
        <w:rPr>
          <w:rFonts w:ascii="Arial" w:hAnsi="Arial" w:cs="Arial"/>
        </w:rPr>
        <w:t>. По итогам рассмотрения сведений о причинении вреда (ущерба) или об угрозе причинения вреда (ущерба) охраняемым законом ценностям инспектор направляет руководителю органа контроля: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результатов деятельности контролируемого лица, несоответствие которых обязательным требованиям является основанием для проведения контрольного мероприятия, - мотивированное представление о проведении контрольного мероприятия;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результатов деятельности контролируемого лица, несоответствие которых обязательным требованиям является основанием для проведения контрольного мероприятия, - мотивированное представление о направлении предостережения о недопустимости нарушения обязательных требований;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мероприятия.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57</w:t>
      </w:r>
      <w:r w:rsidR="00247826" w:rsidRPr="00957773">
        <w:rPr>
          <w:rFonts w:ascii="Arial" w:hAnsi="Arial" w:cs="Arial"/>
        </w:rPr>
        <w:t xml:space="preserve">. </w:t>
      </w:r>
      <w:proofErr w:type="gramStart"/>
      <w:r w:rsidR="00247826" w:rsidRPr="00957773">
        <w:rPr>
          <w:rFonts w:ascii="Arial" w:hAnsi="Arial" w:cs="Arial"/>
        </w:rPr>
        <w:t xml:space="preserve">При поручении Президента Российской Федерации, поручении </w:t>
      </w:r>
      <w:r w:rsidR="00247826" w:rsidRPr="00957773">
        <w:rPr>
          <w:rFonts w:ascii="Arial" w:hAnsi="Arial" w:cs="Arial"/>
        </w:rPr>
        <w:lastRenderedPageBreak/>
        <w:t>Правительства Российской Федерации о проведении контрольных мероприятий в отношении конкретных контролируемых лиц, требовании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актами.</w:t>
      </w:r>
      <w:proofErr w:type="gramEnd"/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58</w:t>
      </w:r>
      <w:r w:rsidR="00247826" w:rsidRPr="00957773">
        <w:rPr>
          <w:rFonts w:ascii="Arial" w:hAnsi="Arial" w:cs="Arial"/>
        </w:rPr>
        <w:t>. Контрольные мероприятия без взаимодействия проводятся инспектором контрольного органа на основании заданий руководителя контрольного органа, включая задания, содержащиеся в планах работы контрольного органа, в соответствии со статьями 56, 74, 75 Закона N 248-ФЗ.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247826" w:rsidP="00542EAA">
      <w:pPr>
        <w:pStyle w:val="ConsPlusTitle"/>
        <w:jc w:val="center"/>
        <w:outlineLvl w:val="1"/>
      </w:pPr>
      <w:r w:rsidRPr="00957773">
        <w:t>Раздел 4. РЕЗУЛЬТАТЫ КОНТРОЛЬНЫХ МЕРОПРИЯТИЙ И</w:t>
      </w:r>
    </w:p>
    <w:p w:rsidR="00247826" w:rsidRPr="00957773" w:rsidRDefault="00247826" w:rsidP="00542EAA">
      <w:pPr>
        <w:pStyle w:val="ConsPlusTitle"/>
        <w:jc w:val="center"/>
      </w:pPr>
      <w:r w:rsidRPr="00957773">
        <w:t>РЕШЕНИЯ ПО РЕЗУЛЬТАТАМ КОНТРОЛЬНЫХ МЕРОПРИЯТИЙ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59</w:t>
      </w:r>
      <w:r w:rsidR="00247826" w:rsidRPr="00957773">
        <w:rPr>
          <w:rFonts w:ascii="Arial" w:hAnsi="Arial" w:cs="Arial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60</w:t>
      </w:r>
      <w:r w:rsidR="00247826" w:rsidRPr="00957773">
        <w:rPr>
          <w:rFonts w:ascii="Arial" w:hAnsi="Arial" w:cs="Arial"/>
        </w:rPr>
        <w:t>. Вопросы оформления результатов контрольных мероприятий регулируются статьей 87 Закона N 248-ФЗ.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61</w:t>
      </w:r>
      <w:r w:rsidR="00247826" w:rsidRPr="00957773">
        <w:rPr>
          <w:rFonts w:ascii="Arial" w:hAnsi="Arial" w:cs="Arial"/>
        </w:rPr>
        <w:t>.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1) дата и место составления предписания;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дата и номер акта контрольного мероприятия, на основании которого выдается предписание;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57773">
        <w:rPr>
          <w:rFonts w:ascii="Arial" w:hAnsi="Arial" w:cs="Arial"/>
        </w:rPr>
        <w:t>3) фамилия, имя, отчество (при наличии) и должность лица (лиц), выдавшего (выдавших) предписание;</w:t>
      </w:r>
      <w:proofErr w:type="gramEnd"/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57773">
        <w:rPr>
          <w:rFonts w:ascii="Arial" w:hAnsi="Arial" w:cs="Arial"/>
        </w:rPr>
        <w:t>4) наименование контролируемого лица, фамилия,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  <w:proofErr w:type="gramEnd"/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5) содержание предписания - обязательные требования, которые нарушены;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6) основание выдачи предписания -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абзацы, иные структурные единицы);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7) сроки исполнения;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8) 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расшифровка подписей, дата вручения либо отметка об отправлении предписания почтой.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62</w:t>
      </w:r>
      <w:r w:rsidR="00247826" w:rsidRPr="00957773">
        <w:rPr>
          <w:rFonts w:ascii="Arial" w:hAnsi="Arial" w:cs="Arial"/>
        </w:rPr>
        <w:t>. В случае если выданное предписание об устранении нарушений обязательных требований исполнено контролируемым лицом надлежащим образом (нарушения обязательных требований устранены в полном объеме в срок, указанный в предписании) устранены, меры, предусмотренные пунктом 3 части 2 статьи 90 Закона N 248-ФЗ, не применяются.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247826" w:rsidP="00542EAA">
      <w:pPr>
        <w:pStyle w:val="ConsPlusTitle"/>
        <w:jc w:val="center"/>
        <w:outlineLvl w:val="1"/>
      </w:pPr>
      <w:r w:rsidRPr="00957773">
        <w:t>Раздел 5. ОБЖАЛОВАНИЕ РЕШЕНИЙ ОРГАНА КОНТРОЛЯ,</w:t>
      </w:r>
    </w:p>
    <w:p w:rsidR="00247826" w:rsidRPr="00957773" w:rsidRDefault="00247826" w:rsidP="00542EAA">
      <w:pPr>
        <w:pStyle w:val="ConsPlusTitle"/>
        <w:jc w:val="center"/>
      </w:pPr>
      <w:r w:rsidRPr="00957773">
        <w:t>ДЕЙСТВИЙ (БЕЗДЕЙСТВИЯ) ЕГО ДОЛЖНОСТНЫХ ЛИЦ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63</w:t>
      </w:r>
      <w:r w:rsidR="00247826" w:rsidRPr="00957773">
        <w:rPr>
          <w:rFonts w:ascii="Arial" w:hAnsi="Arial" w:cs="Arial"/>
        </w:rPr>
        <w:t xml:space="preserve">. Правом на обжалование решений органа контроля, действий (бездействия) его должностных лиц обладает контролируемое лицо, в отношении </w:t>
      </w:r>
      <w:r w:rsidR="00247826" w:rsidRPr="00957773">
        <w:rPr>
          <w:rFonts w:ascii="Arial" w:hAnsi="Arial" w:cs="Arial"/>
        </w:rPr>
        <w:lastRenderedPageBreak/>
        <w:t>которого приняты следующие решения или совершены действия (бездействие):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1) решение о проведении контрольных мероприятий;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2) акт контрольного мероприятия, предписание об устранении выявленных нарушений;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3) действий (бездействия) должностных лиц контрольного органа в рамках контрольных мероприятий.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64</w:t>
      </w:r>
      <w:r w:rsidR="00247826" w:rsidRPr="00957773">
        <w:rPr>
          <w:rFonts w:ascii="Arial" w:hAnsi="Arial" w:cs="Arial"/>
        </w:rPr>
        <w:t>. Сроки подачи жалобы определяются в соответствии с частями 5 - 11 статьи 40 Федерального закона N 248-ФЗ.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65</w:t>
      </w:r>
      <w:r w:rsidR="00247826" w:rsidRPr="00957773">
        <w:rPr>
          <w:rFonts w:ascii="Arial" w:hAnsi="Arial" w:cs="Arial"/>
        </w:rPr>
        <w:t>. Жалоба может содержать ходатайство о приостановлении исполнения обжалуемого решения органа контроля.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66</w:t>
      </w:r>
      <w:r w:rsidR="00247826" w:rsidRPr="00957773">
        <w:rPr>
          <w:rFonts w:ascii="Arial" w:hAnsi="Arial" w:cs="Arial"/>
        </w:rPr>
        <w:t>. Жалоба, поданная в досудебном порядке на действия (бездействие) инспектора, подлежит рассмотрению руководител</w:t>
      </w:r>
      <w:r w:rsidR="00037743" w:rsidRPr="00957773">
        <w:rPr>
          <w:rFonts w:ascii="Arial" w:hAnsi="Arial" w:cs="Arial"/>
        </w:rPr>
        <w:t>ем</w:t>
      </w:r>
      <w:r w:rsidR="00247826" w:rsidRPr="00957773">
        <w:rPr>
          <w:rFonts w:ascii="Arial" w:hAnsi="Arial" w:cs="Arial"/>
        </w:rPr>
        <w:t xml:space="preserve"> органа контроля.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67</w:t>
      </w:r>
      <w:r w:rsidR="00247826" w:rsidRPr="00957773">
        <w:rPr>
          <w:rFonts w:ascii="Arial" w:hAnsi="Arial" w:cs="Arial"/>
        </w:rPr>
        <w:t xml:space="preserve">. </w:t>
      </w:r>
      <w:bookmarkStart w:id="7" w:name="Par258"/>
      <w:bookmarkEnd w:id="7"/>
      <w:r w:rsidR="00247826" w:rsidRPr="00957773">
        <w:rPr>
          <w:rFonts w:ascii="Arial" w:hAnsi="Arial" w:cs="Arial"/>
        </w:rPr>
        <w:t>Срок рассмотрения жалобы не позднее 20 рабочих дней со дня регистрации такой жалобы в органе муниципального контроля.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 xml:space="preserve">Срок рассмотрения жалобы, установленный </w:t>
      </w:r>
      <w:hyperlink w:anchor="Par258" w:tooltip="74. Срок рассмотрения жалобы не позднее 20 рабочих дней со дня регистрации такой жалобы в органе муниципального контроля." w:history="1">
        <w:r w:rsidRPr="00957773">
          <w:rPr>
            <w:rFonts w:ascii="Arial" w:hAnsi="Arial" w:cs="Arial"/>
          </w:rPr>
          <w:t>абзацем первым</w:t>
        </w:r>
      </w:hyperlink>
      <w:r w:rsidRPr="00957773">
        <w:rPr>
          <w:rFonts w:ascii="Arial" w:hAnsi="Arial" w:cs="Arial"/>
        </w:rPr>
        <w:t xml:space="preserve"> настоящего пункта, может быть продлен, но не более чем на двадцать рабочих дней,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государственных органов либо подведомственных им организаций.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68</w:t>
      </w:r>
      <w:r w:rsidR="00247826" w:rsidRPr="00957773">
        <w:rPr>
          <w:rFonts w:ascii="Arial" w:hAnsi="Arial" w:cs="Arial"/>
        </w:rPr>
        <w:t>. По итогам рассмотрения жалобы принимается одно из следующих решений: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оставить жалобу без удовлетворения;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отменить решение контрольного органа полностью или частично;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отменить решение контрольного органа полностью и принять новое решение;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признать действия (бездействие) инспектора контрольного органа незаконными и вынести решение по существу, в том числе об осуществлении при необходимости определенных действий.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69</w:t>
      </w:r>
      <w:r w:rsidR="00247826" w:rsidRPr="00957773">
        <w:rPr>
          <w:rFonts w:ascii="Arial" w:hAnsi="Arial" w:cs="Arial"/>
        </w:rPr>
        <w:t>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7</w:t>
      </w:r>
      <w:r w:rsidR="00957773" w:rsidRPr="00957773">
        <w:rPr>
          <w:rFonts w:ascii="Arial" w:hAnsi="Arial" w:cs="Arial"/>
        </w:rPr>
        <w:t>0</w:t>
      </w:r>
      <w:r w:rsidRPr="00957773">
        <w:rPr>
          <w:rFonts w:ascii="Arial" w:hAnsi="Arial" w:cs="Arial"/>
        </w:rPr>
        <w:t>. Досудебный порядок обжалования до 31 декабря 2023 года может осуществляться посредством бумажного документооборота.</w:t>
      </w:r>
    </w:p>
    <w:p w:rsidR="00017363" w:rsidRPr="003B37FF" w:rsidRDefault="00017363" w:rsidP="00542EAA">
      <w:pPr>
        <w:pStyle w:val="ConsPlusNormal"/>
        <w:ind w:firstLine="540"/>
        <w:jc w:val="both"/>
        <w:rPr>
          <w:sz w:val="28"/>
          <w:szCs w:val="28"/>
        </w:rPr>
      </w:pPr>
    </w:p>
    <w:p w:rsidR="00247826" w:rsidRPr="00957773" w:rsidRDefault="00247826" w:rsidP="00542EAA">
      <w:pPr>
        <w:pStyle w:val="ConsPlusTitle"/>
        <w:jc w:val="center"/>
        <w:outlineLvl w:val="1"/>
      </w:pPr>
      <w:bookmarkStart w:id="8" w:name="Par269"/>
      <w:bookmarkEnd w:id="8"/>
      <w:r w:rsidRPr="00957773">
        <w:t>Раздел 6. ОЦЕНКА РЕЗУЛЬТАТИВНОСТИ И</w:t>
      </w:r>
    </w:p>
    <w:p w:rsidR="00247826" w:rsidRPr="00957773" w:rsidRDefault="00247826" w:rsidP="00542EAA">
      <w:pPr>
        <w:pStyle w:val="ConsPlusTitle"/>
        <w:jc w:val="center"/>
      </w:pPr>
      <w:r w:rsidRPr="00957773">
        <w:t>ЭФФЕКТИВНОСТИ ДЕЯТЕЛЬНОСТИ КОНТРОЛЬНОГО ОРГАНА</w:t>
      </w: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7</w:t>
      </w:r>
      <w:r w:rsidR="00957773" w:rsidRPr="00957773">
        <w:rPr>
          <w:rFonts w:ascii="Arial" w:hAnsi="Arial" w:cs="Arial"/>
        </w:rPr>
        <w:t>1</w:t>
      </w:r>
      <w:r w:rsidRPr="00957773">
        <w:rPr>
          <w:rFonts w:ascii="Arial" w:hAnsi="Arial" w:cs="Arial"/>
        </w:rPr>
        <w:t>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В систему показателей результативности и эффективности деятельности, входят: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ключевые показатели муниципального контроля в сфере благоустройства;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- индикативные показатели муниципального контроля в сфере благоустройства.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 xml:space="preserve">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утверждаются решением </w:t>
      </w:r>
      <w:r w:rsidR="00542EAA" w:rsidRPr="00957773">
        <w:rPr>
          <w:rFonts w:ascii="Arial" w:hAnsi="Arial" w:cs="Arial"/>
        </w:rPr>
        <w:t xml:space="preserve">представительного органа </w:t>
      </w:r>
      <w:r w:rsidR="0048338C" w:rsidRPr="00957773">
        <w:rPr>
          <w:rFonts w:ascii="Arial" w:hAnsi="Arial" w:cs="Arial"/>
        </w:rPr>
        <w:t>муниципального образования Краснокоммунарский поссовет</w:t>
      </w:r>
      <w:r w:rsidRPr="00957773">
        <w:rPr>
          <w:rFonts w:ascii="Arial" w:hAnsi="Arial" w:cs="Arial"/>
        </w:rPr>
        <w:t>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7</w:t>
      </w:r>
      <w:r w:rsidR="00957773" w:rsidRPr="00957773">
        <w:rPr>
          <w:rFonts w:ascii="Arial" w:hAnsi="Arial" w:cs="Arial"/>
        </w:rPr>
        <w:t>2</w:t>
      </w:r>
      <w:r w:rsidRPr="00957773">
        <w:rPr>
          <w:rFonts w:ascii="Arial" w:hAnsi="Arial" w:cs="Arial"/>
        </w:rPr>
        <w:t xml:space="preserve">. Контрольный орган ежегодно осуществляет подготовку доклада о </w:t>
      </w:r>
      <w:r w:rsidRPr="00957773">
        <w:rPr>
          <w:rFonts w:ascii="Arial" w:hAnsi="Arial" w:cs="Arial"/>
        </w:rPr>
        <w:lastRenderedPageBreak/>
        <w:t>муниципальном контроле в сфере благоустройства с учетом требований, установленных Федеральным законом N 248-ФЗ.</w:t>
      </w:r>
    </w:p>
    <w:p w:rsidR="00247826" w:rsidRPr="00957773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957773">
        <w:rPr>
          <w:rFonts w:ascii="Arial" w:hAnsi="Arial" w:cs="Arial"/>
        </w:rPr>
        <w:t>Организация подготовки доклада возлагается на орган контроля.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247826" w:rsidP="00542EAA">
      <w:pPr>
        <w:pStyle w:val="ConsPlusTitle"/>
        <w:jc w:val="center"/>
        <w:outlineLvl w:val="1"/>
      </w:pPr>
      <w:r w:rsidRPr="00957773">
        <w:t>Раздел 7. ЗАКЛЮЧИТЕЛЬНЫЕ И ПЕРЕХОДНЫЕ ПОЛОЖЕНИЯ</w:t>
      </w:r>
    </w:p>
    <w:p w:rsidR="00247826" w:rsidRPr="00957773" w:rsidRDefault="00247826" w:rsidP="00542EAA">
      <w:pPr>
        <w:pStyle w:val="ConsPlusNormal"/>
        <w:rPr>
          <w:rFonts w:ascii="Arial" w:hAnsi="Arial" w:cs="Arial"/>
        </w:rPr>
      </w:pP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ar282"/>
      <w:bookmarkEnd w:id="9"/>
      <w:r>
        <w:rPr>
          <w:rFonts w:ascii="Arial" w:hAnsi="Arial" w:cs="Arial"/>
        </w:rPr>
        <w:t>73</w:t>
      </w:r>
      <w:r w:rsidR="00247826" w:rsidRPr="00957773">
        <w:rPr>
          <w:rFonts w:ascii="Arial" w:hAnsi="Arial" w:cs="Arial"/>
        </w:rPr>
        <w:t>. Настоящее Положение вступает в силу с 01.01.2022.</w:t>
      </w:r>
    </w:p>
    <w:p w:rsidR="00247826" w:rsidRPr="00957773" w:rsidRDefault="00957773" w:rsidP="00542EAA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ar283"/>
      <w:bookmarkEnd w:id="10"/>
      <w:r>
        <w:rPr>
          <w:rFonts w:ascii="Arial" w:hAnsi="Arial" w:cs="Arial"/>
        </w:rPr>
        <w:t>74</w:t>
      </w:r>
      <w:r w:rsidR="00247826" w:rsidRPr="00957773">
        <w:rPr>
          <w:rFonts w:ascii="Arial" w:hAnsi="Arial" w:cs="Arial"/>
        </w:rPr>
        <w:t xml:space="preserve">. </w:t>
      </w:r>
      <w:hyperlink w:anchor="Par269" w:tooltip="Раздел 6. ОЦЕНКА РЕЗУЛЬТАТИВНОСТИ И" w:history="1">
        <w:r w:rsidR="00247826" w:rsidRPr="00957773">
          <w:rPr>
            <w:rFonts w:ascii="Arial" w:hAnsi="Arial" w:cs="Arial"/>
          </w:rPr>
          <w:t>Раздел 6</w:t>
        </w:r>
      </w:hyperlink>
      <w:r w:rsidR="00247826" w:rsidRPr="00957773">
        <w:rPr>
          <w:rFonts w:ascii="Arial" w:hAnsi="Arial" w:cs="Arial"/>
        </w:rPr>
        <w:t xml:space="preserve"> настоящего Положения вступает в силу с 01.03.2022.</w:t>
      </w:r>
    </w:p>
    <w:p w:rsidR="00542EAA" w:rsidRPr="003B37FF" w:rsidRDefault="00542EAA" w:rsidP="0001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542EAA" w:rsidRPr="003B37FF" w:rsidRDefault="00542EAA" w:rsidP="00542EAA">
      <w:pPr>
        <w:pStyle w:val="ConsPlusNormal"/>
        <w:rPr>
          <w:sz w:val="28"/>
          <w:szCs w:val="28"/>
        </w:rPr>
      </w:pPr>
    </w:p>
    <w:p w:rsidR="00542EAA" w:rsidRPr="003B37FF" w:rsidRDefault="00542EAA" w:rsidP="00542EAA">
      <w:pPr>
        <w:pStyle w:val="ConsPlusNormal"/>
        <w:rPr>
          <w:sz w:val="28"/>
          <w:szCs w:val="28"/>
        </w:rPr>
      </w:pPr>
    </w:p>
    <w:p w:rsidR="00542EAA" w:rsidRPr="003B37FF" w:rsidRDefault="00542EAA" w:rsidP="00542EAA">
      <w:pPr>
        <w:pStyle w:val="ConsPlusNormal"/>
        <w:rPr>
          <w:sz w:val="28"/>
          <w:szCs w:val="28"/>
        </w:rPr>
      </w:pPr>
    </w:p>
    <w:p w:rsidR="00542EAA" w:rsidRPr="008041D4" w:rsidRDefault="00542EAA" w:rsidP="00542EAA">
      <w:pPr>
        <w:pStyle w:val="ConsPlusNormal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  <w:bookmarkStart w:id="11" w:name="_GoBack"/>
      <w:bookmarkEnd w:id="11"/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BE5FED" w:rsidRDefault="00BE5FED" w:rsidP="00542EAA">
      <w:pPr>
        <w:pStyle w:val="ConsPlusNormal"/>
        <w:jc w:val="right"/>
        <w:outlineLvl w:val="0"/>
        <w:rPr>
          <w:rFonts w:ascii="Arial" w:hAnsi="Arial" w:cs="Arial"/>
        </w:rPr>
      </w:pPr>
    </w:p>
    <w:p w:rsidR="00247826" w:rsidRPr="00BE5FED" w:rsidRDefault="00247826" w:rsidP="00542EAA">
      <w:pPr>
        <w:pStyle w:val="ConsPlusNormal"/>
        <w:jc w:val="right"/>
        <w:outlineLvl w:val="0"/>
        <w:rPr>
          <w:rFonts w:ascii="Arial" w:hAnsi="Arial" w:cs="Arial"/>
          <w:b/>
        </w:rPr>
      </w:pPr>
      <w:r w:rsidRPr="00BE5FED">
        <w:rPr>
          <w:rFonts w:ascii="Arial" w:hAnsi="Arial" w:cs="Arial"/>
          <w:b/>
        </w:rPr>
        <w:lastRenderedPageBreak/>
        <w:t xml:space="preserve">Приложение </w:t>
      </w:r>
      <w:r w:rsidR="00A545C3" w:rsidRPr="00BE5FED">
        <w:rPr>
          <w:rFonts w:ascii="Arial" w:hAnsi="Arial" w:cs="Arial"/>
          <w:b/>
        </w:rPr>
        <w:t>№</w:t>
      </w:r>
      <w:r w:rsidRPr="00BE5FED">
        <w:rPr>
          <w:rFonts w:ascii="Arial" w:hAnsi="Arial" w:cs="Arial"/>
          <w:b/>
        </w:rPr>
        <w:t xml:space="preserve"> 2</w:t>
      </w:r>
    </w:p>
    <w:p w:rsidR="00542EAA" w:rsidRPr="00BE5FED" w:rsidRDefault="00542EAA" w:rsidP="00542EAA">
      <w:pPr>
        <w:pStyle w:val="ConsPlusNormal"/>
        <w:jc w:val="right"/>
        <w:rPr>
          <w:rFonts w:ascii="Arial" w:hAnsi="Arial" w:cs="Arial"/>
          <w:b/>
        </w:rPr>
      </w:pPr>
      <w:r w:rsidRPr="00BE5FED">
        <w:rPr>
          <w:rFonts w:ascii="Arial" w:hAnsi="Arial" w:cs="Arial"/>
          <w:b/>
        </w:rPr>
        <w:t xml:space="preserve">к Решению </w:t>
      </w:r>
      <w:r w:rsidR="00037743" w:rsidRPr="00BE5FED">
        <w:rPr>
          <w:rFonts w:ascii="Arial" w:hAnsi="Arial" w:cs="Arial"/>
          <w:b/>
        </w:rPr>
        <w:t>Совета депутатов</w:t>
      </w:r>
    </w:p>
    <w:p w:rsidR="00542EAA" w:rsidRPr="00BE5FED" w:rsidRDefault="00542EAA" w:rsidP="00542EAA">
      <w:pPr>
        <w:pStyle w:val="ConsPlusNormal"/>
        <w:jc w:val="right"/>
        <w:rPr>
          <w:rFonts w:ascii="Arial" w:hAnsi="Arial" w:cs="Arial"/>
          <w:b/>
        </w:rPr>
      </w:pPr>
      <w:r w:rsidRPr="00BE5FED">
        <w:rPr>
          <w:rFonts w:ascii="Arial" w:hAnsi="Arial" w:cs="Arial"/>
          <w:b/>
        </w:rPr>
        <w:t xml:space="preserve">от </w:t>
      </w:r>
      <w:r w:rsidR="008041D4" w:rsidRPr="00BE5FED">
        <w:rPr>
          <w:rFonts w:ascii="Arial" w:hAnsi="Arial" w:cs="Arial"/>
          <w:b/>
        </w:rPr>
        <w:t>23</w:t>
      </w:r>
      <w:r w:rsidR="00A545C3" w:rsidRPr="00BE5FED">
        <w:rPr>
          <w:rFonts w:ascii="Arial" w:hAnsi="Arial" w:cs="Arial"/>
          <w:b/>
        </w:rPr>
        <w:t>.1</w:t>
      </w:r>
      <w:r w:rsidR="008041D4" w:rsidRPr="00BE5FED">
        <w:rPr>
          <w:rFonts w:ascii="Arial" w:hAnsi="Arial" w:cs="Arial"/>
          <w:b/>
        </w:rPr>
        <w:t>2</w:t>
      </w:r>
      <w:r w:rsidR="00A545C3" w:rsidRPr="00BE5FED">
        <w:rPr>
          <w:rFonts w:ascii="Arial" w:hAnsi="Arial" w:cs="Arial"/>
          <w:b/>
        </w:rPr>
        <w:t>.</w:t>
      </w:r>
      <w:r w:rsidRPr="00BE5FED">
        <w:rPr>
          <w:rFonts w:ascii="Arial" w:hAnsi="Arial" w:cs="Arial"/>
          <w:b/>
        </w:rPr>
        <w:t xml:space="preserve"> 2021 г. </w:t>
      </w:r>
      <w:r w:rsidR="00BE5FED" w:rsidRPr="00BE5FED">
        <w:rPr>
          <w:rFonts w:ascii="Arial" w:hAnsi="Arial" w:cs="Arial"/>
          <w:b/>
        </w:rPr>
        <w:t>№75</w:t>
      </w:r>
    </w:p>
    <w:p w:rsidR="00247826" w:rsidRPr="00BE5FED" w:rsidRDefault="00247826" w:rsidP="00542EAA">
      <w:pPr>
        <w:pStyle w:val="ConsPlusNormal"/>
        <w:rPr>
          <w:rFonts w:ascii="Arial" w:hAnsi="Arial" w:cs="Arial"/>
          <w:b/>
        </w:rPr>
      </w:pPr>
    </w:p>
    <w:p w:rsidR="00247826" w:rsidRPr="008041D4" w:rsidRDefault="00247826" w:rsidP="00542EAA">
      <w:pPr>
        <w:pStyle w:val="ConsPlusTitle"/>
        <w:jc w:val="center"/>
      </w:pPr>
      <w:bookmarkStart w:id="12" w:name="Par294"/>
      <w:bookmarkEnd w:id="12"/>
      <w:r w:rsidRPr="008041D4">
        <w:t>КЛЮЧЕВЫЕ ПОКАЗАТЕЛИ</w:t>
      </w:r>
    </w:p>
    <w:p w:rsidR="00247826" w:rsidRPr="008041D4" w:rsidRDefault="00247826" w:rsidP="00542EAA">
      <w:pPr>
        <w:pStyle w:val="ConsPlusTitle"/>
        <w:jc w:val="center"/>
      </w:pPr>
      <w:r w:rsidRPr="008041D4">
        <w:t>МУНИЦИПАЛЬНОГО КОНТРОЛЯ В СФЕРЕ БЛАГОУСТРОЙСТВА</w:t>
      </w:r>
    </w:p>
    <w:p w:rsidR="00247826" w:rsidRPr="008041D4" w:rsidRDefault="00247826" w:rsidP="00542EAA">
      <w:pPr>
        <w:pStyle w:val="ConsPlusTitle"/>
        <w:jc w:val="center"/>
      </w:pPr>
      <w:r w:rsidRPr="008041D4">
        <w:t xml:space="preserve">НА ТЕРРИТОРИИ </w:t>
      </w:r>
      <w:r w:rsidR="002F3A56" w:rsidRPr="008041D4">
        <w:t>МУНИЦИПАЛЬНОГО ОБ</w:t>
      </w:r>
      <w:r w:rsidR="008041D4" w:rsidRPr="008041D4">
        <w:t>РАЗОВАНИЯ  САКМАРСКИЙ СЕЛЬСОВЕ</w:t>
      </w:r>
      <w:r w:rsidR="002F3A56" w:rsidRPr="008041D4">
        <w:t>Т</w:t>
      </w:r>
      <w:r w:rsidR="00542EAA" w:rsidRPr="008041D4">
        <w:t xml:space="preserve"> </w:t>
      </w:r>
      <w:r w:rsidRPr="008041D4">
        <w:t>И</w:t>
      </w:r>
      <w:r w:rsidR="00542EAA" w:rsidRPr="008041D4">
        <w:t xml:space="preserve"> </w:t>
      </w:r>
      <w:r w:rsidRPr="008041D4">
        <w:t>ИХ ЦЕЛЕВЫЕ ЗНАЧЕНИЯ, ИНДИКАТИВНЫЕ ПОКАЗАТЕЛИ</w:t>
      </w:r>
      <w:r w:rsidR="008041D4" w:rsidRPr="008041D4">
        <w:t xml:space="preserve"> </w:t>
      </w:r>
      <w:r w:rsidRPr="008041D4">
        <w:t>МУНИЦИПАЛЬНОГО КОНТРОЛЯ В СФЕРЕ БЛАГОУСТРОЙСТВА</w:t>
      </w:r>
      <w:r w:rsidR="008041D4" w:rsidRPr="008041D4">
        <w:t xml:space="preserve"> </w:t>
      </w:r>
      <w:r w:rsidRPr="008041D4">
        <w:t xml:space="preserve">НА ТЕРРИТОРИИ </w:t>
      </w:r>
      <w:r w:rsidR="002F3A56" w:rsidRPr="008041D4">
        <w:t>МУНИЦИПАЛЬНОГО ОБ</w:t>
      </w:r>
      <w:r w:rsidR="008041D4" w:rsidRPr="008041D4">
        <w:t xml:space="preserve">РАЗОВАНИЯ САКМАРСКИЙ </w:t>
      </w:r>
      <w:proofErr w:type="spellStart"/>
      <w:r w:rsidR="00280BA6">
        <w:t>с</w:t>
      </w:r>
      <w:r w:rsidR="008041D4" w:rsidRPr="008041D4">
        <w:t>ЕЛЬ</w:t>
      </w:r>
      <w:r w:rsidR="002F3A56" w:rsidRPr="008041D4">
        <w:t>СОВЕТ</w:t>
      </w:r>
      <w:proofErr w:type="spellEnd"/>
    </w:p>
    <w:p w:rsidR="00247826" w:rsidRPr="008041D4" w:rsidRDefault="00247826" w:rsidP="00542EAA">
      <w:pPr>
        <w:pStyle w:val="ConsPlusNormal"/>
        <w:rPr>
          <w:rFonts w:ascii="Arial" w:hAnsi="Arial" w:cs="Arial"/>
        </w:rPr>
      </w:pPr>
    </w:p>
    <w:p w:rsidR="00247826" w:rsidRPr="008041D4" w:rsidRDefault="00247826" w:rsidP="00280BA6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 xml:space="preserve">1. Ключевые показатели муниципального контроля в сфере благоустройства на территории </w:t>
      </w:r>
      <w:r w:rsidR="002F3A56" w:rsidRPr="008041D4">
        <w:rPr>
          <w:rFonts w:ascii="Arial" w:hAnsi="Arial" w:cs="Arial"/>
        </w:rPr>
        <w:t xml:space="preserve">муниципального образования </w:t>
      </w:r>
      <w:proofErr w:type="spellStart"/>
      <w:r w:rsidR="008041D4" w:rsidRPr="008041D4">
        <w:rPr>
          <w:rFonts w:ascii="Arial" w:hAnsi="Arial" w:cs="Arial"/>
        </w:rPr>
        <w:t>Сакмарский</w:t>
      </w:r>
      <w:proofErr w:type="spellEnd"/>
      <w:r w:rsidR="008041D4" w:rsidRPr="008041D4">
        <w:rPr>
          <w:rFonts w:ascii="Arial" w:hAnsi="Arial" w:cs="Arial"/>
        </w:rPr>
        <w:t xml:space="preserve"> сельсовет </w:t>
      </w:r>
      <w:r w:rsidRPr="008041D4">
        <w:rPr>
          <w:rFonts w:ascii="Arial" w:hAnsi="Arial" w:cs="Arial"/>
        </w:rPr>
        <w:t>и их целевые значения: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1417"/>
      </w:tblGrid>
      <w:tr w:rsidR="00542EAA" w:rsidRPr="008041D4" w:rsidTr="003758D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Целевые значения</w:t>
            </w:r>
            <w:proofErr w:type="gramStart"/>
            <w:r w:rsidRPr="008041D4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542EAA" w:rsidRPr="008041D4" w:rsidTr="003758D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Не менее 70</w:t>
            </w:r>
          </w:p>
        </w:tc>
      </w:tr>
      <w:tr w:rsidR="00542EAA" w:rsidRPr="008041D4" w:rsidTr="003758D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Не более 0</w:t>
            </w:r>
          </w:p>
        </w:tc>
      </w:tr>
      <w:tr w:rsidR="00542EAA" w:rsidRPr="008041D4" w:rsidTr="003758D1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Не более 0</w:t>
            </w:r>
          </w:p>
        </w:tc>
      </w:tr>
      <w:tr w:rsidR="00542EAA" w:rsidRPr="008041D4" w:rsidTr="008041D4">
        <w:trPr>
          <w:trHeight w:val="1068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26" w:rsidRPr="008041D4" w:rsidRDefault="00247826" w:rsidP="00542EAA">
            <w:pPr>
              <w:pStyle w:val="ConsPlusNormal"/>
              <w:jc w:val="center"/>
              <w:rPr>
                <w:rFonts w:ascii="Arial" w:hAnsi="Arial" w:cs="Arial"/>
              </w:rPr>
            </w:pPr>
            <w:r w:rsidRPr="008041D4">
              <w:rPr>
                <w:rFonts w:ascii="Arial" w:hAnsi="Arial" w:cs="Arial"/>
              </w:rPr>
              <w:t>Не более 0</w:t>
            </w:r>
          </w:p>
        </w:tc>
      </w:tr>
    </w:tbl>
    <w:p w:rsidR="00247826" w:rsidRPr="003B37FF" w:rsidRDefault="00247826" w:rsidP="00542EAA">
      <w:pPr>
        <w:pStyle w:val="ConsPlusNormal"/>
        <w:rPr>
          <w:sz w:val="28"/>
          <w:szCs w:val="28"/>
        </w:rPr>
      </w:pP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 xml:space="preserve">2. Индикативные показатели муниципального контроля в сфере благоустройства на территории </w:t>
      </w:r>
      <w:r w:rsidR="002F3A56" w:rsidRPr="008041D4">
        <w:rPr>
          <w:rFonts w:ascii="Arial" w:hAnsi="Arial" w:cs="Arial"/>
        </w:rPr>
        <w:t>муниципального образования</w:t>
      </w:r>
      <w:r w:rsidR="008041D4" w:rsidRPr="008041D4">
        <w:rPr>
          <w:rFonts w:ascii="Arial" w:hAnsi="Arial" w:cs="Arial"/>
        </w:rPr>
        <w:t xml:space="preserve"> </w:t>
      </w:r>
      <w:proofErr w:type="spellStart"/>
      <w:r w:rsidR="008041D4" w:rsidRPr="008041D4">
        <w:rPr>
          <w:rFonts w:ascii="Arial" w:hAnsi="Arial" w:cs="Arial"/>
        </w:rPr>
        <w:t>Сакмарский</w:t>
      </w:r>
      <w:proofErr w:type="spellEnd"/>
      <w:r w:rsidR="008041D4" w:rsidRPr="008041D4">
        <w:rPr>
          <w:rFonts w:ascii="Arial" w:hAnsi="Arial" w:cs="Arial"/>
        </w:rPr>
        <w:t xml:space="preserve"> сельсовет</w:t>
      </w:r>
      <w:r w:rsidRPr="008041D4">
        <w:rPr>
          <w:rFonts w:ascii="Arial" w:hAnsi="Arial" w:cs="Arial"/>
        </w:rPr>
        <w:t>: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2) количество проведенных контрольным органом внеплановых контрольных мероприятий;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3) 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4) количество выявленных контрольным органом нарушений обязательных требований;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5) количество устраненных нарушений обязательных требований;</w:t>
      </w:r>
    </w:p>
    <w:p w:rsidR="00247826" w:rsidRPr="008041D4" w:rsidRDefault="00247826" w:rsidP="00542EAA">
      <w:pPr>
        <w:pStyle w:val="ConsPlusNormal"/>
        <w:ind w:firstLine="540"/>
        <w:jc w:val="both"/>
        <w:rPr>
          <w:rFonts w:ascii="Arial" w:hAnsi="Arial" w:cs="Arial"/>
        </w:rPr>
      </w:pPr>
      <w:r w:rsidRPr="008041D4">
        <w:rPr>
          <w:rFonts w:ascii="Arial" w:hAnsi="Arial" w:cs="Arial"/>
        </w:rPr>
        <w:t>6) количество поступивших возражений в отношении акта контрольного мероприятия;</w:t>
      </w:r>
    </w:p>
    <w:p w:rsidR="00242C58" w:rsidRPr="003B37FF" w:rsidRDefault="00247826" w:rsidP="00280BA6">
      <w:pPr>
        <w:pStyle w:val="ConsPlusNormal"/>
        <w:ind w:firstLine="540"/>
        <w:jc w:val="both"/>
        <w:rPr>
          <w:sz w:val="28"/>
          <w:szCs w:val="28"/>
        </w:rPr>
      </w:pPr>
      <w:r w:rsidRPr="008041D4">
        <w:rPr>
          <w:rFonts w:ascii="Arial" w:hAnsi="Arial" w:cs="Arial"/>
        </w:rPr>
        <w:t>7) количество выданных контрольным органом предписаний об устранении нарушений обязательных требований.</w:t>
      </w:r>
    </w:p>
    <w:sectPr w:rsidR="00242C58" w:rsidRPr="003B37FF" w:rsidSect="009838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FD" w:rsidRDefault="00EB3FFD" w:rsidP="005947AD">
      <w:pPr>
        <w:spacing w:after="0" w:line="240" w:lineRule="auto"/>
      </w:pPr>
      <w:r>
        <w:separator/>
      </w:r>
    </w:p>
  </w:endnote>
  <w:endnote w:type="continuationSeparator" w:id="0">
    <w:p w:rsidR="00EB3FFD" w:rsidRDefault="00EB3FFD" w:rsidP="0059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7638217"/>
      <w:docPartObj>
        <w:docPartGallery w:val="Page Numbers (Bottom of Page)"/>
        <w:docPartUnique/>
      </w:docPartObj>
    </w:sdtPr>
    <w:sdtContent>
      <w:p w:rsidR="005947AD" w:rsidRDefault="007538BE">
        <w:pPr>
          <w:pStyle w:val="a5"/>
          <w:jc w:val="right"/>
        </w:pPr>
        <w:fldSimple w:instr=" PAGE   \* MERGEFORMAT ">
          <w:r w:rsidR="00280BA6">
            <w:rPr>
              <w:noProof/>
            </w:rPr>
            <w:t>15</w:t>
          </w:r>
        </w:fldSimple>
      </w:p>
    </w:sdtContent>
  </w:sdt>
  <w:p w:rsidR="005947AD" w:rsidRDefault="005947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FD" w:rsidRDefault="00EB3FFD" w:rsidP="005947AD">
      <w:pPr>
        <w:spacing w:after="0" w:line="240" w:lineRule="auto"/>
      </w:pPr>
      <w:r>
        <w:separator/>
      </w:r>
    </w:p>
  </w:footnote>
  <w:footnote w:type="continuationSeparator" w:id="0">
    <w:p w:rsidR="00EB3FFD" w:rsidRDefault="00EB3FFD" w:rsidP="00594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C58"/>
    <w:rsid w:val="00017363"/>
    <w:rsid w:val="00026A9A"/>
    <w:rsid w:val="00037743"/>
    <w:rsid w:val="000454DA"/>
    <w:rsid w:val="000611CE"/>
    <w:rsid w:val="000773D1"/>
    <w:rsid w:val="000B10F4"/>
    <w:rsid w:val="000C3CB7"/>
    <w:rsid w:val="00110710"/>
    <w:rsid w:val="00116745"/>
    <w:rsid w:val="001343F8"/>
    <w:rsid w:val="00145BDE"/>
    <w:rsid w:val="001719DD"/>
    <w:rsid w:val="00173AB2"/>
    <w:rsid w:val="0019485B"/>
    <w:rsid w:val="001F1760"/>
    <w:rsid w:val="002312D1"/>
    <w:rsid w:val="0023229E"/>
    <w:rsid w:val="00242C58"/>
    <w:rsid w:val="00247826"/>
    <w:rsid w:val="00252FE2"/>
    <w:rsid w:val="00261EFA"/>
    <w:rsid w:val="00280BA6"/>
    <w:rsid w:val="002C626C"/>
    <w:rsid w:val="002F3A56"/>
    <w:rsid w:val="00330F46"/>
    <w:rsid w:val="00334C41"/>
    <w:rsid w:val="00366D1D"/>
    <w:rsid w:val="00374A62"/>
    <w:rsid w:val="003A2B7D"/>
    <w:rsid w:val="003B37FF"/>
    <w:rsid w:val="0048338C"/>
    <w:rsid w:val="00492B0D"/>
    <w:rsid w:val="004D4D13"/>
    <w:rsid w:val="004E4603"/>
    <w:rsid w:val="00542EAA"/>
    <w:rsid w:val="00551E3D"/>
    <w:rsid w:val="005947AD"/>
    <w:rsid w:val="005F4C69"/>
    <w:rsid w:val="00600C3C"/>
    <w:rsid w:val="006772AC"/>
    <w:rsid w:val="00725B35"/>
    <w:rsid w:val="007329AB"/>
    <w:rsid w:val="00740819"/>
    <w:rsid w:val="00745AD7"/>
    <w:rsid w:val="007538BE"/>
    <w:rsid w:val="00776DF8"/>
    <w:rsid w:val="007C1603"/>
    <w:rsid w:val="007E2E49"/>
    <w:rsid w:val="008041D4"/>
    <w:rsid w:val="00816894"/>
    <w:rsid w:val="00843838"/>
    <w:rsid w:val="0088611C"/>
    <w:rsid w:val="008A5C54"/>
    <w:rsid w:val="008A7720"/>
    <w:rsid w:val="008B7705"/>
    <w:rsid w:val="008F3091"/>
    <w:rsid w:val="009470E4"/>
    <w:rsid w:val="00957773"/>
    <w:rsid w:val="00983816"/>
    <w:rsid w:val="009853AD"/>
    <w:rsid w:val="00A413B6"/>
    <w:rsid w:val="00A545C3"/>
    <w:rsid w:val="00A95CC3"/>
    <w:rsid w:val="00B37E6A"/>
    <w:rsid w:val="00B51964"/>
    <w:rsid w:val="00B609F9"/>
    <w:rsid w:val="00B62035"/>
    <w:rsid w:val="00B77992"/>
    <w:rsid w:val="00B95FCB"/>
    <w:rsid w:val="00BD42D8"/>
    <w:rsid w:val="00BE5FED"/>
    <w:rsid w:val="00BF794C"/>
    <w:rsid w:val="00C62B05"/>
    <w:rsid w:val="00CE5F3E"/>
    <w:rsid w:val="00D241A0"/>
    <w:rsid w:val="00D46093"/>
    <w:rsid w:val="00DB1DC4"/>
    <w:rsid w:val="00DC3D10"/>
    <w:rsid w:val="00E61808"/>
    <w:rsid w:val="00E747AB"/>
    <w:rsid w:val="00EB3FFD"/>
    <w:rsid w:val="00F07304"/>
    <w:rsid w:val="00F71740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7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611CE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1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7A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94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7A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62B05"/>
    <w:pPr>
      <w:ind w:left="720"/>
      <w:contextualSpacing/>
    </w:pPr>
    <w:rPr>
      <w:rFonts w:eastAsiaTheme="minorHAnsi"/>
      <w:lang w:eastAsia="en-US"/>
    </w:rPr>
  </w:style>
  <w:style w:type="paragraph" w:customStyle="1" w:styleId="s3">
    <w:name w:val="s_3"/>
    <w:basedOn w:val="a"/>
    <w:rsid w:val="00C6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6218</Words>
  <Characters>35446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cp:keywords/>
  <dc:description/>
  <cp:lastModifiedBy>adm</cp:lastModifiedBy>
  <cp:revision>59</cp:revision>
  <cp:lastPrinted>2021-11-22T07:21:00Z</cp:lastPrinted>
  <dcterms:created xsi:type="dcterms:W3CDTF">2021-09-08T11:19:00Z</dcterms:created>
  <dcterms:modified xsi:type="dcterms:W3CDTF">2021-12-23T09:17:00Z</dcterms:modified>
</cp:coreProperties>
</file>