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A3" w:rsidRDefault="007853DB" w:rsidP="00D173A3">
      <w:r>
        <w:t xml:space="preserve">                      </w:t>
      </w:r>
      <w:r w:rsidR="00385905">
        <w:t xml:space="preserve"> </w:t>
      </w:r>
      <w:r>
        <w:t xml:space="preserve">  </w:t>
      </w:r>
      <w:r w:rsidR="00D173A3"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  <w:gridCol w:w="2303"/>
        <w:gridCol w:w="3191"/>
      </w:tblGrid>
      <w:tr w:rsidR="00D26C47" w:rsidRPr="00385905" w:rsidTr="009E225C">
        <w:tc>
          <w:tcPr>
            <w:tcW w:w="4076" w:type="dxa"/>
          </w:tcPr>
          <w:p w:rsidR="00DE28F0" w:rsidRDefault="00DE28F0" w:rsidP="00DE28F0">
            <w:pPr>
              <w:ind w:firstLine="540"/>
              <w:rPr>
                <w:szCs w:val="28"/>
              </w:rPr>
            </w:pPr>
            <w:r w:rsidRPr="00D17A64">
              <w:rPr>
                <w:sz w:val="28"/>
                <w:szCs w:val="28"/>
              </w:rPr>
              <w:t>Администрация</w:t>
            </w:r>
          </w:p>
          <w:p w:rsidR="00DE28F0" w:rsidRDefault="00DE28F0" w:rsidP="00DE28F0">
            <w:pPr>
              <w:rPr>
                <w:szCs w:val="28"/>
              </w:rPr>
            </w:pPr>
            <w:r w:rsidRPr="00D17A64">
              <w:rPr>
                <w:sz w:val="28"/>
                <w:szCs w:val="28"/>
              </w:rPr>
              <w:t>муниципального образования</w:t>
            </w:r>
          </w:p>
          <w:p w:rsidR="00DE28F0" w:rsidRPr="00D17A64" w:rsidRDefault="00DE28F0" w:rsidP="00DE28F0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20801">
              <w:rPr>
                <w:sz w:val="28"/>
                <w:szCs w:val="28"/>
              </w:rPr>
              <w:t>Сакмарский</w:t>
            </w:r>
            <w:r>
              <w:rPr>
                <w:sz w:val="28"/>
                <w:szCs w:val="28"/>
              </w:rPr>
              <w:t xml:space="preserve"> сельсовет</w:t>
            </w:r>
          </w:p>
          <w:p w:rsidR="00DE28F0" w:rsidRPr="00D17A64" w:rsidRDefault="00DE28F0" w:rsidP="00DE28F0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 Сакмарского</w:t>
            </w:r>
            <w:r w:rsidRPr="00D17A64">
              <w:rPr>
                <w:sz w:val="28"/>
                <w:szCs w:val="28"/>
              </w:rPr>
              <w:t xml:space="preserve">  район</w:t>
            </w:r>
            <w:r>
              <w:rPr>
                <w:sz w:val="28"/>
                <w:szCs w:val="28"/>
              </w:rPr>
              <w:t>а</w:t>
            </w:r>
          </w:p>
          <w:p w:rsidR="00DE28F0" w:rsidRPr="00D17A64" w:rsidRDefault="00DE28F0" w:rsidP="00DE28F0">
            <w:pPr>
              <w:rPr>
                <w:szCs w:val="28"/>
              </w:rPr>
            </w:pPr>
            <w:r w:rsidRPr="00D17A64">
              <w:rPr>
                <w:sz w:val="28"/>
                <w:szCs w:val="28"/>
              </w:rPr>
              <w:t xml:space="preserve">   Оренбургской области</w:t>
            </w:r>
          </w:p>
          <w:p w:rsidR="00DE28F0" w:rsidRPr="00D17A64" w:rsidRDefault="00DE28F0" w:rsidP="00DE28F0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D17A64">
              <w:rPr>
                <w:sz w:val="28"/>
                <w:szCs w:val="28"/>
              </w:rPr>
              <w:t>ПОСТАНОВЛЕНИЕ</w:t>
            </w:r>
          </w:p>
          <w:p w:rsidR="00DE28F0" w:rsidRPr="000C3917" w:rsidRDefault="00DE28F0" w:rsidP="00DE28F0">
            <w:pPr>
              <w:rPr>
                <w:szCs w:val="28"/>
              </w:rPr>
            </w:pPr>
            <w:r w:rsidRPr="000C3917">
              <w:rPr>
                <w:color w:val="FF0000"/>
              </w:rPr>
              <w:t xml:space="preserve">      </w:t>
            </w:r>
            <w:r w:rsidRPr="000C3917">
              <w:rPr>
                <w:sz w:val="28"/>
                <w:szCs w:val="28"/>
              </w:rPr>
              <w:t xml:space="preserve">от 15.04.2022 г. № </w:t>
            </w:r>
            <w:r w:rsidR="00F50BD7">
              <w:rPr>
                <w:sz w:val="28"/>
                <w:szCs w:val="28"/>
              </w:rPr>
              <w:t>53</w:t>
            </w:r>
            <w:r w:rsidRPr="000C3917">
              <w:rPr>
                <w:sz w:val="28"/>
                <w:szCs w:val="28"/>
              </w:rPr>
              <w:t xml:space="preserve">    </w:t>
            </w:r>
          </w:p>
          <w:p w:rsidR="008C0E58" w:rsidRPr="00385905" w:rsidRDefault="008C0E58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E750B4" w:rsidRPr="00385905" w:rsidRDefault="00E750B4" w:rsidP="009E225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26C47" w:rsidRPr="00385905" w:rsidRDefault="00534B3C" w:rsidP="00DE28F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с. </w:t>
            </w:r>
            <w:r w:rsidR="00DE28F0">
              <w:rPr>
                <w:sz w:val="26"/>
                <w:szCs w:val="26"/>
                <w:lang w:eastAsia="en-US"/>
              </w:rPr>
              <w:t>Сакмара</w:t>
            </w:r>
          </w:p>
        </w:tc>
        <w:tc>
          <w:tcPr>
            <w:tcW w:w="2303" w:type="dxa"/>
          </w:tcPr>
          <w:p w:rsidR="00D26C47" w:rsidRPr="00385905" w:rsidRDefault="00D26C47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191" w:type="dxa"/>
          </w:tcPr>
          <w:p w:rsidR="00D26C47" w:rsidRPr="00385905" w:rsidRDefault="00D26C47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4C47CB" w:rsidRPr="00385905" w:rsidRDefault="004C47CB" w:rsidP="004C47CB">
      <w:pPr>
        <w:jc w:val="both"/>
        <w:rPr>
          <w:sz w:val="26"/>
          <w:szCs w:val="26"/>
        </w:rPr>
      </w:pPr>
    </w:p>
    <w:p w:rsidR="006F5841" w:rsidRPr="00385905" w:rsidRDefault="00E750B4" w:rsidP="006F584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85905">
        <w:rPr>
          <w:rFonts w:ascii="Times New Roman" w:hAnsi="Times New Roman" w:cs="Times New Roman"/>
          <w:b w:val="0"/>
          <w:sz w:val="26"/>
          <w:szCs w:val="26"/>
        </w:rPr>
        <w:t>О</w:t>
      </w:r>
      <w:r w:rsidR="006F5841" w:rsidRPr="00385905">
        <w:rPr>
          <w:rFonts w:ascii="Times New Roman" w:hAnsi="Times New Roman" w:cs="Times New Roman"/>
          <w:b w:val="0"/>
          <w:sz w:val="26"/>
          <w:szCs w:val="26"/>
        </w:rPr>
        <w:t xml:space="preserve">б утверждении регламента работы </w:t>
      </w:r>
    </w:p>
    <w:p w:rsidR="006F5841" w:rsidRPr="00385905" w:rsidRDefault="006F5841" w:rsidP="006F584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85905">
        <w:rPr>
          <w:rFonts w:ascii="Times New Roman" w:hAnsi="Times New Roman" w:cs="Times New Roman"/>
          <w:b w:val="0"/>
          <w:sz w:val="26"/>
          <w:szCs w:val="26"/>
        </w:rPr>
        <w:t>согласительной комиссии по вопросу</w:t>
      </w:r>
    </w:p>
    <w:p w:rsidR="006F5841" w:rsidRPr="00385905" w:rsidRDefault="006F5841" w:rsidP="006F584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85905">
        <w:rPr>
          <w:rFonts w:ascii="Times New Roman" w:hAnsi="Times New Roman" w:cs="Times New Roman"/>
          <w:b w:val="0"/>
          <w:sz w:val="26"/>
          <w:szCs w:val="26"/>
        </w:rPr>
        <w:t>согласования местоположения границ</w:t>
      </w:r>
    </w:p>
    <w:p w:rsidR="006F5841" w:rsidRPr="00385905" w:rsidRDefault="006F5841" w:rsidP="006F584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85905">
        <w:rPr>
          <w:rFonts w:ascii="Times New Roman" w:hAnsi="Times New Roman" w:cs="Times New Roman"/>
          <w:b w:val="0"/>
          <w:sz w:val="26"/>
          <w:szCs w:val="26"/>
        </w:rPr>
        <w:t xml:space="preserve">земельных участков при выполнении </w:t>
      </w:r>
    </w:p>
    <w:p w:rsidR="006F5841" w:rsidRPr="00385905" w:rsidRDefault="006F5841" w:rsidP="006F5841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385905">
        <w:rPr>
          <w:rFonts w:ascii="Times New Roman" w:hAnsi="Times New Roman" w:cs="Times New Roman"/>
          <w:b w:val="0"/>
          <w:sz w:val="26"/>
          <w:szCs w:val="26"/>
        </w:rPr>
        <w:t>комплексных кадастровых работ на территории</w:t>
      </w:r>
    </w:p>
    <w:p w:rsidR="003D34E9" w:rsidRDefault="006F5841" w:rsidP="006F5841">
      <w:pPr>
        <w:autoSpaceDE w:val="0"/>
        <w:autoSpaceDN w:val="0"/>
        <w:adjustRightInd w:val="0"/>
        <w:rPr>
          <w:sz w:val="26"/>
          <w:szCs w:val="26"/>
        </w:rPr>
      </w:pPr>
      <w:r w:rsidRPr="00385905">
        <w:rPr>
          <w:sz w:val="26"/>
          <w:szCs w:val="26"/>
        </w:rPr>
        <w:t xml:space="preserve">муниципального образования </w:t>
      </w:r>
      <w:r w:rsidR="002A6B75" w:rsidRPr="002A6B75">
        <w:rPr>
          <w:sz w:val="26"/>
          <w:szCs w:val="26"/>
        </w:rPr>
        <w:t>Сакмарский</w:t>
      </w:r>
      <w:r w:rsidR="003D34E9">
        <w:rPr>
          <w:sz w:val="26"/>
          <w:szCs w:val="26"/>
        </w:rPr>
        <w:t xml:space="preserve"> </w:t>
      </w:r>
      <w:r w:rsidR="003D34E9" w:rsidRPr="003D34E9">
        <w:rPr>
          <w:sz w:val="26"/>
          <w:szCs w:val="26"/>
        </w:rPr>
        <w:t>сельсовет</w:t>
      </w:r>
    </w:p>
    <w:p w:rsidR="006F5841" w:rsidRPr="00385905" w:rsidRDefault="003D34E9" w:rsidP="006F5841">
      <w:pPr>
        <w:autoSpaceDE w:val="0"/>
        <w:autoSpaceDN w:val="0"/>
        <w:adjustRightInd w:val="0"/>
        <w:rPr>
          <w:sz w:val="26"/>
          <w:szCs w:val="26"/>
        </w:rPr>
      </w:pPr>
      <w:r w:rsidRPr="003D34E9">
        <w:rPr>
          <w:sz w:val="26"/>
          <w:szCs w:val="26"/>
        </w:rPr>
        <w:t xml:space="preserve">Сакмарского района </w:t>
      </w:r>
      <w:r w:rsidR="006F5841" w:rsidRPr="00385905">
        <w:rPr>
          <w:sz w:val="26"/>
          <w:szCs w:val="26"/>
        </w:rPr>
        <w:t>Оренбургской области</w:t>
      </w:r>
      <w:r w:rsidR="00E750B4" w:rsidRPr="00385905">
        <w:rPr>
          <w:sz w:val="26"/>
          <w:szCs w:val="26"/>
        </w:rPr>
        <w:t xml:space="preserve"> </w:t>
      </w:r>
    </w:p>
    <w:p w:rsidR="00E750B4" w:rsidRPr="00385905" w:rsidRDefault="00E750B4" w:rsidP="00E750B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750B4" w:rsidRPr="00385905" w:rsidRDefault="006F5841" w:rsidP="00E750B4">
      <w:pPr>
        <w:pStyle w:val="a7"/>
        <w:rPr>
          <w:sz w:val="26"/>
          <w:szCs w:val="26"/>
        </w:rPr>
      </w:pPr>
      <w:proofErr w:type="gramStart"/>
      <w:r w:rsidRPr="00385905">
        <w:rPr>
          <w:sz w:val="26"/>
          <w:szCs w:val="26"/>
        </w:rPr>
        <w:t xml:space="preserve">В соответствии со </w:t>
      </w:r>
      <w:hyperlink r:id="rId6" w:history="1">
        <w:r w:rsidRPr="00385905">
          <w:rPr>
            <w:rStyle w:val="a9"/>
            <w:color w:val="auto"/>
            <w:sz w:val="26"/>
            <w:szCs w:val="26"/>
            <w:u w:val="none"/>
          </w:rPr>
          <w:t>статьей 42.10</w:t>
        </w:r>
      </w:hyperlink>
      <w:r w:rsidRPr="00385905">
        <w:rPr>
          <w:sz w:val="26"/>
          <w:szCs w:val="26"/>
        </w:rPr>
        <w:t xml:space="preserve"> Федерального закона от 24.07.2007 </w:t>
      </w:r>
      <w:r w:rsidR="00A42EAB">
        <w:rPr>
          <w:sz w:val="26"/>
          <w:szCs w:val="26"/>
        </w:rPr>
        <w:t>№</w:t>
      </w:r>
      <w:r w:rsidRPr="00385905">
        <w:rPr>
          <w:sz w:val="26"/>
          <w:szCs w:val="26"/>
        </w:rPr>
        <w:t xml:space="preserve"> 221-ФЗ "О кадастровой деятельности", </w:t>
      </w:r>
      <w:r w:rsidR="00EA31F4" w:rsidRPr="00385905">
        <w:rPr>
          <w:sz w:val="26"/>
          <w:szCs w:val="26"/>
        </w:rPr>
        <w:t xml:space="preserve">Указом Губернатора Оренбургской области от 23.03.2021 </w:t>
      </w:r>
      <w:r w:rsidR="00A42EAB">
        <w:rPr>
          <w:sz w:val="26"/>
          <w:szCs w:val="26"/>
        </w:rPr>
        <w:t>№</w:t>
      </w:r>
      <w:r w:rsidR="00EA31F4" w:rsidRPr="00385905">
        <w:rPr>
          <w:sz w:val="26"/>
          <w:szCs w:val="26"/>
        </w:rPr>
        <w:t xml:space="preserve"> 131-ук "Об организации проведения комплексных кадастровых работ на территории Оренбургской области", </w:t>
      </w:r>
      <w:hyperlink r:id="rId7" w:history="1">
        <w:r w:rsidRPr="00385905">
          <w:rPr>
            <w:rStyle w:val="a9"/>
            <w:color w:val="auto"/>
            <w:sz w:val="26"/>
            <w:szCs w:val="26"/>
            <w:u w:val="none"/>
          </w:rPr>
          <w:t>приказом</w:t>
        </w:r>
      </w:hyperlink>
      <w:r w:rsidRPr="00385905">
        <w:rPr>
          <w:sz w:val="26"/>
          <w:szCs w:val="26"/>
        </w:rPr>
        <w:t xml:space="preserve"> министерства природных ресурсов, экологии и имущественных отношений Оренбургской области от 17.07.2015 </w:t>
      </w:r>
      <w:r w:rsidR="00A42EAB">
        <w:rPr>
          <w:sz w:val="26"/>
          <w:szCs w:val="26"/>
        </w:rPr>
        <w:t>№</w:t>
      </w:r>
      <w:r w:rsidRPr="00385905">
        <w:rPr>
          <w:sz w:val="26"/>
          <w:szCs w:val="26"/>
        </w:rPr>
        <w:t xml:space="preserve"> 452 "Об утверждении типового регламента работы согласительной комиссии по вопросу согласования местоположения границ земельных участков при выполнении комплексных</w:t>
      </w:r>
      <w:proofErr w:type="gramEnd"/>
      <w:r w:rsidRPr="00385905">
        <w:rPr>
          <w:sz w:val="26"/>
          <w:szCs w:val="26"/>
        </w:rPr>
        <w:t xml:space="preserve"> кадастровых работ", </w:t>
      </w:r>
      <w:r w:rsidR="00EA31F4" w:rsidRPr="00385905">
        <w:rPr>
          <w:sz w:val="26"/>
          <w:szCs w:val="26"/>
        </w:rPr>
        <w:t>Федеральным законом от 06</w:t>
      </w:r>
      <w:r w:rsidR="00A42EAB">
        <w:rPr>
          <w:sz w:val="26"/>
          <w:szCs w:val="26"/>
        </w:rPr>
        <w:t>.10.2003</w:t>
      </w:r>
      <w:r w:rsidR="00EA31F4" w:rsidRPr="00385905">
        <w:rPr>
          <w:sz w:val="26"/>
          <w:szCs w:val="26"/>
        </w:rPr>
        <w:t xml:space="preserve"> № 131-ФЗ «Об общих принципах организации местного самоуправ</w:t>
      </w:r>
      <w:r w:rsidR="00A42EAB">
        <w:rPr>
          <w:sz w:val="26"/>
          <w:szCs w:val="26"/>
        </w:rPr>
        <w:t xml:space="preserve">ления в Российской Федерации», </w:t>
      </w:r>
      <w:r w:rsidR="00D00D23">
        <w:rPr>
          <w:sz w:val="26"/>
          <w:szCs w:val="26"/>
        </w:rPr>
        <w:t>У</w:t>
      </w:r>
      <w:r w:rsidR="00EA31F4" w:rsidRPr="00385905">
        <w:rPr>
          <w:sz w:val="26"/>
          <w:szCs w:val="26"/>
        </w:rPr>
        <w:t xml:space="preserve">ставом муниципального образования </w:t>
      </w:r>
      <w:r w:rsidR="002A6B75" w:rsidRPr="002A6B75">
        <w:rPr>
          <w:sz w:val="26"/>
          <w:szCs w:val="26"/>
        </w:rPr>
        <w:t xml:space="preserve">Сакмарский </w:t>
      </w:r>
      <w:r w:rsidR="008D2FDD">
        <w:rPr>
          <w:sz w:val="26"/>
          <w:szCs w:val="26"/>
        </w:rPr>
        <w:t xml:space="preserve">сельсовет </w:t>
      </w:r>
      <w:r w:rsidR="00EA31F4" w:rsidRPr="00385905">
        <w:rPr>
          <w:sz w:val="26"/>
          <w:szCs w:val="26"/>
        </w:rPr>
        <w:t>Сакмарск</w:t>
      </w:r>
      <w:r w:rsidR="008D2FDD">
        <w:rPr>
          <w:sz w:val="26"/>
          <w:szCs w:val="26"/>
        </w:rPr>
        <w:t>ого</w:t>
      </w:r>
      <w:r w:rsidR="00EA31F4" w:rsidRPr="00385905">
        <w:rPr>
          <w:sz w:val="26"/>
          <w:szCs w:val="26"/>
        </w:rPr>
        <w:t xml:space="preserve"> район</w:t>
      </w:r>
      <w:r w:rsidR="008D2FDD">
        <w:rPr>
          <w:sz w:val="26"/>
          <w:szCs w:val="26"/>
        </w:rPr>
        <w:t>а Оренбургской области</w:t>
      </w:r>
      <w:r w:rsidR="00E750B4" w:rsidRPr="00385905">
        <w:rPr>
          <w:sz w:val="26"/>
          <w:szCs w:val="26"/>
        </w:rPr>
        <w:t>:</w:t>
      </w:r>
    </w:p>
    <w:p w:rsidR="00E750B4" w:rsidRPr="00385905" w:rsidRDefault="00EA31F4" w:rsidP="00385905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675"/>
        <w:jc w:val="both"/>
        <w:rPr>
          <w:sz w:val="26"/>
          <w:szCs w:val="26"/>
        </w:rPr>
      </w:pPr>
      <w:r w:rsidRPr="00385905">
        <w:rPr>
          <w:sz w:val="26"/>
          <w:szCs w:val="26"/>
        </w:rPr>
        <w:t xml:space="preserve">Утвердить </w:t>
      </w:r>
      <w:hyperlink w:anchor="P42" w:history="1">
        <w:r w:rsidRPr="00385905">
          <w:rPr>
            <w:rStyle w:val="a9"/>
            <w:color w:val="auto"/>
            <w:sz w:val="26"/>
            <w:szCs w:val="26"/>
            <w:u w:val="none"/>
          </w:rPr>
          <w:t>регламент</w:t>
        </w:r>
      </w:hyperlink>
      <w:r w:rsidRPr="00385905">
        <w:rPr>
          <w:sz w:val="26"/>
          <w:szCs w:val="26"/>
        </w:rPr>
        <w:t xml:space="preserve"> работы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муниципального образования </w:t>
      </w:r>
      <w:r w:rsidR="002A6B75" w:rsidRPr="002A6B75">
        <w:rPr>
          <w:sz w:val="26"/>
          <w:szCs w:val="26"/>
        </w:rPr>
        <w:t>Сакмарский</w:t>
      </w:r>
      <w:r w:rsidR="008D2FDD">
        <w:rPr>
          <w:sz w:val="26"/>
          <w:szCs w:val="26"/>
        </w:rPr>
        <w:t xml:space="preserve"> сельсовет </w:t>
      </w:r>
      <w:r w:rsidR="008D2FDD" w:rsidRPr="00385905">
        <w:rPr>
          <w:sz w:val="26"/>
          <w:szCs w:val="26"/>
        </w:rPr>
        <w:t>Сакмарск</w:t>
      </w:r>
      <w:r w:rsidR="008D2FDD">
        <w:rPr>
          <w:sz w:val="26"/>
          <w:szCs w:val="26"/>
        </w:rPr>
        <w:t>ого</w:t>
      </w:r>
      <w:r w:rsidR="008D2FDD" w:rsidRPr="00385905">
        <w:rPr>
          <w:sz w:val="26"/>
          <w:szCs w:val="26"/>
        </w:rPr>
        <w:t xml:space="preserve"> район</w:t>
      </w:r>
      <w:r w:rsidR="008D2FDD">
        <w:rPr>
          <w:sz w:val="26"/>
          <w:szCs w:val="26"/>
        </w:rPr>
        <w:t xml:space="preserve">а </w:t>
      </w:r>
      <w:r w:rsidRPr="00385905">
        <w:rPr>
          <w:sz w:val="26"/>
          <w:szCs w:val="26"/>
        </w:rPr>
        <w:t>Оренбургской области, согласно приложению к настоящему постановлению</w:t>
      </w:r>
      <w:r w:rsidR="00E750B4" w:rsidRPr="00385905">
        <w:rPr>
          <w:sz w:val="26"/>
          <w:szCs w:val="26"/>
        </w:rPr>
        <w:t>.</w:t>
      </w:r>
      <w:bookmarkStart w:id="0" w:name="_GoBack"/>
      <w:bookmarkEnd w:id="0"/>
    </w:p>
    <w:p w:rsidR="00EA31F4" w:rsidRPr="00385905" w:rsidRDefault="00EA31F4" w:rsidP="00385905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675"/>
        <w:jc w:val="both"/>
        <w:rPr>
          <w:sz w:val="26"/>
          <w:szCs w:val="26"/>
        </w:rPr>
      </w:pPr>
      <w:proofErr w:type="gramStart"/>
      <w:r w:rsidRPr="00385905">
        <w:rPr>
          <w:sz w:val="26"/>
          <w:szCs w:val="26"/>
        </w:rPr>
        <w:t>Контроль за</w:t>
      </w:r>
      <w:proofErr w:type="gramEnd"/>
      <w:r w:rsidRPr="00385905">
        <w:rPr>
          <w:sz w:val="26"/>
          <w:szCs w:val="26"/>
        </w:rPr>
        <w:t xml:space="preserve"> исполнением данного постановления </w:t>
      </w:r>
      <w:r w:rsidR="008D2FDD">
        <w:rPr>
          <w:sz w:val="26"/>
          <w:szCs w:val="26"/>
        </w:rPr>
        <w:t>оставляю за собой</w:t>
      </w:r>
      <w:r w:rsidR="00385905" w:rsidRPr="00385905">
        <w:rPr>
          <w:sz w:val="26"/>
          <w:szCs w:val="26"/>
        </w:rPr>
        <w:t>.</w:t>
      </w:r>
    </w:p>
    <w:p w:rsidR="00E750B4" w:rsidRPr="00385905" w:rsidRDefault="00385905" w:rsidP="00E750B4">
      <w:pPr>
        <w:ind w:firstLine="708"/>
        <w:jc w:val="both"/>
        <w:rPr>
          <w:sz w:val="26"/>
          <w:szCs w:val="26"/>
        </w:rPr>
      </w:pPr>
      <w:r w:rsidRPr="00385905">
        <w:rPr>
          <w:sz w:val="26"/>
          <w:szCs w:val="26"/>
        </w:rPr>
        <w:t>3</w:t>
      </w:r>
      <w:r w:rsidR="00E750B4" w:rsidRPr="00385905">
        <w:rPr>
          <w:sz w:val="26"/>
          <w:szCs w:val="26"/>
        </w:rPr>
        <w:t xml:space="preserve">. </w:t>
      </w:r>
      <w:r w:rsidRPr="00385905">
        <w:rPr>
          <w:sz w:val="26"/>
          <w:szCs w:val="26"/>
        </w:rPr>
        <w:t>Постановление вступает в силу после официального опубликования</w:t>
      </w:r>
      <w:r w:rsidR="00E750B4" w:rsidRPr="00385905">
        <w:rPr>
          <w:sz w:val="26"/>
          <w:szCs w:val="26"/>
        </w:rPr>
        <w:t>.</w:t>
      </w:r>
    </w:p>
    <w:p w:rsidR="00B468D4" w:rsidRDefault="00B468D4" w:rsidP="00860766">
      <w:pPr>
        <w:rPr>
          <w:sz w:val="28"/>
          <w:szCs w:val="28"/>
        </w:rPr>
      </w:pPr>
    </w:p>
    <w:p w:rsidR="00FD6E98" w:rsidRDefault="00FD6E98" w:rsidP="00860766">
      <w:pPr>
        <w:rPr>
          <w:sz w:val="28"/>
          <w:szCs w:val="28"/>
        </w:rPr>
      </w:pPr>
    </w:p>
    <w:p w:rsidR="00890D02" w:rsidRPr="00890D02" w:rsidRDefault="00890D02" w:rsidP="00890D02">
      <w:pPr>
        <w:rPr>
          <w:sz w:val="26"/>
          <w:szCs w:val="26"/>
        </w:rPr>
      </w:pPr>
      <w:r w:rsidRPr="00890D02">
        <w:rPr>
          <w:sz w:val="26"/>
          <w:szCs w:val="26"/>
        </w:rPr>
        <w:t xml:space="preserve">Глава МО </w:t>
      </w:r>
      <w:r w:rsidR="002A6B75" w:rsidRPr="002A6B75">
        <w:rPr>
          <w:sz w:val="26"/>
          <w:szCs w:val="26"/>
        </w:rPr>
        <w:t>Сакмарский</w:t>
      </w:r>
      <w:r w:rsidRPr="00890D02">
        <w:rPr>
          <w:sz w:val="26"/>
          <w:szCs w:val="26"/>
        </w:rPr>
        <w:t xml:space="preserve"> сельсовет                                    </w:t>
      </w:r>
      <w:r w:rsidR="002A6B75">
        <w:rPr>
          <w:sz w:val="26"/>
          <w:szCs w:val="26"/>
        </w:rPr>
        <w:t xml:space="preserve">                        В.В. Потапенко</w:t>
      </w:r>
    </w:p>
    <w:p w:rsidR="00C168D0" w:rsidRPr="00F85FCC" w:rsidRDefault="00C168D0" w:rsidP="00C168D0">
      <w:pPr>
        <w:rPr>
          <w:sz w:val="28"/>
          <w:szCs w:val="28"/>
        </w:rPr>
      </w:pPr>
      <w:r w:rsidRPr="00F85FCC">
        <w:rPr>
          <w:sz w:val="28"/>
          <w:szCs w:val="28"/>
        </w:rPr>
        <w:t xml:space="preserve">                                                            </w:t>
      </w:r>
    </w:p>
    <w:p w:rsidR="00C168D0" w:rsidRPr="00A52F39" w:rsidRDefault="00C168D0" w:rsidP="00860766">
      <w:pPr>
        <w:rPr>
          <w:sz w:val="28"/>
          <w:szCs w:val="28"/>
        </w:rPr>
      </w:pPr>
    </w:p>
    <w:p w:rsidR="008C0E58" w:rsidRPr="00A52F39" w:rsidRDefault="008C0E58" w:rsidP="00860766">
      <w:pPr>
        <w:rPr>
          <w:color w:val="FFFFFF" w:themeColor="background1"/>
          <w:sz w:val="28"/>
          <w:szCs w:val="28"/>
        </w:rPr>
      </w:pPr>
    </w:p>
    <w:p w:rsidR="006F77AD" w:rsidRPr="00A52F39" w:rsidRDefault="008C0E58" w:rsidP="006F77AD">
      <w:pPr>
        <w:jc w:val="center"/>
        <w:rPr>
          <w:color w:val="FFFFFF" w:themeColor="background1"/>
          <w:sz w:val="28"/>
          <w:szCs w:val="28"/>
        </w:rPr>
      </w:pPr>
      <w:r w:rsidRPr="00A52F39">
        <w:rPr>
          <w:color w:val="FFFFFF" w:themeColor="background1"/>
          <w:sz w:val="16"/>
          <w:szCs w:val="16"/>
        </w:rPr>
        <w:t>[МЕСТО ДЛЯ ПОДПИСИ]</w:t>
      </w:r>
    </w:p>
    <w:p w:rsidR="006F77AD" w:rsidRPr="00A52F39" w:rsidRDefault="006F77AD" w:rsidP="006F77AD">
      <w:pPr>
        <w:rPr>
          <w:sz w:val="28"/>
          <w:szCs w:val="28"/>
        </w:rPr>
      </w:pPr>
    </w:p>
    <w:p w:rsidR="006F77AD" w:rsidRDefault="006F77AD" w:rsidP="006F77AD">
      <w:pPr>
        <w:rPr>
          <w:sz w:val="28"/>
          <w:szCs w:val="28"/>
        </w:rPr>
      </w:pPr>
    </w:p>
    <w:p w:rsidR="00B6536E" w:rsidRPr="00A52F39" w:rsidRDefault="00B6536E" w:rsidP="006F77AD">
      <w:pPr>
        <w:rPr>
          <w:sz w:val="28"/>
          <w:szCs w:val="28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8280"/>
      </w:tblGrid>
      <w:tr w:rsidR="004B2C69" w:rsidRPr="008D0ADD" w:rsidTr="00790145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C69" w:rsidRPr="008D0ADD" w:rsidRDefault="004B2C69" w:rsidP="00790145">
            <w:pPr>
              <w:jc w:val="right"/>
              <w:rPr>
                <w:sz w:val="22"/>
              </w:rPr>
            </w:pPr>
            <w:r w:rsidRPr="008D0ADD">
              <w:rPr>
                <w:sz w:val="22"/>
                <w:szCs w:val="22"/>
              </w:rPr>
              <w:t>Разослано: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2C69" w:rsidRPr="008D0ADD" w:rsidRDefault="004B2C69" w:rsidP="00AC5A58">
            <w:pPr>
              <w:jc w:val="both"/>
              <w:rPr>
                <w:sz w:val="22"/>
              </w:rPr>
            </w:pPr>
            <w:r w:rsidRPr="00B6536E">
              <w:rPr>
                <w:sz w:val="20"/>
                <w:szCs w:val="20"/>
              </w:rPr>
              <w:t xml:space="preserve">в дело, </w:t>
            </w:r>
            <w:r w:rsidR="00A52F39" w:rsidRPr="00B6536E">
              <w:rPr>
                <w:sz w:val="20"/>
                <w:szCs w:val="20"/>
              </w:rPr>
              <w:t>отдел по имуществу и земельным отношениям</w:t>
            </w:r>
            <w:r w:rsidR="000A3D31">
              <w:rPr>
                <w:sz w:val="20"/>
                <w:szCs w:val="20"/>
              </w:rPr>
              <w:t xml:space="preserve"> администрации Сакмарского района </w:t>
            </w:r>
            <w:r w:rsidR="00A52F39" w:rsidRPr="00B6536E">
              <w:rPr>
                <w:sz w:val="20"/>
                <w:szCs w:val="20"/>
              </w:rPr>
              <w:t>–</w:t>
            </w:r>
            <w:r w:rsidR="000A3D31">
              <w:rPr>
                <w:sz w:val="20"/>
                <w:szCs w:val="20"/>
              </w:rPr>
              <w:t>1</w:t>
            </w:r>
            <w:r w:rsidRPr="00B6536E">
              <w:rPr>
                <w:sz w:val="20"/>
                <w:szCs w:val="20"/>
              </w:rPr>
              <w:t xml:space="preserve"> экз., </w:t>
            </w:r>
            <w:r w:rsidR="00A52F39" w:rsidRPr="00B6536E">
              <w:rPr>
                <w:sz w:val="20"/>
                <w:szCs w:val="20"/>
              </w:rPr>
              <w:t>организационный отдел</w:t>
            </w:r>
            <w:r w:rsidR="000A3D31">
              <w:rPr>
                <w:sz w:val="20"/>
                <w:szCs w:val="20"/>
              </w:rPr>
              <w:t xml:space="preserve"> Сакмарского района</w:t>
            </w:r>
            <w:r w:rsidR="00EC5752">
              <w:rPr>
                <w:sz w:val="20"/>
                <w:szCs w:val="20"/>
              </w:rPr>
              <w:t>–</w:t>
            </w:r>
            <w:r w:rsidR="00A52F39" w:rsidRPr="00B6536E">
              <w:rPr>
                <w:sz w:val="20"/>
                <w:szCs w:val="20"/>
              </w:rPr>
              <w:t>1</w:t>
            </w:r>
            <w:r w:rsidRPr="00B6536E">
              <w:rPr>
                <w:sz w:val="20"/>
                <w:szCs w:val="20"/>
              </w:rPr>
              <w:t xml:space="preserve"> экз.</w:t>
            </w:r>
            <w:r w:rsidR="00A52F39" w:rsidRPr="00B6536E">
              <w:rPr>
                <w:sz w:val="20"/>
                <w:szCs w:val="20"/>
              </w:rPr>
              <w:t>,</w:t>
            </w:r>
          </w:p>
        </w:tc>
      </w:tr>
    </w:tbl>
    <w:p w:rsidR="00E02164" w:rsidRDefault="00E02164" w:rsidP="00B6536E">
      <w:pPr>
        <w:rPr>
          <w:sz w:val="28"/>
          <w:szCs w:val="28"/>
        </w:rPr>
      </w:pPr>
    </w:p>
    <w:p w:rsidR="005427E7" w:rsidRDefault="005427E7" w:rsidP="00B6536E">
      <w:pPr>
        <w:rPr>
          <w:sz w:val="28"/>
          <w:szCs w:val="28"/>
        </w:rPr>
      </w:pPr>
    </w:p>
    <w:p w:rsidR="005427E7" w:rsidRDefault="005427E7" w:rsidP="00B6536E">
      <w:pPr>
        <w:rPr>
          <w:sz w:val="28"/>
          <w:szCs w:val="28"/>
        </w:rPr>
      </w:pPr>
    </w:p>
    <w:p w:rsidR="005427E7" w:rsidRPr="005427E7" w:rsidRDefault="005427E7" w:rsidP="005427E7">
      <w:pPr>
        <w:spacing w:line="276" w:lineRule="auto"/>
        <w:ind w:left="5954"/>
        <w:rPr>
          <w:rFonts w:eastAsia="Calibri"/>
          <w:lang w:eastAsia="en-US"/>
        </w:rPr>
      </w:pPr>
      <w:bookmarkStart w:id="1" w:name="P40"/>
      <w:bookmarkEnd w:id="1"/>
      <w:r w:rsidRPr="005427E7">
        <w:rPr>
          <w:rFonts w:eastAsia="Calibri"/>
          <w:lang w:eastAsia="en-US"/>
        </w:rPr>
        <w:lastRenderedPageBreak/>
        <w:t>Приложение к постановлению администрации муниципального образования  Сакмарский сельсовет Сакмарского  района Оренбургской области</w:t>
      </w:r>
    </w:p>
    <w:p w:rsidR="005427E7" w:rsidRPr="005427E7" w:rsidRDefault="005427E7" w:rsidP="005427E7">
      <w:pPr>
        <w:spacing w:line="276" w:lineRule="auto"/>
        <w:ind w:left="5954"/>
        <w:rPr>
          <w:rFonts w:eastAsia="Calibri"/>
          <w:lang w:eastAsia="en-US"/>
        </w:rPr>
      </w:pPr>
      <w:r w:rsidRPr="005427E7">
        <w:rPr>
          <w:rFonts w:eastAsia="Calibri"/>
          <w:lang w:eastAsia="en-US"/>
        </w:rPr>
        <w:t xml:space="preserve">от 15.04.2022 г. № 53    </w:t>
      </w:r>
    </w:p>
    <w:p w:rsidR="005427E7" w:rsidRPr="005427E7" w:rsidRDefault="005427E7" w:rsidP="005427E7">
      <w:pPr>
        <w:widowControl w:val="0"/>
        <w:autoSpaceDE w:val="0"/>
        <w:autoSpaceDN w:val="0"/>
        <w:jc w:val="center"/>
        <w:rPr>
          <w:b/>
        </w:rPr>
      </w:pPr>
    </w:p>
    <w:p w:rsidR="005427E7" w:rsidRPr="005427E7" w:rsidRDefault="005427E7" w:rsidP="005427E7">
      <w:pPr>
        <w:widowControl w:val="0"/>
        <w:autoSpaceDE w:val="0"/>
        <w:autoSpaceDN w:val="0"/>
        <w:jc w:val="center"/>
        <w:rPr>
          <w:b/>
        </w:rPr>
      </w:pPr>
      <w:r w:rsidRPr="005427E7">
        <w:rPr>
          <w:b/>
        </w:rPr>
        <w:t>Регламент</w:t>
      </w:r>
    </w:p>
    <w:p w:rsidR="005427E7" w:rsidRPr="005427E7" w:rsidRDefault="005427E7" w:rsidP="005427E7">
      <w:pPr>
        <w:widowControl w:val="0"/>
        <w:autoSpaceDE w:val="0"/>
        <w:autoSpaceDN w:val="0"/>
        <w:jc w:val="center"/>
        <w:rPr>
          <w:b/>
        </w:rPr>
      </w:pPr>
      <w:r w:rsidRPr="005427E7">
        <w:rPr>
          <w:b/>
        </w:rPr>
        <w:t>работы согласительной комиссии по вопросу</w:t>
      </w:r>
    </w:p>
    <w:p w:rsidR="005427E7" w:rsidRPr="005427E7" w:rsidRDefault="005427E7" w:rsidP="005427E7">
      <w:pPr>
        <w:widowControl w:val="0"/>
        <w:autoSpaceDE w:val="0"/>
        <w:autoSpaceDN w:val="0"/>
        <w:jc w:val="center"/>
        <w:rPr>
          <w:b/>
        </w:rPr>
      </w:pPr>
      <w:r w:rsidRPr="005427E7">
        <w:rPr>
          <w:b/>
        </w:rPr>
        <w:t>согласования местоположения границ земельных участков</w:t>
      </w:r>
    </w:p>
    <w:p w:rsidR="005427E7" w:rsidRPr="005427E7" w:rsidRDefault="005427E7" w:rsidP="005427E7">
      <w:pPr>
        <w:widowControl w:val="0"/>
        <w:autoSpaceDE w:val="0"/>
        <w:autoSpaceDN w:val="0"/>
        <w:jc w:val="center"/>
        <w:rPr>
          <w:b/>
        </w:rPr>
      </w:pPr>
      <w:r w:rsidRPr="005427E7">
        <w:rPr>
          <w:b/>
        </w:rPr>
        <w:t>при выполнении комплексных кадастровых работ на территории</w:t>
      </w:r>
    </w:p>
    <w:p w:rsidR="005427E7" w:rsidRPr="005427E7" w:rsidRDefault="005427E7" w:rsidP="005427E7">
      <w:pPr>
        <w:widowControl w:val="0"/>
        <w:autoSpaceDE w:val="0"/>
        <w:autoSpaceDN w:val="0"/>
        <w:jc w:val="center"/>
        <w:rPr>
          <w:b/>
        </w:rPr>
      </w:pPr>
      <w:r w:rsidRPr="005427E7">
        <w:rPr>
          <w:b/>
        </w:rPr>
        <w:t>муниципального образования Сакмарский сельсовет Сакмарского района Оренбургской области</w:t>
      </w:r>
    </w:p>
    <w:p w:rsidR="005427E7" w:rsidRPr="005427E7" w:rsidRDefault="005427E7" w:rsidP="005427E7">
      <w:pPr>
        <w:widowControl w:val="0"/>
        <w:autoSpaceDE w:val="0"/>
        <w:autoSpaceDN w:val="0"/>
        <w:jc w:val="both"/>
      </w:pPr>
    </w:p>
    <w:p w:rsidR="005427E7" w:rsidRPr="005427E7" w:rsidRDefault="005427E7" w:rsidP="005427E7">
      <w:pPr>
        <w:widowControl w:val="0"/>
        <w:autoSpaceDE w:val="0"/>
        <w:autoSpaceDN w:val="0"/>
        <w:jc w:val="center"/>
        <w:outlineLvl w:val="1"/>
        <w:rPr>
          <w:b/>
        </w:rPr>
      </w:pPr>
      <w:r w:rsidRPr="005427E7">
        <w:rPr>
          <w:b/>
        </w:rPr>
        <w:t>1. Общие положения</w:t>
      </w:r>
    </w:p>
    <w:p w:rsidR="005427E7" w:rsidRPr="005427E7" w:rsidRDefault="005427E7" w:rsidP="005427E7">
      <w:pPr>
        <w:widowControl w:val="0"/>
        <w:autoSpaceDE w:val="0"/>
        <w:autoSpaceDN w:val="0"/>
        <w:jc w:val="both"/>
      </w:pPr>
    </w:p>
    <w:p w:rsidR="005427E7" w:rsidRPr="005427E7" w:rsidRDefault="005427E7" w:rsidP="005427E7">
      <w:pPr>
        <w:widowControl w:val="0"/>
        <w:autoSpaceDE w:val="0"/>
        <w:autoSpaceDN w:val="0"/>
        <w:ind w:firstLine="540"/>
        <w:jc w:val="both"/>
      </w:pPr>
      <w:r w:rsidRPr="005427E7">
        <w:t>1.1. Согласительная комиссия по вопросу согласования местоположения границ земельных участков при выполнении комплексных кадастровых работ на территории муниципального образования Сакмарский сельсовет Сакмарского района Оренбургской области (далее - Комиссия) создается с целью согласования местоположения границ земельных участков при выполнении комплексных кадастровых работ на территории муниципального образования Сакмарский сельсовет Сакмарского района Оренбургской области.</w:t>
      </w:r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r w:rsidRPr="005427E7">
        <w:t>1.2. Комиссия формируется в течение двадцати рабочих дней со дня заключения контракта на выполнение комплексных кадастровых работ.</w:t>
      </w:r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r w:rsidRPr="005427E7">
        <w:t xml:space="preserve">1.3. </w:t>
      </w:r>
      <w:proofErr w:type="gramStart"/>
      <w:r w:rsidRPr="005427E7">
        <w:t xml:space="preserve">Комиссия в своей деятельности руководствуется </w:t>
      </w:r>
      <w:hyperlink r:id="rId8" w:history="1">
        <w:r w:rsidRPr="005427E7">
          <w:t>Конституцией</w:t>
        </w:r>
      </w:hyperlink>
      <w:r w:rsidRPr="005427E7">
        <w:t xml:space="preserve"> Российской Федерации, Федеральным </w:t>
      </w:r>
      <w:hyperlink r:id="rId9" w:history="1">
        <w:r w:rsidRPr="005427E7">
          <w:t>законом</w:t>
        </w:r>
      </w:hyperlink>
      <w:r w:rsidRPr="005427E7">
        <w:t xml:space="preserve"> от 24.07.2007 N 221-ФЗ "О государственном кадастре недвижимости" и другими федеральными законами и нормативными актами, а также настоящим Регламентом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муниципального образования Сакмарский сельсовет Сакмарского района Оренбургской области.</w:t>
      </w:r>
      <w:proofErr w:type="gramEnd"/>
    </w:p>
    <w:p w:rsidR="005427E7" w:rsidRPr="005427E7" w:rsidRDefault="005427E7" w:rsidP="005427E7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427E7" w:rsidRPr="005427E7" w:rsidRDefault="005427E7" w:rsidP="005427E7">
      <w:pPr>
        <w:widowControl w:val="0"/>
        <w:autoSpaceDE w:val="0"/>
        <w:autoSpaceDN w:val="0"/>
        <w:jc w:val="center"/>
        <w:outlineLvl w:val="1"/>
        <w:rPr>
          <w:b/>
        </w:rPr>
      </w:pPr>
      <w:r w:rsidRPr="005427E7">
        <w:rPr>
          <w:b/>
        </w:rPr>
        <w:t>2. Состав Комиссии</w:t>
      </w:r>
    </w:p>
    <w:p w:rsidR="005427E7" w:rsidRPr="005427E7" w:rsidRDefault="005427E7" w:rsidP="005427E7">
      <w:pPr>
        <w:widowControl w:val="0"/>
        <w:autoSpaceDE w:val="0"/>
        <w:autoSpaceDN w:val="0"/>
        <w:jc w:val="both"/>
      </w:pPr>
    </w:p>
    <w:p w:rsidR="005427E7" w:rsidRPr="005427E7" w:rsidRDefault="005427E7" w:rsidP="005427E7">
      <w:pPr>
        <w:widowControl w:val="0"/>
        <w:autoSpaceDE w:val="0"/>
        <w:autoSpaceDN w:val="0"/>
        <w:ind w:firstLine="540"/>
        <w:jc w:val="both"/>
      </w:pPr>
      <w:r w:rsidRPr="005427E7">
        <w:t>2.1. В состав Комиссии входят:</w:t>
      </w:r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  <w:rPr>
          <w:rFonts w:cs="Calibri"/>
        </w:rPr>
      </w:pPr>
      <w:r w:rsidRPr="005427E7">
        <w:t>Председатель – г</w:t>
      </w:r>
      <w:r w:rsidRPr="005427E7">
        <w:rPr>
          <w:rFonts w:cs="Calibri"/>
        </w:rPr>
        <w:t>лава администрации муниципального образования Сакмарский сельсовет Сакмарского района Оренбургской области В.В. Потапенко</w:t>
      </w:r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r w:rsidRPr="005427E7">
        <w:t>Заместитель председателя – начальник отдела по имуществу и земельным отношениям администрации Сакмарского района.</w:t>
      </w:r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r w:rsidRPr="005427E7">
        <w:t>Секретарь Комиссии – специалист 1 категории отдела по имуществу и земельным отношениям администрации Сакмарского района.</w:t>
      </w:r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r w:rsidRPr="005427E7">
        <w:t>Члены Комиссии:</w:t>
      </w:r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</w:p>
    <w:p w:rsidR="005427E7" w:rsidRPr="005427E7" w:rsidRDefault="005427E7" w:rsidP="005427E7">
      <w:pPr>
        <w:widowControl w:val="0"/>
        <w:autoSpaceDE w:val="0"/>
        <w:autoSpaceDN w:val="0"/>
        <w:jc w:val="both"/>
      </w:pPr>
      <w:r w:rsidRPr="005427E7">
        <w:t>- представитель министерства природных ресурсов, экологии и имущественных отношений Оренбургской области;</w:t>
      </w:r>
    </w:p>
    <w:p w:rsidR="005427E7" w:rsidRPr="005427E7" w:rsidRDefault="005427E7" w:rsidP="005427E7">
      <w:pPr>
        <w:widowControl w:val="0"/>
        <w:autoSpaceDE w:val="0"/>
        <w:autoSpaceDN w:val="0"/>
      </w:pPr>
    </w:p>
    <w:p w:rsidR="005427E7" w:rsidRPr="005427E7" w:rsidRDefault="005427E7" w:rsidP="005427E7">
      <w:pPr>
        <w:widowControl w:val="0"/>
        <w:autoSpaceDE w:val="0"/>
        <w:autoSpaceDN w:val="0"/>
        <w:jc w:val="both"/>
      </w:pPr>
      <w:r w:rsidRPr="005427E7">
        <w:t xml:space="preserve">- руководитель администрации муниципального образования Сакмарский  район или  </w:t>
      </w:r>
      <w:r w:rsidRPr="005427E7">
        <w:rPr>
          <w:rFonts w:cs="Calibri"/>
        </w:rPr>
        <w:t>заместитель главы администрации Сакмарского района</w:t>
      </w:r>
      <w:r w:rsidRPr="005427E7">
        <w:t>;</w:t>
      </w:r>
    </w:p>
    <w:p w:rsidR="005427E7" w:rsidRPr="005427E7" w:rsidRDefault="005427E7" w:rsidP="005427E7">
      <w:pPr>
        <w:widowControl w:val="0"/>
        <w:autoSpaceDE w:val="0"/>
        <w:autoSpaceDN w:val="0"/>
        <w:jc w:val="both"/>
      </w:pPr>
    </w:p>
    <w:p w:rsidR="005427E7" w:rsidRPr="005427E7" w:rsidRDefault="005427E7" w:rsidP="005427E7">
      <w:pPr>
        <w:widowControl w:val="0"/>
        <w:autoSpaceDE w:val="0"/>
        <w:autoSpaceDN w:val="0"/>
        <w:jc w:val="both"/>
      </w:pPr>
      <w:r w:rsidRPr="005427E7">
        <w:t xml:space="preserve">- представитель филиала ФГБУ "Федеральная кадастровая палата Федеральной службы </w:t>
      </w:r>
      <w:r w:rsidRPr="005427E7">
        <w:lastRenderedPageBreak/>
        <w:t>государственной регистрации, кадастра и картографии" Оренбургской области;</w:t>
      </w:r>
    </w:p>
    <w:p w:rsidR="005427E7" w:rsidRPr="005427E7" w:rsidRDefault="005427E7" w:rsidP="005427E7">
      <w:pPr>
        <w:widowControl w:val="0"/>
        <w:autoSpaceDE w:val="0"/>
        <w:autoSpaceDN w:val="0"/>
        <w:jc w:val="both"/>
      </w:pPr>
    </w:p>
    <w:p w:rsidR="005427E7" w:rsidRPr="005427E7" w:rsidRDefault="005427E7" w:rsidP="005427E7">
      <w:pPr>
        <w:widowControl w:val="0"/>
        <w:autoSpaceDE w:val="0"/>
        <w:autoSpaceDN w:val="0"/>
        <w:jc w:val="both"/>
      </w:pPr>
      <w:r w:rsidRPr="005427E7">
        <w:t>- представитель управления Росреестра по Оренбургской области;</w:t>
      </w:r>
    </w:p>
    <w:p w:rsidR="005427E7" w:rsidRPr="005427E7" w:rsidRDefault="005427E7" w:rsidP="005427E7">
      <w:pPr>
        <w:widowControl w:val="0"/>
        <w:autoSpaceDE w:val="0"/>
        <w:autoSpaceDN w:val="0"/>
        <w:jc w:val="both"/>
      </w:pPr>
    </w:p>
    <w:p w:rsidR="005427E7" w:rsidRPr="005427E7" w:rsidRDefault="005427E7" w:rsidP="005427E7">
      <w:pPr>
        <w:widowControl w:val="0"/>
        <w:autoSpaceDE w:val="0"/>
        <w:autoSpaceDN w:val="0"/>
        <w:jc w:val="both"/>
      </w:pPr>
      <w:r w:rsidRPr="005427E7">
        <w:t xml:space="preserve">- представитель </w:t>
      </w:r>
      <w:proofErr w:type="spellStart"/>
      <w:r w:rsidRPr="005427E7">
        <w:t>саморегулируемой</w:t>
      </w:r>
      <w:proofErr w:type="spellEnd"/>
      <w:r w:rsidRPr="005427E7">
        <w:t xml:space="preserve"> организации, членом которой является исполнитель комплексных кадастровых работ (в случае, если он является членом </w:t>
      </w:r>
      <w:proofErr w:type="spellStart"/>
      <w:r w:rsidRPr="005427E7">
        <w:t>саморегулируемой</w:t>
      </w:r>
      <w:proofErr w:type="spellEnd"/>
      <w:r w:rsidRPr="005427E7">
        <w:t xml:space="preserve"> организации);</w:t>
      </w:r>
    </w:p>
    <w:p w:rsidR="005427E7" w:rsidRPr="005427E7" w:rsidRDefault="005427E7" w:rsidP="005427E7">
      <w:pPr>
        <w:widowControl w:val="0"/>
        <w:autoSpaceDE w:val="0"/>
        <w:autoSpaceDN w:val="0"/>
        <w:jc w:val="both"/>
      </w:pPr>
    </w:p>
    <w:p w:rsidR="005427E7" w:rsidRPr="005427E7" w:rsidRDefault="005427E7" w:rsidP="005427E7">
      <w:pPr>
        <w:widowControl w:val="0"/>
        <w:autoSpaceDE w:val="0"/>
        <w:autoSpaceDN w:val="0"/>
        <w:jc w:val="both"/>
      </w:pPr>
      <w:r w:rsidRPr="005427E7">
        <w:t>- представитель федерального органа исполнительной власти, осуществляющего полномочия собственника в отношении соответствующих объектов недвижимости, находящихся в федеральной собственности;</w:t>
      </w:r>
    </w:p>
    <w:p w:rsidR="005427E7" w:rsidRPr="005427E7" w:rsidRDefault="005427E7" w:rsidP="005427E7">
      <w:pPr>
        <w:widowControl w:val="0"/>
        <w:autoSpaceDE w:val="0"/>
        <w:autoSpaceDN w:val="0"/>
        <w:jc w:val="both"/>
      </w:pPr>
    </w:p>
    <w:p w:rsidR="005427E7" w:rsidRPr="005427E7" w:rsidRDefault="005427E7" w:rsidP="005427E7">
      <w:pPr>
        <w:widowControl w:val="0"/>
        <w:autoSpaceDE w:val="0"/>
        <w:autoSpaceDN w:val="0"/>
        <w:jc w:val="both"/>
      </w:pPr>
      <w:r w:rsidRPr="005427E7">
        <w:t>- главный специалист отдела архитектуры и градостроительства администрации муниципального образования Сакмарский  район Оренбургской области;</w:t>
      </w:r>
    </w:p>
    <w:p w:rsidR="005427E7" w:rsidRPr="005427E7" w:rsidRDefault="005427E7" w:rsidP="005427E7">
      <w:pPr>
        <w:widowControl w:val="0"/>
        <w:autoSpaceDE w:val="0"/>
        <w:autoSpaceDN w:val="0"/>
        <w:jc w:val="both"/>
      </w:pPr>
    </w:p>
    <w:p w:rsidR="005427E7" w:rsidRPr="005427E7" w:rsidRDefault="005427E7" w:rsidP="005427E7">
      <w:pPr>
        <w:widowControl w:val="0"/>
        <w:autoSpaceDE w:val="0"/>
        <w:autoSpaceDN w:val="0"/>
        <w:jc w:val="both"/>
      </w:pPr>
      <w:proofErr w:type="gramStart"/>
      <w:r w:rsidRPr="005427E7">
        <w:t>- председатели правлений садоводческих, огороднических или дачных некоммерческих объединений граждан, если комплексные кадастровые работы выполняются в отношении объектов недвижимости, расположенных на территориях таких объединений граждан.</w:t>
      </w:r>
      <w:proofErr w:type="gramEnd"/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r w:rsidRPr="005427E7">
        <w:t>2.2. Состав Комиссии и число ее членов утверждаются постановлением администрации муниципального образования Сакмарский сельсовет Сакмарского района Оренбургской области.</w:t>
      </w:r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r w:rsidRPr="005427E7">
        <w:t>2.3. Председатель Комиссии:</w:t>
      </w:r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r w:rsidRPr="005427E7">
        <w:t>- осуществляет общее руководство работой Комиссии;</w:t>
      </w:r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r w:rsidRPr="005427E7">
        <w:t>- распределяет обязанности между членами Комиссии;</w:t>
      </w:r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r w:rsidRPr="005427E7">
        <w:t>- ведет заседания Комиссии.</w:t>
      </w:r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r w:rsidRPr="005427E7">
        <w:t>2.4. Заместитель председателя Комиссии:</w:t>
      </w:r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r w:rsidRPr="005427E7">
        <w:t>- оказывает помощь председателю Комиссии в исполнении им своих полномочий;</w:t>
      </w:r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r w:rsidRPr="005427E7">
        <w:t>- в отсутствие председателя выполняет его функции.</w:t>
      </w:r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r w:rsidRPr="005427E7">
        <w:t>2.5. Секретарь Комиссии:</w:t>
      </w:r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r w:rsidRPr="005427E7">
        <w:t>- организует проведение заседаний Комиссии;</w:t>
      </w:r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r w:rsidRPr="005427E7">
        <w:t>- принимает необходимые меры по организации работы Комиссии;</w:t>
      </w:r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r w:rsidRPr="005427E7">
        <w:t>- формирует повестку дня очередного и внеочередного заседания Комиссии;</w:t>
      </w:r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r w:rsidRPr="005427E7">
        <w:t>- информирует членов Комиссии, заинтересованные стороны и приглашенных лиц об очередном или внеочередном заседании Комиссии.</w:t>
      </w:r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r w:rsidRPr="005427E7">
        <w:t>В отсутствие секретаря его обязанности выполняет назначенный член Комиссии.</w:t>
      </w:r>
    </w:p>
    <w:p w:rsidR="005427E7" w:rsidRPr="005427E7" w:rsidRDefault="005427E7" w:rsidP="005427E7">
      <w:pPr>
        <w:widowControl w:val="0"/>
        <w:autoSpaceDE w:val="0"/>
        <w:autoSpaceDN w:val="0"/>
        <w:jc w:val="center"/>
        <w:outlineLvl w:val="1"/>
        <w:rPr>
          <w:b/>
        </w:rPr>
      </w:pPr>
    </w:p>
    <w:p w:rsidR="005427E7" w:rsidRPr="005427E7" w:rsidRDefault="005427E7" w:rsidP="005427E7">
      <w:pPr>
        <w:widowControl w:val="0"/>
        <w:autoSpaceDE w:val="0"/>
        <w:autoSpaceDN w:val="0"/>
        <w:jc w:val="center"/>
        <w:outlineLvl w:val="1"/>
        <w:rPr>
          <w:b/>
        </w:rPr>
      </w:pPr>
      <w:r w:rsidRPr="005427E7">
        <w:rPr>
          <w:b/>
        </w:rPr>
        <w:t>3. Деятельность Комиссии</w:t>
      </w:r>
    </w:p>
    <w:p w:rsidR="005427E7" w:rsidRPr="005427E7" w:rsidRDefault="005427E7" w:rsidP="005427E7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427E7" w:rsidRPr="005427E7" w:rsidRDefault="005427E7" w:rsidP="005427E7">
      <w:pPr>
        <w:widowControl w:val="0"/>
        <w:autoSpaceDE w:val="0"/>
        <w:autoSpaceDN w:val="0"/>
        <w:ind w:firstLine="540"/>
        <w:jc w:val="both"/>
      </w:pPr>
      <w:bookmarkStart w:id="2" w:name="P84"/>
      <w:bookmarkEnd w:id="2"/>
      <w:r w:rsidRPr="005427E7">
        <w:t xml:space="preserve">3.1. Комиссия рассматривает все вопросы и споры, возникающие в </w:t>
      </w:r>
      <w:proofErr w:type="gramStart"/>
      <w:r w:rsidRPr="005427E7">
        <w:t>процессе</w:t>
      </w:r>
      <w:proofErr w:type="gramEnd"/>
      <w:r w:rsidRPr="005427E7">
        <w:t xml:space="preserve"> согласования местоположения границ при выполнении комплексных кадастровых работ, в том числе возражения заинтересованных лиц, обладающих смежными земельными участками на праве:</w:t>
      </w:r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proofErr w:type="gramStart"/>
      <w:r w:rsidRPr="005427E7">
        <w:t xml:space="preserve">1) 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</w:t>
      </w:r>
      <w:r w:rsidRPr="005427E7">
        <w:lastRenderedPageBreak/>
        <w:t>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  <w:proofErr w:type="gramEnd"/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r w:rsidRPr="005427E7">
        <w:t>2) пожизненного наследуемого владения;</w:t>
      </w:r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r w:rsidRPr="005427E7">
        <w:t>3) 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r w:rsidRPr="005427E7">
        <w:t>4) 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 (далее заинтересованные лица).</w:t>
      </w:r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r w:rsidRPr="005427E7">
        <w:t>Отказ от рассмотрения на Комиссии возражений заинтересованных лиц не допускается.</w:t>
      </w:r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r w:rsidRPr="005427E7">
        <w:t>3.2.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Комиссия проводит заседание, на которое приглашаются заинтересованные лица и исполнитель комплексных кадастровых работ.</w:t>
      </w:r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r w:rsidRPr="005427E7">
        <w:t xml:space="preserve">3.3. </w:t>
      </w:r>
      <w:proofErr w:type="gramStart"/>
      <w:r w:rsidRPr="005427E7">
        <w:t>Извещение о проведении заседания Комиссии по вопросу согласования местоположения границ земельных участков, содержащее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для опубликования,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заседания.</w:t>
      </w:r>
      <w:proofErr w:type="gramEnd"/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bookmarkStart w:id="3" w:name="P92"/>
      <w:bookmarkEnd w:id="3"/>
      <w:r w:rsidRPr="005427E7">
        <w:t xml:space="preserve">3.4. </w:t>
      </w:r>
      <w:proofErr w:type="gramStart"/>
      <w:r w:rsidRPr="005427E7">
        <w:t>В целях обеспечения ознакомления заинтересованных лиц с установленным при выполнении комплексных кадастровых работ местоположением границ земельных участков заказчик комплексных кадастровых работ размещает на своем официальном сайте в информационно-телекоммуникационной сети "Интернет" (при наличии официального сайта) проект карты-плана территории одновременно с извещением о проведении заседания Комиссии по вопросу согласования местоположения границ земельных участков и направляет указанные документы в:</w:t>
      </w:r>
      <w:proofErr w:type="gramEnd"/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r w:rsidRPr="005427E7">
        <w:t>1) Министерство природных ресурсов, экологии и имущественных отношений Оренбургской области, для размещения на его официальном сайте в информационно-телекоммуникационной сети "Интернет ";</w:t>
      </w:r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r w:rsidRPr="005427E7">
        <w:t>2) ФГБУ "Федеральная кадастровая палата Федеральной службы государственной регистрации, кадастра и картографии" Оренбургской области для размещения на его официальном сайте в информационно-телекоммуникационной сети "Интернет";</w:t>
      </w:r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r w:rsidRPr="005427E7">
        <w:t>3) Комиссию.</w:t>
      </w:r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r w:rsidRPr="005427E7">
        <w:t xml:space="preserve">3.5. </w:t>
      </w:r>
      <w:proofErr w:type="gramStart"/>
      <w:r w:rsidRPr="005427E7">
        <w:t xml:space="preserve">Министерство природных ресурсов, экологии и имущественных отношений Оренбургской области, ФГБУ "Федеральная кадастровая палата Федеральной службы государственной регистрации, кадастра и картографии" Оренбургской области в срок не более чем три рабочих дня со дня получения указанных в </w:t>
      </w:r>
      <w:hyperlink w:anchor="P95" w:history="1">
        <w:r w:rsidRPr="005427E7">
          <w:t>пункте 3.4</w:t>
        </w:r>
      </w:hyperlink>
      <w:r w:rsidRPr="005427E7">
        <w:t xml:space="preserve"> настоящего регламента документов размещают извещение о проведении заседания Комиссии по вопросу согласования местоположения границ земельных участков и проект карты-плана территории на своих официальных</w:t>
      </w:r>
      <w:proofErr w:type="gramEnd"/>
      <w:r w:rsidRPr="005427E7">
        <w:t xml:space="preserve"> </w:t>
      </w:r>
      <w:proofErr w:type="gramStart"/>
      <w:r w:rsidRPr="005427E7">
        <w:t>сайтах</w:t>
      </w:r>
      <w:proofErr w:type="gramEnd"/>
      <w:r w:rsidRPr="005427E7">
        <w:t xml:space="preserve"> в информационно-телекоммуникационной сети "Интернет".</w:t>
      </w:r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r w:rsidRPr="005427E7">
        <w:t>3.6. Комиссия обеспечивает ознакомление любых лиц с проектом карты-плана территории, в том числе в форме документа на бумажном носителе, в соответствии с регламентом работы Комиссии муниципального образования Сакмарский район Оренбургской области.</w:t>
      </w:r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r w:rsidRPr="005427E7">
        <w:lastRenderedPageBreak/>
        <w:t>3.7. На заседании Комиссии по вопросу согласования местоположения границ земельных участков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участков.</w:t>
      </w:r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r w:rsidRPr="005427E7">
        <w:t>3.8. 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федеральным законодательством.</w:t>
      </w:r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r w:rsidRPr="005427E7">
        <w:t>3.9. Комиссия рассматривает возражения заинтересованного лица относительно местоположения границ земельного участка, поступившие в период со дня опубликования извещения о проведении заседания Комиссии по вопросу согласования местоположения границ земельных участков до дня проведения данного заседания, а также в течение тридцати пяти рабочих дней со дня проведения первого заседания Комиссии.</w:t>
      </w:r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r w:rsidRPr="005427E7">
        <w:t xml:space="preserve">3.10. </w:t>
      </w:r>
      <w:proofErr w:type="gramStart"/>
      <w:r w:rsidRPr="005427E7">
        <w:t>Возражения заинтересованного лица могут быть представлены в Комиссию в письменной форме и должны содержать сведения о лице, направившем данные возражения,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 земельного участка, кадастровый номер земельного участка (при наличии) или</w:t>
      </w:r>
      <w:proofErr w:type="gramEnd"/>
      <w:r w:rsidRPr="005427E7">
        <w:t xml:space="preserve"> обозначение образуемого земельного участка в </w:t>
      </w:r>
      <w:proofErr w:type="gramStart"/>
      <w:r w:rsidRPr="005427E7">
        <w:t>соответствии</w:t>
      </w:r>
      <w:proofErr w:type="gramEnd"/>
      <w:r w:rsidRPr="005427E7">
        <w:t xml:space="preserve"> с проектом карты-плана территории. К указанным возражениям должны быть приложены копии документов, подтверждающих право лица, направившего данные возражения, на такой земельный участок, или иные документы, устанавливающие или удостоверяющие права на такой земельный участок, а также документы, определяющие или определявшие местоположение границ при образовании такого земельного участка (при наличии).</w:t>
      </w:r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r w:rsidRPr="005427E7">
        <w:t>3.11. Комиссия готовит заключения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r w:rsidRPr="005427E7">
        <w:t>3.12. Заседание Комиссии правомочно при наличии более половины ее членов. Лица, участвующие в Комиссии, обладают равными правами при обсуждении рассматриваемых на заседании вопросов.</w:t>
      </w:r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r w:rsidRPr="005427E7">
        <w:t>3.13. Комиссия оформляет акт согласования местоположения границ при выполнении комплексных кадастровых работ и заключения Комиссии.</w:t>
      </w:r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r w:rsidRPr="005427E7">
        <w:t>Акты согласования местоположения границ при выполнении комплексных кадастровых работ и заключения Комиссии оформляются Комиссией в форме документов на бумажном носителе, которые хранятся органом, сформировавшим Комиссию.</w:t>
      </w:r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r w:rsidRPr="005427E7">
        <w:t>3.14.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proofErr w:type="gramStart"/>
      <w:r w:rsidRPr="005427E7">
        <w:t xml:space="preserve">1) 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hyperlink w:anchor="P84" w:history="1">
        <w:r w:rsidRPr="005427E7">
          <w:t>пункте 3.1</w:t>
        </w:r>
      </w:hyperlink>
      <w:r w:rsidRPr="005427E7">
        <w:t xml:space="preserve"> настоящего регламента, 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  <w:proofErr w:type="gramEnd"/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proofErr w:type="gramStart"/>
      <w:r w:rsidRPr="005427E7">
        <w:t xml:space="preserve">2) 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w:anchor="P84" w:history="1">
        <w:r w:rsidRPr="005427E7">
          <w:t>пункте 3.1</w:t>
        </w:r>
      </w:hyperlink>
      <w:r w:rsidRPr="005427E7">
        <w:t xml:space="preserve"> настоящего регламента, за исключением случаев, если земельный спор о местоположении границ земельного участка был разрешен в судебном порядке.</w:t>
      </w:r>
      <w:proofErr w:type="gramEnd"/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r w:rsidRPr="005427E7">
        <w:t>3.15. По результатам работы Комиссии составляется протокол заседания Комиссии, а также заключение Комиссии о результатах рассмотрения возражений относительно местоположения границ земельных участков.</w:t>
      </w:r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r w:rsidRPr="005427E7">
        <w:t xml:space="preserve">3.16. Комиссия направляет заказчику комплексных кадастровых работ для утверждения проект карты-плана территории в окончательной редакции, оформленный исполнителем комплексных кадастровых работ, и необходимые для его утверждения материалы заседания Комиссии в течение двадцати рабочих дней со дня </w:t>
      </w:r>
      <w:proofErr w:type="gramStart"/>
      <w:r w:rsidRPr="005427E7">
        <w:t>истечения срока представления возражений заинтересованных лиц</w:t>
      </w:r>
      <w:proofErr w:type="gramEnd"/>
      <w:r w:rsidRPr="005427E7">
        <w:t>.</w:t>
      </w:r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r w:rsidRPr="005427E7">
        <w:t>3.17. Все 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5427E7" w:rsidRPr="005427E7" w:rsidRDefault="005427E7" w:rsidP="005427E7">
      <w:pPr>
        <w:widowControl w:val="0"/>
        <w:autoSpaceDE w:val="0"/>
        <w:autoSpaceDN w:val="0"/>
        <w:spacing w:before="220"/>
        <w:ind w:firstLine="540"/>
        <w:jc w:val="both"/>
      </w:pPr>
      <w:r w:rsidRPr="005427E7">
        <w:t>Наличие или отсутствие утвержденного заключения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5427E7" w:rsidRPr="005427E7" w:rsidRDefault="005427E7" w:rsidP="005427E7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427E7" w:rsidRPr="005427E7" w:rsidRDefault="005427E7" w:rsidP="005427E7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427E7" w:rsidRPr="005427E7" w:rsidRDefault="005427E7" w:rsidP="005427E7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:rsidR="005427E7" w:rsidRPr="005427E7" w:rsidRDefault="005427E7" w:rsidP="005427E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427E7" w:rsidRPr="006F77AD" w:rsidRDefault="005427E7" w:rsidP="00B6536E">
      <w:pPr>
        <w:rPr>
          <w:sz w:val="28"/>
          <w:szCs w:val="28"/>
        </w:rPr>
      </w:pPr>
    </w:p>
    <w:sectPr w:rsidR="005427E7" w:rsidRPr="006F77AD" w:rsidSect="00B6536E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1268"/>
    <w:multiLevelType w:val="hybridMultilevel"/>
    <w:tmpl w:val="D03AF246"/>
    <w:lvl w:ilvl="0" w:tplc="C25AA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CE2B6F"/>
    <w:multiLevelType w:val="hybridMultilevel"/>
    <w:tmpl w:val="3AB82F4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E66E6E"/>
    <w:multiLevelType w:val="hybridMultilevel"/>
    <w:tmpl w:val="19F2CD3C"/>
    <w:lvl w:ilvl="0" w:tplc="6B2CF92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CE0AB3"/>
    <w:multiLevelType w:val="hybridMultilevel"/>
    <w:tmpl w:val="915AC9B8"/>
    <w:lvl w:ilvl="0" w:tplc="FCBC63B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58A16F6E"/>
    <w:multiLevelType w:val="hybridMultilevel"/>
    <w:tmpl w:val="C4082062"/>
    <w:lvl w:ilvl="0" w:tplc="A6F0D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A200D2"/>
    <w:multiLevelType w:val="hybridMultilevel"/>
    <w:tmpl w:val="FF9CB6F4"/>
    <w:lvl w:ilvl="0" w:tplc="F430A06C">
      <w:start w:val="1"/>
      <w:numFmt w:val="decimal"/>
      <w:lvlText w:val="%1."/>
      <w:lvlJc w:val="left"/>
      <w:pPr>
        <w:ind w:left="2149" w:hanging="1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EF41846"/>
    <w:multiLevelType w:val="hybridMultilevel"/>
    <w:tmpl w:val="F5A6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C47"/>
    <w:rsid w:val="00016299"/>
    <w:rsid w:val="00052E66"/>
    <w:rsid w:val="00071763"/>
    <w:rsid w:val="000A3D31"/>
    <w:rsid w:val="000E722E"/>
    <w:rsid w:val="000F13E8"/>
    <w:rsid w:val="001627BA"/>
    <w:rsid w:val="001B08F1"/>
    <w:rsid w:val="001B16DF"/>
    <w:rsid w:val="001F0F25"/>
    <w:rsid w:val="002301AB"/>
    <w:rsid w:val="002530AC"/>
    <w:rsid w:val="00271056"/>
    <w:rsid w:val="002713A1"/>
    <w:rsid w:val="002A2366"/>
    <w:rsid w:val="002A6B75"/>
    <w:rsid w:val="002C3533"/>
    <w:rsid w:val="002D58DD"/>
    <w:rsid w:val="00347B30"/>
    <w:rsid w:val="0037158D"/>
    <w:rsid w:val="00385905"/>
    <w:rsid w:val="00394A68"/>
    <w:rsid w:val="003D0117"/>
    <w:rsid w:val="003D34E9"/>
    <w:rsid w:val="003D4547"/>
    <w:rsid w:val="003E399B"/>
    <w:rsid w:val="00407948"/>
    <w:rsid w:val="00451890"/>
    <w:rsid w:val="0045253A"/>
    <w:rsid w:val="00461BC0"/>
    <w:rsid w:val="004633A1"/>
    <w:rsid w:val="00477FF0"/>
    <w:rsid w:val="00486B4B"/>
    <w:rsid w:val="004B2C69"/>
    <w:rsid w:val="004C47CB"/>
    <w:rsid w:val="00534B3C"/>
    <w:rsid w:val="005427E7"/>
    <w:rsid w:val="005649F0"/>
    <w:rsid w:val="00587877"/>
    <w:rsid w:val="005A6CCC"/>
    <w:rsid w:val="005B3B71"/>
    <w:rsid w:val="005C5472"/>
    <w:rsid w:val="005C765D"/>
    <w:rsid w:val="005F6668"/>
    <w:rsid w:val="00615D36"/>
    <w:rsid w:val="00627E2B"/>
    <w:rsid w:val="00637290"/>
    <w:rsid w:val="006A3469"/>
    <w:rsid w:val="006F5841"/>
    <w:rsid w:val="006F77AD"/>
    <w:rsid w:val="0070734A"/>
    <w:rsid w:val="007853DB"/>
    <w:rsid w:val="007B2597"/>
    <w:rsid w:val="007C6E19"/>
    <w:rsid w:val="007F1D8E"/>
    <w:rsid w:val="00815B07"/>
    <w:rsid w:val="00843091"/>
    <w:rsid w:val="00860766"/>
    <w:rsid w:val="00866BC2"/>
    <w:rsid w:val="008778D0"/>
    <w:rsid w:val="008872AD"/>
    <w:rsid w:val="00890D02"/>
    <w:rsid w:val="008A3A08"/>
    <w:rsid w:val="008A67AD"/>
    <w:rsid w:val="008B1E34"/>
    <w:rsid w:val="008C0E58"/>
    <w:rsid w:val="008D2FDD"/>
    <w:rsid w:val="00905523"/>
    <w:rsid w:val="00920801"/>
    <w:rsid w:val="00947F3A"/>
    <w:rsid w:val="00951F9B"/>
    <w:rsid w:val="009725A3"/>
    <w:rsid w:val="009A01DA"/>
    <w:rsid w:val="009B599D"/>
    <w:rsid w:val="009C1618"/>
    <w:rsid w:val="009D309C"/>
    <w:rsid w:val="009E225C"/>
    <w:rsid w:val="00A04297"/>
    <w:rsid w:val="00A20C7B"/>
    <w:rsid w:val="00A42EAB"/>
    <w:rsid w:val="00A52F39"/>
    <w:rsid w:val="00A8257C"/>
    <w:rsid w:val="00AC5A58"/>
    <w:rsid w:val="00AF43D5"/>
    <w:rsid w:val="00AF7AB6"/>
    <w:rsid w:val="00B12C53"/>
    <w:rsid w:val="00B15A24"/>
    <w:rsid w:val="00B33602"/>
    <w:rsid w:val="00B3658E"/>
    <w:rsid w:val="00B468D4"/>
    <w:rsid w:val="00B6536E"/>
    <w:rsid w:val="00BB1D6D"/>
    <w:rsid w:val="00BE7FDA"/>
    <w:rsid w:val="00C15808"/>
    <w:rsid w:val="00C168D0"/>
    <w:rsid w:val="00C36FA8"/>
    <w:rsid w:val="00C46693"/>
    <w:rsid w:val="00C50E89"/>
    <w:rsid w:val="00C63935"/>
    <w:rsid w:val="00C96FBF"/>
    <w:rsid w:val="00CB2294"/>
    <w:rsid w:val="00D00D23"/>
    <w:rsid w:val="00D02723"/>
    <w:rsid w:val="00D03781"/>
    <w:rsid w:val="00D173A3"/>
    <w:rsid w:val="00D26C47"/>
    <w:rsid w:val="00D315AF"/>
    <w:rsid w:val="00D332AC"/>
    <w:rsid w:val="00D3615F"/>
    <w:rsid w:val="00D4450E"/>
    <w:rsid w:val="00D54817"/>
    <w:rsid w:val="00D7052B"/>
    <w:rsid w:val="00D92DA3"/>
    <w:rsid w:val="00DD246A"/>
    <w:rsid w:val="00DE0C97"/>
    <w:rsid w:val="00DE28F0"/>
    <w:rsid w:val="00E02164"/>
    <w:rsid w:val="00E750B4"/>
    <w:rsid w:val="00E7734D"/>
    <w:rsid w:val="00E87F46"/>
    <w:rsid w:val="00EA31F4"/>
    <w:rsid w:val="00EC5752"/>
    <w:rsid w:val="00ED3C50"/>
    <w:rsid w:val="00ED7D46"/>
    <w:rsid w:val="00EE4FBD"/>
    <w:rsid w:val="00EF5160"/>
    <w:rsid w:val="00F2079C"/>
    <w:rsid w:val="00F47E70"/>
    <w:rsid w:val="00F50BD7"/>
    <w:rsid w:val="00F94B32"/>
    <w:rsid w:val="00FD6E98"/>
    <w:rsid w:val="00FF1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47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C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6C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73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3A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C168D0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C168D0"/>
    <w:rPr>
      <w:rFonts w:eastAsia="Times New Roman" w:cs="Times New Roman"/>
      <w:szCs w:val="20"/>
      <w:lang w:eastAsia="ru-RU"/>
    </w:rPr>
  </w:style>
  <w:style w:type="paragraph" w:customStyle="1" w:styleId="21">
    <w:name w:val="Основной текст 21"/>
    <w:basedOn w:val="a"/>
    <w:rsid w:val="006F77AD"/>
    <w:pPr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6F584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9">
    <w:name w:val="Hyperlink"/>
    <w:basedOn w:val="a0"/>
    <w:uiPriority w:val="99"/>
    <w:unhideWhenUsed/>
    <w:rsid w:val="006F58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80B18CDA3AB94C87712BE62F9C7E2D9765148EB4B8AB31C9BDCF550EBB8C2A547BBAEE36AB49180417F8q8PF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ACE60ED264FCBEC4DBFD9F51F9F4D27AAB3BD3668F0C6C8208C0A5A5BDC8526D4221754CEC946ABAF0215D7AA7E5E11EEm9N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ACE60ED264FCBEC4DBFC7F809F31023AEB8E6336DF6CC997AD351070CD58F71936D4E018E9E40FEFB5840D9B5794013E83B78A5B6E7m3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80B18CDA3AB94C87712BE62F9C7E2D916D1683BCEBFC3398E8C15006EBD63A5032EEE629AE54060509F88DF4q1P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DDCEE-700B-448D-8ED7-77B5F3E7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127</cp:revision>
  <cp:lastPrinted>2022-04-15T04:32:00Z</cp:lastPrinted>
  <dcterms:created xsi:type="dcterms:W3CDTF">2021-03-16T11:22:00Z</dcterms:created>
  <dcterms:modified xsi:type="dcterms:W3CDTF">2022-04-18T09:55:00Z</dcterms:modified>
</cp:coreProperties>
</file>