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77" w:rsidRDefault="00EF5E77" w:rsidP="00EF5E77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СОВЕТ ДЕПУТАТОВ              </w:t>
      </w:r>
    </w:p>
    <w:p w:rsidR="00EF5E77" w:rsidRDefault="00EF5E77" w:rsidP="00EF5E77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EF5E77" w:rsidRDefault="00EF5E77" w:rsidP="00EF5E77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САКМАРСКИЙ  СЕЛЬСОВЕТ</w:t>
      </w:r>
    </w:p>
    <w:p w:rsidR="00EF5E77" w:rsidRDefault="00EF5E77" w:rsidP="00EF5E77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EF5E77" w:rsidRDefault="00EF5E77" w:rsidP="00EF5E77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EF5E77" w:rsidRDefault="00EF5E77" w:rsidP="00EF5E77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EF5E77" w:rsidRDefault="0055058F" w:rsidP="00EF5E77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EF5E77">
        <w:rPr>
          <w:rFonts w:ascii="Arial" w:hAnsi="Arial" w:cs="Arial"/>
          <w:b/>
          <w:sz w:val="32"/>
          <w:szCs w:val="32"/>
        </w:rPr>
        <w:t xml:space="preserve">.04.2021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№44</w:t>
      </w:r>
    </w:p>
    <w:p w:rsidR="00EF5E77" w:rsidRDefault="00EF5E77" w:rsidP="00EF5E77">
      <w:pPr>
        <w:spacing w:after="0" w:line="240" w:lineRule="auto"/>
        <w:rPr>
          <w:rFonts w:ascii="Arial" w:hAnsi="Arial" w:cs="Arial"/>
        </w:rPr>
      </w:pPr>
    </w:p>
    <w:p w:rsidR="00EF5E77" w:rsidRDefault="00EF5E77" w:rsidP="00EF5E77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5000" w:type="pct"/>
        <w:tblLook w:val="01E0"/>
      </w:tblPr>
      <w:tblGrid>
        <w:gridCol w:w="9571"/>
      </w:tblGrid>
      <w:tr w:rsidR="00EF5E77" w:rsidTr="00EF5E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F5E77" w:rsidRDefault="00EF5E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Сакмарский сельсовет</w:t>
            </w:r>
          </w:p>
        </w:tc>
      </w:tr>
    </w:tbl>
    <w:p w:rsidR="00EF5E77" w:rsidRDefault="00EF5E77" w:rsidP="00EF5E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E77" w:rsidRDefault="00EF5E77" w:rsidP="00EF5E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5000" w:type="pct"/>
        <w:tblLook w:val="01E0"/>
      </w:tblPr>
      <w:tblGrid>
        <w:gridCol w:w="9571"/>
      </w:tblGrid>
      <w:tr w:rsidR="00EF5E77" w:rsidTr="00EF5E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5E77" w:rsidRDefault="00EF5E77" w:rsidP="002E7D1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со статьей 156 Жилищного кодекса Российской Федерации, Методическими указаниями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№ 668/</w:t>
            </w:r>
            <w:proofErr w:type="spellStart"/>
            <w:proofErr w:type="gramStart"/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Федеральным законом от 6 октября 2003 года  № 131-ФЗ  «Об общих принципах организации местного самоуправления в Российской Федерации»</w:t>
            </w:r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руководствуясь</w:t>
            </w:r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Уставом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Сакмарский сельсовет Сакмарского района Оренбургской области, </w:t>
            </w:r>
            <w:r w:rsidR="002E7D11">
              <w:rPr>
                <w:rFonts w:ascii="Arial" w:hAnsi="Arial" w:cs="Arial"/>
                <w:sz w:val="24"/>
                <w:szCs w:val="24"/>
              </w:rPr>
              <w:t>Совет депутатов решил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E7D11" w:rsidRDefault="002E7D11" w:rsidP="002E7D1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5E77" w:rsidRDefault="00EF5E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Утвердить </w:t>
            </w:r>
            <w:hyperlink r:id="rId5" w:anchor="P46" w:history="1">
              <w:r w:rsidRPr="002E7D11">
                <w:rPr>
                  <w:rStyle w:val="a3"/>
                  <w:rFonts w:ascii="Arial" w:eastAsiaTheme="majorEastAsia" w:hAnsi="Arial" w:cs="Arial"/>
                  <w:color w:val="000000" w:themeColor="text1"/>
                  <w:sz w:val="24"/>
                  <w:szCs w:val="24"/>
                  <w:u w:val="none"/>
                </w:rPr>
                <w:t>Положение</w:t>
              </w:r>
            </w:hyperlink>
            <w:r w:rsidRPr="002E7D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Сакмарский сельсовет Сакмарского района Оренбургской</w:t>
            </w:r>
            <w:r w:rsidR="002E7D11">
              <w:rPr>
                <w:rFonts w:ascii="Arial" w:hAnsi="Arial" w:cs="Arial"/>
                <w:sz w:val="24"/>
                <w:szCs w:val="24"/>
              </w:rPr>
              <w:t xml:space="preserve"> области, согласно приложению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5E77" w:rsidRDefault="00EF5E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2.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данного решения возложить на постоянную комиссию Совета депутатов  по социальной политике.</w:t>
            </w:r>
          </w:p>
          <w:p w:rsidR="00EF5E77" w:rsidRDefault="00EF5E77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Настоящее р</w:t>
            </w:r>
            <w:r>
              <w:rPr>
                <w:rFonts w:ascii="Arial" w:hAnsi="Arial" w:cs="Arial"/>
                <w:sz w:val="24"/>
                <w:szCs w:val="24"/>
              </w:rPr>
              <w:t>ешение вступает в силу со дня обнародования и подлежит размещению на официальном сайте муниципального образования.</w:t>
            </w:r>
          </w:p>
        </w:tc>
      </w:tr>
      <w:tr w:rsidR="00EF5E77" w:rsidTr="00EF5E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5E77" w:rsidRDefault="00EF5E77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5DD" w:rsidRDefault="000725DD" w:rsidP="00EF5E77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725DD" w:rsidRDefault="000725DD" w:rsidP="00EF5E77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F5E77" w:rsidRPr="000725DD" w:rsidRDefault="00EF5E77" w:rsidP="00EF5E7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EF5E77" w:rsidRPr="000725DD" w:rsidRDefault="00EF5E77" w:rsidP="00EF5E7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муниципального образования</w:t>
      </w:r>
    </w:p>
    <w:p w:rsidR="00EF5E77" w:rsidRPr="000725DD" w:rsidRDefault="00EF5E77" w:rsidP="00EF5E77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0725DD">
        <w:rPr>
          <w:rFonts w:ascii="Arial" w:hAnsi="Arial" w:cs="Arial"/>
          <w:sz w:val="24"/>
          <w:szCs w:val="24"/>
        </w:rPr>
        <w:t>Сакмарский</w:t>
      </w:r>
      <w:proofErr w:type="spellEnd"/>
      <w:r w:rsidRPr="000725DD">
        <w:rPr>
          <w:rFonts w:ascii="Arial" w:hAnsi="Arial" w:cs="Arial"/>
          <w:sz w:val="24"/>
          <w:szCs w:val="24"/>
        </w:rPr>
        <w:t xml:space="preserve"> сельсовет                                                   </w:t>
      </w:r>
      <w:r w:rsidR="000725DD">
        <w:rPr>
          <w:rFonts w:ascii="Arial" w:hAnsi="Arial" w:cs="Arial"/>
          <w:sz w:val="24"/>
          <w:szCs w:val="24"/>
        </w:rPr>
        <w:t xml:space="preserve">    </w:t>
      </w:r>
      <w:r w:rsidRPr="000725DD">
        <w:rPr>
          <w:rFonts w:ascii="Arial" w:hAnsi="Arial" w:cs="Arial"/>
          <w:sz w:val="24"/>
          <w:szCs w:val="24"/>
        </w:rPr>
        <w:t xml:space="preserve">    А.С. </w:t>
      </w:r>
      <w:proofErr w:type="spellStart"/>
      <w:r w:rsidRPr="000725DD">
        <w:rPr>
          <w:rFonts w:ascii="Arial" w:hAnsi="Arial" w:cs="Arial"/>
          <w:sz w:val="24"/>
          <w:szCs w:val="24"/>
        </w:rPr>
        <w:t>Зенин</w:t>
      </w:r>
      <w:proofErr w:type="spellEnd"/>
      <w:r w:rsidRPr="000725D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F5E77" w:rsidRPr="000725DD" w:rsidRDefault="00EF5E77" w:rsidP="00EF5E77">
      <w:pPr>
        <w:pStyle w:val="1"/>
        <w:spacing w:before="0" w:line="120" w:lineRule="atLeast"/>
        <w:rPr>
          <w:rFonts w:ascii="Arial" w:hAnsi="Arial" w:cs="Arial"/>
          <w:b w:val="0"/>
          <w:sz w:val="24"/>
          <w:szCs w:val="24"/>
        </w:rPr>
      </w:pPr>
    </w:p>
    <w:p w:rsidR="000725DD" w:rsidRDefault="000725DD" w:rsidP="00EF5E7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F5E77" w:rsidRPr="000725DD" w:rsidRDefault="00EF5E77" w:rsidP="00EF5E7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Глава администрации</w:t>
      </w:r>
    </w:p>
    <w:p w:rsidR="00EF5E77" w:rsidRPr="000725DD" w:rsidRDefault="00EF5E77" w:rsidP="00EF5E7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муниципального образования</w:t>
      </w:r>
    </w:p>
    <w:p w:rsidR="00EF5E77" w:rsidRPr="000725DD" w:rsidRDefault="00EF5E77" w:rsidP="00EF5E7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 xml:space="preserve">Сакмарский сельсовет                                       </w:t>
      </w:r>
      <w:r w:rsidR="000725DD">
        <w:rPr>
          <w:rFonts w:ascii="Arial" w:hAnsi="Arial" w:cs="Arial"/>
          <w:sz w:val="24"/>
          <w:szCs w:val="24"/>
        </w:rPr>
        <w:t xml:space="preserve">    </w:t>
      </w:r>
      <w:r w:rsidRPr="000725DD">
        <w:rPr>
          <w:rFonts w:ascii="Arial" w:hAnsi="Arial" w:cs="Arial"/>
          <w:sz w:val="24"/>
          <w:szCs w:val="24"/>
        </w:rPr>
        <w:t xml:space="preserve">               В.В. Потапенко  </w:t>
      </w:r>
    </w:p>
    <w:p w:rsidR="00EF5E77" w:rsidRPr="000725DD" w:rsidRDefault="00EF5E77" w:rsidP="000725DD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0725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0725DD">
        <w:rPr>
          <w:rFonts w:ascii="Arial" w:hAnsi="Arial" w:cs="Arial"/>
          <w:b/>
          <w:sz w:val="28"/>
          <w:szCs w:val="28"/>
        </w:rPr>
        <w:t xml:space="preserve">Приложение </w:t>
      </w:r>
    </w:p>
    <w:p w:rsidR="00EF5E77" w:rsidRPr="000725DD" w:rsidRDefault="000725DD" w:rsidP="000725DD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8"/>
          <w:szCs w:val="28"/>
        </w:rPr>
      </w:pPr>
      <w:r w:rsidRPr="000725DD">
        <w:rPr>
          <w:rFonts w:ascii="Arial" w:hAnsi="Arial" w:cs="Arial"/>
          <w:sz w:val="28"/>
          <w:szCs w:val="28"/>
        </w:rPr>
        <w:t>к р</w:t>
      </w:r>
      <w:r w:rsidR="00EF5E77" w:rsidRPr="000725DD">
        <w:rPr>
          <w:rFonts w:ascii="Arial" w:hAnsi="Arial" w:cs="Arial"/>
          <w:sz w:val="28"/>
          <w:szCs w:val="28"/>
        </w:rPr>
        <w:t xml:space="preserve">ешению Совета депутатов </w:t>
      </w:r>
    </w:p>
    <w:p w:rsidR="00EF5E77" w:rsidRPr="000725DD" w:rsidRDefault="0055058F" w:rsidP="000725DD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от 23.04.2021 № 44</w:t>
      </w:r>
    </w:p>
    <w:p w:rsidR="00EF5E77" w:rsidRPr="000725DD" w:rsidRDefault="00EF5E77" w:rsidP="000725DD">
      <w:pPr>
        <w:spacing w:after="0" w:line="120" w:lineRule="atLeast"/>
        <w:jc w:val="right"/>
        <w:rPr>
          <w:rFonts w:ascii="Arial" w:hAnsi="Arial" w:cs="Arial"/>
          <w:b/>
          <w:bCs/>
          <w:iCs/>
          <w:sz w:val="28"/>
          <w:szCs w:val="28"/>
        </w:rPr>
      </w:pPr>
    </w:p>
    <w:p w:rsidR="00EF5E77" w:rsidRDefault="00EF5E77" w:rsidP="000725DD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szCs w:val="24"/>
        </w:rPr>
      </w:pPr>
    </w:p>
    <w:p w:rsidR="00EF5E77" w:rsidRPr="000725DD" w:rsidRDefault="00EF5E77" w:rsidP="000725DD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0725DD">
        <w:rPr>
          <w:rFonts w:ascii="Arial" w:hAnsi="Arial" w:cs="Arial"/>
          <w:b/>
          <w:sz w:val="24"/>
          <w:szCs w:val="24"/>
        </w:rPr>
        <w:t>ПОЛОЖЕНИЕ</w:t>
      </w:r>
    </w:p>
    <w:p w:rsidR="00EF5E77" w:rsidRPr="000725DD" w:rsidRDefault="00EF5E77" w:rsidP="000725DD">
      <w:pPr>
        <w:pStyle w:val="ConsPlusTitle"/>
        <w:spacing w:line="120" w:lineRule="atLeast"/>
        <w:ind w:left="709"/>
        <w:jc w:val="center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о расчете размера платы за пользование жилым помещением</w:t>
      </w:r>
    </w:p>
    <w:p w:rsidR="00EF5E77" w:rsidRPr="000725DD" w:rsidRDefault="00EF5E77" w:rsidP="000725DD">
      <w:pPr>
        <w:pStyle w:val="ConsPlusTitle"/>
        <w:spacing w:line="120" w:lineRule="atLeast"/>
        <w:ind w:left="709"/>
        <w:jc w:val="center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(платы за наем) для нанимателей жилых помещений</w:t>
      </w:r>
    </w:p>
    <w:p w:rsidR="00EF5E77" w:rsidRPr="000725DD" w:rsidRDefault="00EF5E77" w:rsidP="000725DD">
      <w:pPr>
        <w:pStyle w:val="ConsPlusTitle"/>
        <w:spacing w:line="120" w:lineRule="atLeast"/>
        <w:ind w:left="709"/>
        <w:jc w:val="center"/>
        <w:rPr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sz w:val="24"/>
          <w:szCs w:val="24"/>
        </w:rPr>
        <w:t>по договорам социального найма и договорам найма жилых помещений муниципального жилищного фонда Сакмарский сельсовет Сакмарского района Оренбургской области</w:t>
      </w:r>
    </w:p>
    <w:p w:rsidR="00EF5E77" w:rsidRPr="000725DD" w:rsidRDefault="00EF5E77" w:rsidP="000725DD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F5E77" w:rsidRDefault="00EF5E77" w:rsidP="000725DD">
      <w:pPr>
        <w:spacing w:after="0" w:line="12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Общие положения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Fonts w:ascii="Arial" w:hAnsi="Arial" w:cs="Arial"/>
          <w:color w:val="242424"/>
        </w:rPr>
        <w:t>1.1</w:t>
      </w:r>
      <w:r w:rsidRPr="000725DD">
        <w:rPr>
          <w:rFonts w:ascii="Arial" w:hAnsi="Arial" w:cs="Arial"/>
        </w:rPr>
        <w:t xml:space="preserve">. </w:t>
      </w:r>
      <w:r w:rsidRPr="000725DD">
        <w:rPr>
          <w:rStyle w:val="FontStyle17"/>
          <w:rFonts w:ascii="Arial" w:hAnsi="Arial" w:cs="Arial"/>
          <w:sz w:val="24"/>
          <w:szCs w:val="24"/>
        </w:rPr>
        <w:t xml:space="preserve">Настоящее Положение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0725DD">
        <w:rPr>
          <w:rFonts w:ascii="Arial" w:hAnsi="Arial" w:cs="Arial"/>
        </w:rPr>
        <w:t>Сакмарский сельсовет Сакмарского района Оренбургской области</w:t>
      </w:r>
      <w:r w:rsidRPr="000725DD">
        <w:rPr>
          <w:rStyle w:val="FontStyle17"/>
          <w:rFonts w:ascii="Arial" w:hAnsi="Arial" w:cs="Arial"/>
          <w:sz w:val="24"/>
          <w:szCs w:val="24"/>
        </w:rPr>
        <w:t xml:space="preserve"> (далее - Положение) разработано в соответствии со ст. 156 Жилищного кодекса РФ, Приказом Министерства строительства РФ от 27.09.2016 №668/</w:t>
      </w:r>
      <w:proofErr w:type="spellStart"/>
      <w:proofErr w:type="gramStart"/>
      <w:r w:rsidRPr="000725DD">
        <w:rPr>
          <w:rStyle w:val="FontStyle17"/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725DD">
        <w:rPr>
          <w:rStyle w:val="FontStyle17"/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1.2. В настоящем Положении используются следующие понятия и термины:</w:t>
      </w:r>
    </w:p>
    <w:p w:rsidR="00EF5E77" w:rsidRPr="000725DD" w:rsidRDefault="00EF5E77" w:rsidP="000725DD">
      <w:pPr>
        <w:pStyle w:val="Style3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- плата за пользование жилым помещением (плата за наем) муниципального жилищного фонда - плата, входящая в структуру платы за жилое помещение и коммунальные услуги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- благоустройство жилого помещения - характеристика жилого помещения, отражающая возможность получения коммунальных услуг;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- качество жилого помещения - совокупность свойств (в том числе материал стен дома, год постройки), влияющих на размер платы за наем;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- базовый размер платы за наем жилого помещения - плата, определяемая как 1/1000 от средней цены 1 кв.м. на вторичном рынке жилья Оренбургской области, (</w:t>
      </w:r>
      <w:r w:rsidRPr="000725DD">
        <w:rPr>
          <w:rFonts w:ascii="Arial" w:hAnsi="Arial" w:cs="Arial"/>
          <w:color w:val="000000"/>
        </w:rPr>
        <w:t>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(ЕМИСС))</w:t>
      </w:r>
      <w:r w:rsidRPr="000725DD">
        <w:rPr>
          <w:rFonts w:ascii="Arial" w:hAnsi="Arial" w:cs="Arial"/>
        </w:rPr>
        <w:t>;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 xml:space="preserve">- коэффициент соответствия платы - показатель, позволяющий отрегулировать баланс интересов между потребителем с целью недопущения превышения предельных индексов изменения платы и собственником жилых помещений муниципального жилищного фонда </w:t>
      </w:r>
      <w:r w:rsidRPr="000725DD">
        <w:rPr>
          <w:rFonts w:ascii="Arial" w:hAnsi="Arial" w:cs="Arial"/>
        </w:rPr>
        <w:t>Сакмарский сельсовет Сакмарского района Оренбургской области</w:t>
      </w:r>
      <w:r w:rsidRPr="000725DD">
        <w:rPr>
          <w:rStyle w:val="FontStyle17"/>
          <w:rFonts w:ascii="Arial" w:hAnsi="Arial" w:cs="Arial"/>
          <w:sz w:val="24"/>
          <w:szCs w:val="24"/>
        </w:rPr>
        <w:t>, несущим бремя обязанностей собственника в соответствии с Жилищным кодексом РФ;</w:t>
      </w:r>
    </w:p>
    <w:p w:rsidR="00EF5E77" w:rsidRPr="000725DD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0725DD">
        <w:rPr>
          <w:rStyle w:val="FontStyle17"/>
          <w:rFonts w:ascii="Arial" w:hAnsi="Arial" w:cs="Arial"/>
          <w:sz w:val="24"/>
          <w:szCs w:val="24"/>
        </w:rPr>
        <w:t>- ставка платы за пользование жилым помещением (плата за наем) - размер платы, взимаемый за единицу общей площади жилого помещения.</w:t>
      </w:r>
    </w:p>
    <w:p w:rsidR="00EF5E77" w:rsidRPr="009C54C4" w:rsidRDefault="00EF5E77" w:rsidP="000725DD">
      <w:pPr>
        <w:pStyle w:val="Style8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t>1.3. Размер платы за наем жилья определяется дифференцированно, исходя из качества, благоустройства жилого помещения, месторасположения дома. В результате классификации и соотнесения с ней конкретного жилого дома жилищный фонд разбивается на группы, для которых устанавливаются коэффициенты к базовому размеру платы за наем.</w:t>
      </w:r>
    </w:p>
    <w:p w:rsidR="00EF5E77" w:rsidRPr="009C54C4" w:rsidRDefault="00EF5E77" w:rsidP="000725DD">
      <w:pPr>
        <w:pStyle w:val="Style12"/>
        <w:widowControl/>
        <w:spacing w:line="120" w:lineRule="atLeast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lastRenderedPageBreak/>
        <w:t>1.4.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</w:t>
      </w:r>
      <w:r w:rsidRPr="009C54C4">
        <w:rPr>
          <w:rFonts w:ascii="Arial" w:hAnsi="Arial" w:cs="Arial"/>
        </w:rPr>
        <w:t xml:space="preserve"> </w:t>
      </w:r>
      <w:r w:rsidRPr="009C54C4">
        <w:rPr>
          <w:rStyle w:val="FontStyle17"/>
          <w:rFonts w:ascii="Arial" w:hAnsi="Arial" w:cs="Arial"/>
          <w:sz w:val="24"/>
          <w:szCs w:val="24"/>
        </w:rPr>
        <w:t>жилищного фонда определяется исходя из занимаемой общей площади жилого помещения.</w:t>
      </w:r>
    </w:p>
    <w:p w:rsidR="00EF5E77" w:rsidRPr="009C54C4" w:rsidRDefault="00EF5E77" w:rsidP="000725DD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4C4">
        <w:rPr>
          <w:rFonts w:ascii="Arial" w:hAnsi="Arial" w:cs="Arial"/>
          <w:sz w:val="24"/>
          <w:szCs w:val="24"/>
        </w:rPr>
        <w:t xml:space="preserve">1.5. В соответствии с </w:t>
      </w:r>
      <w:proofErr w:type="gramStart"/>
      <w:r w:rsidRPr="009C54C4">
        <w:rPr>
          <w:rFonts w:ascii="Arial" w:hAnsi="Arial" w:cs="Arial"/>
          <w:sz w:val="24"/>
          <w:szCs w:val="24"/>
        </w:rPr>
        <w:t>ч</w:t>
      </w:r>
      <w:proofErr w:type="gramEnd"/>
      <w:r w:rsidRPr="009C54C4">
        <w:rPr>
          <w:rFonts w:ascii="Arial" w:hAnsi="Arial" w:cs="Arial"/>
          <w:sz w:val="24"/>
          <w:szCs w:val="24"/>
        </w:rPr>
        <w:t>. 5 ст. 156 Жилищного кодекса РФ при установлении размера платы за наем жилого помещения необходимо учитывать, что установление размера платы за наем жилого помещения не должно приводить к возникновению у нанимателя жилого помещения, права на субсидию на оплату жилого помещения и коммунальных услуг.</w:t>
      </w:r>
    </w:p>
    <w:p w:rsidR="00EF5E77" w:rsidRPr="009C54C4" w:rsidRDefault="00EF5E77" w:rsidP="000725DD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4C4">
        <w:rPr>
          <w:rFonts w:ascii="Arial" w:hAnsi="Arial" w:cs="Arial"/>
          <w:sz w:val="24"/>
          <w:szCs w:val="24"/>
        </w:rPr>
        <w:t>1.6. Размер платы за пользование жилым помещением для нанимателей жилых помещений по договорам социального найма и договорам жилых помещений муниципального жилищного фонда Сакмарский сельсовет Сакмарского района Оренбургской области не может быть менее размера взноса на капитальный ремонт этого жилого помещения.</w:t>
      </w:r>
    </w:p>
    <w:p w:rsidR="00EF5E77" w:rsidRPr="009C54C4" w:rsidRDefault="00EF5E77" w:rsidP="000725DD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F5E77" w:rsidRPr="009C54C4" w:rsidRDefault="00EF5E77" w:rsidP="000725DD">
      <w:pPr>
        <w:pStyle w:val="Style13"/>
        <w:widowControl/>
        <w:spacing w:line="120" w:lineRule="atLeast"/>
        <w:jc w:val="center"/>
        <w:rPr>
          <w:rStyle w:val="FontStyle18"/>
          <w:rFonts w:ascii="Arial" w:hAnsi="Arial" w:cs="Arial"/>
          <w:sz w:val="24"/>
          <w:szCs w:val="24"/>
        </w:rPr>
      </w:pPr>
      <w:r w:rsidRPr="009C54C4">
        <w:rPr>
          <w:rStyle w:val="FontStyle18"/>
          <w:rFonts w:ascii="Arial" w:hAnsi="Arial" w:cs="Arial"/>
          <w:sz w:val="24"/>
          <w:szCs w:val="24"/>
        </w:rPr>
        <w:t>2. Порядок расчета размера платы за пользование жилым помещением (платы за наем)</w:t>
      </w:r>
    </w:p>
    <w:p w:rsidR="00EF5E77" w:rsidRPr="009C54C4" w:rsidRDefault="00EF5E77" w:rsidP="000725DD">
      <w:pPr>
        <w:pStyle w:val="Style13"/>
        <w:widowControl/>
        <w:spacing w:line="120" w:lineRule="atLeas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EF5E77" w:rsidRPr="009C54C4" w:rsidRDefault="00EF5E77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t>2.1. Определение размера платы за пользование жилым помещением (платы за наем) производится исходя из ставки платы за пользование жилым помещением (платы за наем) и площади жилого помещения.</w:t>
      </w:r>
    </w:p>
    <w:p w:rsidR="001403EF" w:rsidRDefault="001403EF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EF5E77" w:rsidRPr="009C54C4" w:rsidRDefault="00EF5E77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t>2.2. Размер платы за пользование жилым помещением (платы за наем) определяется по формуле:</w:t>
      </w:r>
    </w:p>
    <w:p w:rsidR="00EF5E77" w:rsidRPr="009C54C4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EF5E77" w:rsidRPr="009C54C4" w:rsidRDefault="00EF5E77" w:rsidP="009C54C4">
      <w:pPr>
        <w:pStyle w:val="Style12"/>
        <w:widowControl/>
        <w:spacing w:line="120" w:lineRule="atLeast"/>
        <w:jc w:val="center"/>
        <w:rPr>
          <w:rStyle w:val="FontStyle17"/>
          <w:rFonts w:ascii="Arial" w:hAnsi="Arial" w:cs="Arial"/>
          <w:sz w:val="24"/>
          <w:szCs w:val="24"/>
        </w:rPr>
      </w:pPr>
      <w:proofErr w:type="spellStart"/>
      <w:proofErr w:type="gramStart"/>
      <w:r w:rsidRPr="009C54C4">
        <w:rPr>
          <w:rStyle w:val="FontStyle17"/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9C54C4">
        <w:rPr>
          <w:rStyle w:val="FontStyle17"/>
          <w:rFonts w:ascii="Arial" w:hAnsi="Arial" w:cs="Arial"/>
          <w:sz w:val="24"/>
          <w:szCs w:val="24"/>
        </w:rPr>
        <w:t xml:space="preserve"> = </w:t>
      </w: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Сн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9C54C4">
        <w:rPr>
          <w:rStyle w:val="FontStyle17"/>
          <w:rFonts w:ascii="Arial" w:hAnsi="Arial" w:cs="Arial"/>
          <w:sz w:val="24"/>
          <w:szCs w:val="24"/>
          <w:lang w:val="en-US"/>
        </w:rPr>
        <w:t>x</w:t>
      </w:r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9C54C4">
        <w:rPr>
          <w:rStyle w:val="FontStyle17"/>
          <w:rFonts w:ascii="Arial" w:hAnsi="Arial" w:cs="Arial"/>
          <w:sz w:val="24"/>
          <w:szCs w:val="24"/>
          <w:lang w:val="en-US"/>
        </w:rPr>
        <w:t>S</w:t>
      </w:r>
      <w:r w:rsidRPr="009C54C4">
        <w:rPr>
          <w:rStyle w:val="FontStyle17"/>
          <w:rFonts w:ascii="Arial" w:hAnsi="Arial" w:cs="Arial"/>
          <w:sz w:val="24"/>
          <w:szCs w:val="24"/>
        </w:rPr>
        <w:t>,</w:t>
      </w:r>
    </w:p>
    <w:p w:rsidR="00EF5E77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</w:rPr>
      </w:pPr>
    </w:p>
    <w:p w:rsidR="00EF5E77" w:rsidRPr="009C54C4" w:rsidRDefault="00EF5E77" w:rsidP="009C54C4">
      <w:pPr>
        <w:pStyle w:val="Style12"/>
        <w:widowControl/>
        <w:spacing w:line="120" w:lineRule="atLeast"/>
        <w:ind w:firstLine="708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t>где:</w:t>
      </w:r>
    </w:p>
    <w:p w:rsidR="00EF5E77" w:rsidRPr="009C54C4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proofErr w:type="gramStart"/>
      <w:r w:rsidRPr="009C54C4">
        <w:rPr>
          <w:rStyle w:val="FontStyle17"/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9C54C4">
        <w:rPr>
          <w:rStyle w:val="FontStyle17"/>
          <w:rFonts w:ascii="Arial" w:hAnsi="Arial" w:cs="Arial"/>
          <w:sz w:val="24"/>
          <w:szCs w:val="24"/>
        </w:rPr>
        <w:t xml:space="preserve"> - размер платы за пользование жилым помещением (платы за наем);</w:t>
      </w:r>
    </w:p>
    <w:p w:rsidR="00EF5E77" w:rsidRPr="009C54C4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Сн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 xml:space="preserve"> - ставка платы за пользование жилым помещением (платы за наем);</w:t>
      </w:r>
    </w:p>
    <w:p w:rsidR="00EF5E77" w:rsidRPr="009C54C4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  <w:lang w:eastAsia="en-US"/>
        </w:rPr>
      </w:pPr>
      <w:r w:rsidRPr="009C54C4">
        <w:rPr>
          <w:rStyle w:val="FontStyle17"/>
          <w:rFonts w:ascii="Arial" w:hAnsi="Arial" w:cs="Arial"/>
          <w:sz w:val="24"/>
          <w:szCs w:val="24"/>
          <w:lang w:val="en-US" w:eastAsia="en-US"/>
        </w:rPr>
        <w:t>S</w:t>
      </w:r>
      <w:r w:rsidRPr="009C54C4">
        <w:rPr>
          <w:rStyle w:val="FontStyle17"/>
          <w:rFonts w:ascii="Arial" w:hAnsi="Arial" w:cs="Arial"/>
          <w:sz w:val="24"/>
          <w:szCs w:val="24"/>
          <w:lang w:eastAsia="en-US"/>
        </w:rPr>
        <w:t xml:space="preserve"> - </w:t>
      </w:r>
      <w:proofErr w:type="gramStart"/>
      <w:r w:rsidRPr="009C54C4">
        <w:rPr>
          <w:rStyle w:val="FontStyle17"/>
          <w:rFonts w:ascii="Arial" w:hAnsi="Arial" w:cs="Arial"/>
          <w:sz w:val="24"/>
          <w:szCs w:val="24"/>
          <w:lang w:eastAsia="en-US"/>
        </w:rPr>
        <w:t>общая</w:t>
      </w:r>
      <w:proofErr w:type="gramEnd"/>
      <w:r w:rsidRPr="009C54C4">
        <w:rPr>
          <w:rStyle w:val="FontStyle17"/>
          <w:rFonts w:ascii="Arial" w:hAnsi="Arial" w:cs="Arial"/>
          <w:sz w:val="24"/>
          <w:szCs w:val="24"/>
          <w:lang w:eastAsia="en-US"/>
        </w:rPr>
        <w:t xml:space="preserve">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1403EF" w:rsidRDefault="001403EF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EF5E77" w:rsidRPr="009C54C4" w:rsidRDefault="00EF5E77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9C54C4">
        <w:rPr>
          <w:rStyle w:val="FontStyle17"/>
          <w:rFonts w:ascii="Arial" w:hAnsi="Arial" w:cs="Arial"/>
          <w:sz w:val="24"/>
          <w:szCs w:val="24"/>
        </w:rPr>
        <w:t>2.3. Ставка платы за пользование жилым помещением (платы за наем) определяется по формуле:</w:t>
      </w:r>
    </w:p>
    <w:p w:rsidR="00EF5E77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</w:rPr>
      </w:pPr>
    </w:p>
    <w:p w:rsidR="00EF5E77" w:rsidRPr="009C54C4" w:rsidRDefault="00EF5E77" w:rsidP="009C54C4">
      <w:pPr>
        <w:pStyle w:val="Style12"/>
        <w:widowControl/>
        <w:spacing w:line="120" w:lineRule="atLeast"/>
        <w:jc w:val="center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Сн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 xml:space="preserve"> = </w:t>
      </w: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Нбаз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9C54C4">
        <w:rPr>
          <w:rStyle w:val="FontStyle17"/>
          <w:rFonts w:ascii="Arial" w:hAnsi="Arial" w:cs="Arial"/>
          <w:sz w:val="24"/>
          <w:szCs w:val="24"/>
          <w:lang w:val="en-US"/>
        </w:rPr>
        <w:t>x</w:t>
      </w:r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Кср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9C54C4">
        <w:rPr>
          <w:rStyle w:val="FontStyle17"/>
          <w:rFonts w:ascii="Arial" w:hAnsi="Arial" w:cs="Arial"/>
          <w:sz w:val="24"/>
          <w:szCs w:val="24"/>
          <w:lang w:val="en-US"/>
        </w:rPr>
        <w:t>x</w:t>
      </w:r>
      <w:r w:rsidRPr="009C54C4">
        <w:rPr>
          <w:rStyle w:val="FontStyle17"/>
          <w:rFonts w:ascii="Arial" w:hAnsi="Arial" w:cs="Arial"/>
          <w:sz w:val="24"/>
          <w:szCs w:val="24"/>
        </w:rPr>
        <w:t xml:space="preserve"> </w:t>
      </w:r>
      <w:proofErr w:type="spellStart"/>
      <w:r w:rsidRPr="009C54C4">
        <w:rPr>
          <w:rStyle w:val="FontStyle17"/>
          <w:rFonts w:ascii="Arial" w:hAnsi="Arial" w:cs="Arial"/>
          <w:sz w:val="24"/>
          <w:szCs w:val="24"/>
        </w:rPr>
        <w:t>Ксп</w:t>
      </w:r>
      <w:proofErr w:type="spellEnd"/>
      <w:r w:rsidRPr="009C54C4">
        <w:rPr>
          <w:rStyle w:val="FontStyle17"/>
          <w:rFonts w:ascii="Arial" w:hAnsi="Arial" w:cs="Arial"/>
          <w:sz w:val="24"/>
          <w:szCs w:val="24"/>
        </w:rPr>
        <w:t>,</w:t>
      </w:r>
    </w:p>
    <w:p w:rsidR="00EF5E77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</w:rPr>
      </w:pPr>
    </w:p>
    <w:p w:rsidR="00EF5E77" w:rsidRDefault="00EF5E77" w:rsidP="009C54C4">
      <w:pPr>
        <w:pStyle w:val="Style12"/>
        <w:widowControl/>
        <w:spacing w:line="120" w:lineRule="atLeast"/>
        <w:ind w:firstLine="708"/>
        <w:jc w:val="both"/>
        <w:rPr>
          <w:rStyle w:val="FontStyle17"/>
          <w:rFonts w:ascii="Arial" w:hAnsi="Arial" w:cs="Arial"/>
        </w:rPr>
      </w:pPr>
      <w:r>
        <w:rPr>
          <w:rStyle w:val="FontStyle17"/>
          <w:rFonts w:ascii="Arial" w:hAnsi="Arial" w:cs="Arial"/>
        </w:rPr>
        <w:t>где:</w:t>
      </w:r>
    </w:p>
    <w:p w:rsidR="00EF5E77" w:rsidRPr="001403EF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1403EF">
        <w:rPr>
          <w:rStyle w:val="FontStyle17"/>
          <w:rFonts w:ascii="Arial" w:hAnsi="Arial" w:cs="Arial"/>
          <w:sz w:val="24"/>
          <w:szCs w:val="24"/>
        </w:rPr>
        <w:t>Сн</w:t>
      </w:r>
      <w:proofErr w:type="spellEnd"/>
      <w:r w:rsidRPr="001403EF">
        <w:rPr>
          <w:rStyle w:val="FontStyle17"/>
          <w:rFonts w:ascii="Arial" w:hAnsi="Arial" w:cs="Arial"/>
          <w:sz w:val="24"/>
          <w:szCs w:val="24"/>
        </w:rPr>
        <w:t xml:space="preserve"> - ставка платы за пользование жилым помещением (платы за наем); </w:t>
      </w:r>
    </w:p>
    <w:p w:rsidR="00EF5E77" w:rsidRPr="001403EF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1403EF">
        <w:rPr>
          <w:rStyle w:val="FontStyle17"/>
          <w:rFonts w:ascii="Arial" w:hAnsi="Arial" w:cs="Arial"/>
          <w:sz w:val="24"/>
          <w:szCs w:val="24"/>
        </w:rPr>
        <w:t>Нбаз</w:t>
      </w:r>
      <w:proofErr w:type="spell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базовый размер платы за наем жилого помещения - плата, определяемая как 1/1000 от средней цены 1 кв.м. на вторичном рынке жилья Оренбургской области, (</w:t>
      </w:r>
      <w:r w:rsidRPr="001403EF">
        <w:rPr>
          <w:rFonts w:ascii="Arial" w:hAnsi="Arial" w:cs="Arial"/>
          <w:color w:val="000000"/>
        </w:rPr>
        <w:t>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Pr="001403EF">
        <w:rPr>
          <w:rStyle w:val="FontStyle17"/>
          <w:rFonts w:ascii="Arial" w:hAnsi="Arial" w:cs="Arial"/>
          <w:sz w:val="24"/>
          <w:szCs w:val="24"/>
        </w:rPr>
        <w:t>;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1403EF">
        <w:rPr>
          <w:rStyle w:val="FontStyle17"/>
          <w:rFonts w:ascii="Arial" w:hAnsi="Arial" w:cs="Arial"/>
          <w:sz w:val="24"/>
          <w:szCs w:val="24"/>
        </w:rPr>
        <w:t>Кср</w:t>
      </w:r>
      <w:proofErr w:type="spell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F5E77" w:rsidRPr="001403EF" w:rsidRDefault="00EF5E77" w:rsidP="001403EF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03EF">
        <w:rPr>
          <w:rStyle w:val="FontStyle17"/>
          <w:rFonts w:ascii="Arial" w:hAnsi="Arial" w:cs="Arial"/>
          <w:sz w:val="24"/>
          <w:szCs w:val="24"/>
        </w:rPr>
        <w:t>Ксп</w:t>
      </w:r>
      <w:proofErr w:type="spell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коэффициент соответствия платы: в</w:t>
      </w:r>
      <w:r w:rsidRPr="001403EF">
        <w:rPr>
          <w:rFonts w:ascii="Arial" w:eastAsia="Times New Roman" w:hAnsi="Arial" w:cs="Arial"/>
          <w:color w:val="000000"/>
          <w:sz w:val="24"/>
          <w:szCs w:val="24"/>
        </w:rPr>
        <w:t xml:space="preserve">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</w:t>
      </w:r>
      <w:proofErr w:type="gramStart"/>
      <w:r w:rsidRPr="001403EF">
        <w:rPr>
          <w:rFonts w:ascii="Arial" w:eastAsia="Times New Roman" w:hAnsi="Arial" w:cs="Arial"/>
          <w:color w:val="000000"/>
          <w:sz w:val="24"/>
          <w:szCs w:val="24"/>
        </w:rPr>
        <w:t>установлен</w:t>
      </w:r>
      <w:proofErr w:type="gramEnd"/>
      <w:r w:rsidRPr="001403EF">
        <w:rPr>
          <w:rFonts w:ascii="Arial" w:eastAsia="Times New Roman" w:hAnsi="Arial" w:cs="Arial"/>
          <w:color w:val="000000"/>
          <w:sz w:val="24"/>
          <w:szCs w:val="24"/>
        </w:rPr>
        <w:t xml:space="preserve"> как единым для всех граждан, проживающих </w:t>
      </w:r>
      <w:r w:rsidRPr="001403E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 </w:t>
      </w:r>
    </w:p>
    <w:p w:rsidR="001403EF" w:rsidRPr="001403EF" w:rsidRDefault="001403EF" w:rsidP="001403EF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5E77" w:rsidRPr="001403EF" w:rsidRDefault="00EF5E77" w:rsidP="001403EF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03EF">
        <w:rPr>
          <w:rFonts w:ascii="Arial" w:eastAsia="Times New Roman" w:hAnsi="Arial" w:cs="Arial"/>
          <w:color w:val="000000"/>
          <w:sz w:val="24"/>
          <w:szCs w:val="24"/>
        </w:rPr>
        <w:t>Установить величину коэффициента соответствия платы в размере:</w:t>
      </w:r>
    </w:p>
    <w:p w:rsidR="00EF5E77" w:rsidRPr="001403EF" w:rsidRDefault="00EF5E77" w:rsidP="001403EF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03EF">
        <w:rPr>
          <w:rFonts w:ascii="Arial" w:eastAsia="Times New Roman" w:hAnsi="Arial" w:cs="Arial"/>
          <w:color w:val="000000"/>
          <w:sz w:val="24"/>
          <w:szCs w:val="24"/>
        </w:rPr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EF5E77" w:rsidRPr="001403EF" w:rsidRDefault="00EF5E77" w:rsidP="001403EF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03EF">
        <w:rPr>
          <w:rFonts w:ascii="Arial" w:eastAsia="Times New Roman" w:hAnsi="Arial" w:cs="Arial"/>
          <w:color w:val="000000"/>
          <w:sz w:val="24"/>
          <w:szCs w:val="24"/>
        </w:rPr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EF5E77" w:rsidRPr="001403EF" w:rsidRDefault="00EF5E77" w:rsidP="001403EF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03EF">
        <w:rPr>
          <w:rFonts w:ascii="Arial" w:eastAsia="Times New Roman" w:hAnsi="Arial" w:cs="Arial"/>
          <w:color w:val="000000"/>
          <w:sz w:val="24"/>
          <w:szCs w:val="24"/>
        </w:rPr>
        <w:t>0,2- для прочих категорий граждан.</w:t>
      </w:r>
    </w:p>
    <w:p w:rsidR="00EF5E77" w:rsidRDefault="00EF5E77" w:rsidP="000725DD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E77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.</w:t>
      </w:r>
    </w:p>
    <w:p w:rsidR="00EF5E77" w:rsidRPr="001403EF" w:rsidRDefault="00EF5E77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2.4. Коэффициент, характеризующий качество, благоустройство жилого помещения, месторасположение дома, рассчитывается как средневзвешенное значение показателей по отдельным параметрам по формуле:</w:t>
      </w:r>
    </w:p>
    <w:p w:rsidR="00EF5E77" w:rsidRPr="001403EF" w:rsidRDefault="00EF5E77" w:rsidP="000725DD">
      <w:pPr>
        <w:spacing w:after="0" w:line="120" w:lineRule="atLeast"/>
        <w:jc w:val="both"/>
        <w:rPr>
          <w:sz w:val="24"/>
          <w:szCs w:val="24"/>
        </w:rPr>
      </w:pPr>
      <w:r w:rsidRPr="001403EF">
        <w:rPr>
          <w:rFonts w:ascii="Arial" w:hAnsi="Arial" w:cs="Arial"/>
          <w:sz w:val="24"/>
          <w:szCs w:val="24"/>
        </w:rPr>
        <w:t xml:space="preserve">  </w:t>
      </w:r>
    </w:p>
    <w:p w:rsidR="00EF5E77" w:rsidRPr="001403EF" w:rsidRDefault="00EF5E77" w:rsidP="000725DD">
      <w:pPr>
        <w:pStyle w:val="Style3"/>
        <w:widowControl/>
        <w:spacing w:line="120" w:lineRule="atLeast"/>
        <w:ind w:left="567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Fonts w:ascii="Arial" w:hAnsi="Arial" w:cs="Arial"/>
        </w:rPr>
        <w:t xml:space="preserve">                           </w:t>
      </w:r>
      <w:r w:rsidR="00655484" w:rsidRPr="00655484">
        <w:rPr>
          <w:rFonts w:ascii="Arial" w:hAnsi="Arial" w:cs="Arial"/>
          <w:noProof/>
          <w:position w:val="-24"/>
        </w:rPr>
      </w:r>
      <w:r w:rsidR="00655484" w:rsidRPr="00655484">
        <w:rPr>
          <w:rFonts w:ascii="Arial" w:hAnsi="Arial" w:cs="Arial"/>
          <w:noProof/>
          <w:position w:val="-24"/>
        </w:rPr>
        <w:pict>
          <v:group id="_x0000_s1034" editas="canvas" style="width:109.95pt;height:42.2pt;mso-position-horizontal-relative:char;mso-position-vertical-relative:line" coordorigin="40,16" coordsize="2199,8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0;top:16;width:2199;height:844" o:preferrelative="f">
              <v:fill o:detectmouseclick="t"/>
              <v:path o:extrusionok="t" o:connecttype="none"/>
            </v:shape>
            <v:line id="_x0000_s1036" style="position:absolute" from="878,314" to="2081,315" strokeweight="33e-5mm"/>
            <v:rect id="_x0000_s1037" style="position:absolute;left:667;top:167;width:129;height:509;mso-wrap-style:none" filled="f" stroked="f">
              <v:textbox style="mso-next-textbox:#_x0000_s1037;mso-fit-shape-to-text:t" inset="0,0,0,0">
                <w:txbxContent>
                  <w:p w:rsidR="00EF5E77" w:rsidRDefault="00EF5E77" w:rsidP="00EF5E77"/>
                </w:txbxContent>
              </v:textbox>
            </v:rect>
            <v:rect id="_x0000_s1038" style="position:absolute;left:230;top:315;width:129;height:509;mso-wrap-style:none" filled="f" stroked="f">
              <v:textbox style="mso-next-textbox:#_x0000_s1038;mso-fit-shape-to-text:t" inset="0,0,0,0">
                <w:txbxContent>
                  <w:p w:rsidR="00EF5E77" w:rsidRDefault="00EF5E77" w:rsidP="00EF5E77"/>
                </w:txbxContent>
              </v:textbox>
            </v:rect>
            <v:rect id="_x0000_s1039" style="position:absolute;left:878;top:18;width:1267;height:509;rotation:-135946fd" filled="f" stroked="f">
              <v:textbox style="mso-next-textbox:#_x0000_s1039;mso-fit-shape-to-text:t" inset="0,0,0,0">
                <w:txbxContent>
                  <w:p w:rsidR="00EF5E77" w:rsidRDefault="00EF5E77" w:rsidP="00EF5E77">
                    <w:r>
                      <w:rPr>
                        <w:color w:val="000000"/>
                        <w:szCs w:val="24"/>
                        <w:lang w:val="en-US"/>
                      </w:rPr>
                      <w:t>К</w:t>
                    </w:r>
                    <w:r>
                      <w:rPr>
                        <w:color w:val="000000"/>
                        <w:szCs w:val="24"/>
                      </w:rPr>
                      <w:t>1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r>
                      <w:rPr>
                        <w:color w:val="000000"/>
                        <w:szCs w:val="24"/>
                      </w:rPr>
                      <w:t>2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r>
                      <w:rPr>
                        <w:color w:val="000000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40" style="position:absolute;left:40;top:165;width:438;height:509;mso-wrap-style:none" filled="f" stroked="f">
              <v:textbox style="mso-next-textbox:#_x0000_s1040;mso-fit-shape-to-text:t" inset="0,0,0,0">
                <w:txbxContent>
                  <w:p w:rsidR="00EF5E77" w:rsidRDefault="00EF5E77" w:rsidP="00EF5E77">
                    <w:proofErr w:type="spellStart"/>
                    <w:r>
                      <w:rPr>
                        <w:color w:val="000000"/>
                        <w:szCs w:val="24"/>
                      </w:rPr>
                      <w:t>Кср</w:t>
                    </w:r>
                    <w:proofErr w:type="spellEnd"/>
                    <w:r>
                      <w:rPr>
                        <w:color w:val="000000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1" style="position:absolute;left:1034;top:350;width:410;height:509;mso-wrap-style:none" filled="f" stroked="f">
              <v:textbox style="mso-next-textbox:#_x0000_s1041;mso-fit-shape-to-text:t" inset="0,0,0,0">
                <w:txbxContent>
                  <w:p w:rsidR="00EF5E77" w:rsidRDefault="00EF5E77" w:rsidP="00EF5E77">
                    <w:r>
                      <w:rPr>
                        <w:color w:val="000000"/>
                        <w:szCs w:val="24"/>
                      </w:rPr>
                      <w:t xml:space="preserve">      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F5E77" w:rsidRPr="001403EF" w:rsidRDefault="00EF5E77" w:rsidP="000725DD">
      <w:pPr>
        <w:pStyle w:val="Style12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EF5E77" w:rsidRPr="001403EF" w:rsidRDefault="00EF5E77" w:rsidP="001403EF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где: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1403EF">
        <w:rPr>
          <w:rStyle w:val="FontStyle17"/>
          <w:rFonts w:ascii="Arial" w:hAnsi="Arial" w:cs="Arial"/>
          <w:sz w:val="24"/>
          <w:szCs w:val="24"/>
        </w:rPr>
        <w:t>Кср</w:t>
      </w:r>
      <w:proofErr w:type="spell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К</w:t>
      </w:r>
      <w:proofErr w:type="gramStart"/>
      <w:r w:rsidRPr="001403EF">
        <w:rPr>
          <w:rStyle w:val="FontStyle17"/>
          <w:rFonts w:ascii="Arial" w:hAnsi="Arial" w:cs="Arial"/>
          <w:sz w:val="24"/>
          <w:szCs w:val="24"/>
        </w:rPr>
        <w:t>1</w:t>
      </w:r>
      <w:proofErr w:type="gram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К</w:t>
      </w:r>
      <w:proofErr w:type="gramStart"/>
      <w:r w:rsidRPr="001403EF">
        <w:rPr>
          <w:rStyle w:val="FontStyle17"/>
          <w:rFonts w:ascii="Arial" w:hAnsi="Arial" w:cs="Arial"/>
          <w:sz w:val="24"/>
          <w:szCs w:val="24"/>
        </w:rPr>
        <w:t>2</w:t>
      </w:r>
      <w:proofErr w:type="gram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КЗ - коэффициент, характеризующий месторасположение дома.</w:t>
      </w:r>
    </w:p>
    <w:p w:rsidR="00EF5E77" w:rsidRPr="001403E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Значения показателей К</w:t>
      </w:r>
      <w:proofErr w:type="gramStart"/>
      <w:r w:rsidRPr="001403EF">
        <w:rPr>
          <w:rStyle w:val="FontStyle17"/>
          <w:rFonts w:ascii="Arial" w:hAnsi="Arial" w:cs="Arial"/>
          <w:sz w:val="24"/>
          <w:szCs w:val="24"/>
        </w:rPr>
        <w:t>1</w:t>
      </w:r>
      <w:proofErr w:type="gramEnd"/>
      <w:r w:rsidRPr="001403EF">
        <w:rPr>
          <w:rStyle w:val="FontStyle17"/>
          <w:rFonts w:ascii="Arial" w:hAnsi="Arial" w:cs="Arial"/>
          <w:sz w:val="24"/>
          <w:szCs w:val="24"/>
        </w:rPr>
        <w:t xml:space="preserve"> - КЗ устанавливаются в интервале от 0,8 до 1,3.</w:t>
      </w:r>
    </w:p>
    <w:p w:rsidR="001403EF" w:rsidRPr="001403EF" w:rsidRDefault="001403EF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</w:p>
    <w:p w:rsidR="00EF5E77" w:rsidRPr="0025427F" w:rsidRDefault="00EF5E77" w:rsidP="000725DD">
      <w:pPr>
        <w:pStyle w:val="Style3"/>
        <w:widowControl/>
        <w:spacing w:line="120" w:lineRule="atLeast"/>
        <w:ind w:firstLine="567"/>
        <w:jc w:val="both"/>
        <w:rPr>
          <w:rStyle w:val="FontStyle17"/>
          <w:rFonts w:ascii="Arial" w:hAnsi="Arial" w:cs="Arial"/>
          <w:sz w:val="24"/>
          <w:szCs w:val="24"/>
        </w:rPr>
      </w:pPr>
      <w:r w:rsidRPr="001403EF">
        <w:rPr>
          <w:rStyle w:val="FontStyle17"/>
          <w:rFonts w:ascii="Arial" w:hAnsi="Arial" w:cs="Arial"/>
          <w:sz w:val="24"/>
          <w:szCs w:val="24"/>
        </w:rPr>
        <w:t>2.5. Коэффициент, характеризующий качество жилого помещения,</w:t>
      </w:r>
      <w:r>
        <w:rPr>
          <w:rStyle w:val="FontStyle17"/>
          <w:rFonts w:ascii="Arial" w:hAnsi="Arial" w:cs="Arial"/>
        </w:rPr>
        <w:t xml:space="preserve"> </w:t>
      </w:r>
      <w:r w:rsidRPr="0025427F">
        <w:rPr>
          <w:rStyle w:val="FontStyle17"/>
          <w:rFonts w:ascii="Arial" w:hAnsi="Arial" w:cs="Arial"/>
          <w:sz w:val="24"/>
          <w:szCs w:val="24"/>
        </w:rPr>
        <w:t>определяется исходя из материала стен дома, года постройки, планировки жилого помещения и рассчитывается как средневзвешенное значение показателей по отдельным параметрам по формуле:</w:t>
      </w:r>
    </w:p>
    <w:p w:rsidR="00EF5E77" w:rsidRPr="0025427F" w:rsidRDefault="00EF5E77" w:rsidP="000725DD">
      <w:pPr>
        <w:pStyle w:val="Style3"/>
        <w:widowControl/>
        <w:spacing w:line="120" w:lineRule="atLeast"/>
        <w:jc w:val="center"/>
        <w:rPr>
          <w:rStyle w:val="FontStyle17"/>
          <w:rFonts w:ascii="Arial" w:hAnsi="Arial" w:cs="Arial"/>
          <w:sz w:val="24"/>
          <w:szCs w:val="24"/>
        </w:rPr>
      </w:pPr>
    </w:p>
    <w:p w:rsidR="00EF5E77" w:rsidRPr="0025427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25427F">
        <w:rPr>
          <w:rFonts w:ascii="Arial" w:hAnsi="Arial" w:cs="Arial"/>
        </w:rPr>
        <w:t xml:space="preserve">                     </w:t>
      </w:r>
      <w:r w:rsidR="00655484" w:rsidRPr="00655484">
        <w:rPr>
          <w:rFonts w:ascii="Arial" w:hAnsi="Arial" w:cs="Arial"/>
          <w:noProof/>
          <w:position w:val="-24"/>
        </w:rPr>
      </w:r>
      <w:r w:rsidR="00655484" w:rsidRPr="00655484">
        <w:rPr>
          <w:rFonts w:ascii="Arial" w:hAnsi="Arial" w:cs="Arial"/>
          <w:noProof/>
          <w:position w:val="-24"/>
        </w:rPr>
        <w:pict>
          <v:group id="_x0000_s1026" editas="canvas" style="width:125.7pt;height:42.2pt;mso-position-horizontal-relative:char;mso-position-vertical-relative:line" coordorigin="40,16" coordsize="2514,844">
            <o:lock v:ext="edit" aspectratio="t"/>
            <v:shape id="_x0000_s1027" type="#_x0000_t75" style="position:absolute;left:40;top:16;width:2514;height:844" o:preferrelative="f">
              <v:fill o:detectmouseclick="t"/>
              <v:path o:extrusionok="t" o:connecttype="none"/>
            </v:shape>
            <v:line id="_x0000_s1028" style="position:absolute" from="878,314" to="2081,315" strokeweight="33e-5mm"/>
            <v:rect id="_x0000_s1029" style="position:absolute;left:667;top:167;width:129;height:509;mso-wrap-style:none" filled="f" stroked="f">
              <v:textbox style="mso-fit-shape-to-text:t" inset="0,0,0,0">
                <w:txbxContent>
                  <w:p w:rsidR="00EF5E77" w:rsidRDefault="00EF5E77" w:rsidP="00EF5E77"/>
                </w:txbxContent>
              </v:textbox>
            </v:rect>
            <v:rect id="_x0000_s1030" style="position:absolute;left:230;top:315;width:129;height:509;mso-wrap-style:none" filled="f" stroked="f">
              <v:textbox style="mso-fit-shape-to-text:t" inset="0,0,0,0">
                <w:txbxContent>
                  <w:p w:rsidR="00EF5E77" w:rsidRDefault="00EF5E77" w:rsidP="00EF5E77"/>
                </w:txbxContent>
              </v:textbox>
            </v:rect>
            <v:rect id="_x0000_s1031" style="position:absolute;left:1034;top:16;width:1047;height:331" filled="f" stroked="f">
              <v:textbox inset="0,0,0,0">
                <w:txbxContent>
                  <w:p w:rsidR="00EF5E77" w:rsidRDefault="00EF5E77" w:rsidP="00EF5E77">
                    <w:r>
                      <w:rPr>
                        <w:color w:val="000000"/>
                        <w:szCs w:val="24"/>
                        <w:lang w:val="en-US"/>
                      </w:rPr>
                      <w:t>К</w:t>
                    </w:r>
                    <w:r>
                      <w:rPr>
                        <w:color w:val="000000"/>
                        <w:szCs w:val="24"/>
                      </w:rPr>
                      <w:t>м</w:t>
                    </w:r>
                    <w:r>
                      <w:rPr>
                        <w:color w:val="000000"/>
                        <w:szCs w:val="24"/>
                        <w:lang w:val="en-US"/>
                      </w:rPr>
                      <w:t>+К</w:t>
                    </w:r>
                    <w:proofErr w:type="spellStart"/>
                    <w:r>
                      <w:rPr>
                        <w:color w:val="000000"/>
                        <w:szCs w:val="24"/>
                      </w:rPr>
                      <w:t>св</w:t>
                    </w:r>
                    <w:proofErr w:type="spellEnd"/>
                  </w:p>
                </w:txbxContent>
              </v:textbox>
            </v:rect>
            <v:rect id="_x0000_s1032" style="position:absolute;left:40;top:165;width:341;height:278;mso-wrap-style:none" filled="f" stroked="f">
              <v:textbox inset="0,0,0,0">
                <w:txbxContent>
                  <w:p w:rsidR="00EF5E77" w:rsidRDefault="00EF5E77" w:rsidP="00EF5E77">
                    <w:r>
                      <w:rPr>
                        <w:color w:val="000000"/>
                        <w:szCs w:val="24"/>
                      </w:rPr>
                      <w:t>К</w:t>
                    </w:r>
                    <w:proofErr w:type="gramStart"/>
                    <w:r>
                      <w:rPr>
                        <w:color w:val="000000"/>
                        <w:szCs w:val="24"/>
                      </w:rPr>
                      <w:t>1</w:t>
                    </w:r>
                    <w:proofErr w:type="gramEnd"/>
                    <w:r>
                      <w:rPr>
                        <w:color w:val="000000"/>
                        <w:szCs w:val="24"/>
                      </w:rPr>
                      <w:t>=</w:t>
                    </w:r>
                  </w:p>
                </w:txbxContent>
              </v:textbox>
            </v:rect>
            <v:rect id="_x0000_s1033" style="position:absolute;left:1034;top:350;width:410;height:509;mso-wrap-style:none" filled="f" stroked="f">
              <v:textbox style="mso-fit-shape-to-text:t" inset="0,0,0,0">
                <w:txbxContent>
                  <w:p w:rsidR="00EF5E77" w:rsidRDefault="00EF5E77" w:rsidP="00EF5E77">
                    <w:r>
                      <w:rPr>
                        <w:color w:val="000000"/>
                        <w:szCs w:val="24"/>
                      </w:rPr>
                      <w:t xml:space="preserve">      2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25427F">
        <w:rPr>
          <w:rFonts w:ascii="Arial" w:hAnsi="Arial" w:cs="Arial"/>
          <w:noProof/>
          <w:position w:val="-24"/>
        </w:rPr>
        <w:t xml:space="preserve"> </w:t>
      </w:r>
    </w:p>
    <w:p w:rsidR="00EF5E77" w:rsidRPr="0025427F" w:rsidRDefault="00EF5E77" w:rsidP="000725DD">
      <w:pPr>
        <w:pStyle w:val="Style3"/>
        <w:widowControl/>
        <w:spacing w:line="120" w:lineRule="atLeast"/>
        <w:jc w:val="both"/>
        <w:rPr>
          <w:rStyle w:val="FontStyle17"/>
          <w:rFonts w:ascii="Arial" w:hAnsi="Arial" w:cs="Arial"/>
          <w:sz w:val="24"/>
          <w:szCs w:val="24"/>
        </w:rPr>
      </w:pPr>
      <w:r w:rsidRPr="0025427F">
        <w:rPr>
          <w:rStyle w:val="FontStyle17"/>
          <w:rFonts w:ascii="Arial" w:hAnsi="Arial" w:cs="Arial"/>
          <w:sz w:val="24"/>
          <w:szCs w:val="24"/>
        </w:rPr>
        <w:t>где:</w:t>
      </w:r>
    </w:p>
    <w:p w:rsidR="00EF5E77" w:rsidRPr="0025427F" w:rsidRDefault="00EF5E77" w:rsidP="000725DD">
      <w:pPr>
        <w:pStyle w:val="Style12"/>
        <w:widowControl/>
        <w:spacing w:line="120" w:lineRule="atLeast"/>
        <w:rPr>
          <w:rStyle w:val="FontStyle17"/>
          <w:rFonts w:ascii="Arial" w:hAnsi="Arial" w:cs="Arial"/>
          <w:sz w:val="24"/>
          <w:szCs w:val="24"/>
        </w:rPr>
      </w:pPr>
      <w:r w:rsidRPr="0025427F">
        <w:rPr>
          <w:rStyle w:val="FontStyle17"/>
          <w:rFonts w:ascii="Arial" w:hAnsi="Arial" w:cs="Arial"/>
          <w:sz w:val="24"/>
          <w:szCs w:val="24"/>
        </w:rPr>
        <w:t>К</w:t>
      </w:r>
      <w:proofErr w:type="gramStart"/>
      <w:r w:rsidRPr="0025427F">
        <w:rPr>
          <w:rStyle w:val="FontStyle17"/>
          <w:rFonts w:ascii="Arial" w:hAnsi="Arial" w:cs="Arial"/>
          <w:sz w:val="24"/>
          <w:szCs w:val="24"/>
        </w:rPr>
        <w:t>1</w:t>
      </w:r>
      <w:proofErr w:type="gramEnd"/>
      <w:r w:rsidRPr="0025427F">
        <w:rPr>
          <w:rStyle w:val="FontStyle17"/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EF5E77" w:rsidRPr="0025427F" w:rsidRDefault="00EF5E77" w:rsidP="000725DD">
      <w:pPr>
        <w:pStyle w:val="Style12"/>
        <w:widowControl/>
        <w:spacing w:line="120" w:lineRule="atLeast"/>
        <w:rPr>
          <w:rStyle w:val="FontStyle17"/>
          <w:rFonts w:ascii="Arial" w:hAnsi="Arial" w:cs="Arial"/>
          <w:sz w:val="24"/>
          <w:szCs w:val="24"/>
        </w:rPr>
      </w:pPr>
      <w:proofErr w:type="gramStart"/>
      <w:r w:rsidRPr="0025427F">
        <w:rPr>
          <w:rStyle w:val="FontStyle17"/>
          <w:rFonts w:ascii="Arial" w:hAnsi="Arial" w:cs="Arial"/>
          <w:sz w:val="24"/>
          <w:szCs w:val="24"/>
        </w:rPr>
        <w:t>Км</w:t>
      </w:r>
      <w:proofErr w:type="gramEnd"/>
      <w:r w:rsidRPr="0025427F">
        <w:rPr>
          <w:rStyle w:val="FontStyle17"/>
          <w:rFonts w:ascii="Arial" w:hAnsi="Arial" w:cs="Arial"/>
          <w:sz w:val="24"/>
          <w:szCs w:val="24"/>
        </w:rPr>
        <w:t xml:space="preserve"> - коэффициент, зависящий от материала стен;</w:t>
      </w:r>
    </w:p>
    <w:p w:rsidR="00EF5E77" w:rsidRPr="0025427F" w:rsidRDefault="00EF5E77" w:rsidP="000725DD">
      <w:pPr>
        <w:pStyle w:val="Style12"/>
        <w:widowControl/>
        <w:spacing w:line="120" w:lineRule="atLeast"/>
        <w:rPr>
          <w:rStyle w:val="FontStyle17"/>
          <w:rFonts w:ascii="Arial" w:hAnsi="Arial" w:cs="Arial"/>
          <w:sz w:val="24"/>
          <w:szCs w:val="24"/>
        </w:rPr>
      </w:pPr>
      <w:proofErr w:type="spellStart"/>
      <w:r w:rsidRPr="0025427F">
        <w:rPr>
          <w:rStyle w:val="FontStyle17"/>
          <w:rFonts w:ascii="Arial" w:hAnsi="Arial" w:cs="Arial"/>
          <w:sz w:val="24"/>
          <w:szCs w:val="24"/>
        </w:rPr>
        <w:t>Ксв</w:t>
      </w:r>
      <w:proofErr w:type="spellEnd"/>
      <w:r w:rsidRPr="0025427F">
        <w:rPr>
          <w:rStyle w:val="FontStyle17"/>
          <w:rFonts w:ascii="Arial" w:hAnsi="Arial" w:cs="Arial"/>
          <w:sz w:val="24"/>
          <w:szCs w:val="24"/>
        </w:rPr>
        <w:t xml:space="preserve"> - коэффициент, зависящий от срока ввода дома.</w:t>
      </w:r>
    </w:p>
    <w:p w:rsidR="00A2418B" w:rsidRDefault="00A2418B" w:rsidP="007A3395">
      <w:pPr>
        <w:autoSpaceDE w:val="0"/>
        <w:autoSpaceDN w:val="0"/>
        <w:adjustRightInd w:val="0"/>
        <w:spacing w:after="0" w:line="120" w:lineRule="atLeast"/>
        <w:jc w:val="center"/>
        <w:rPr>
          <w:rStyle w:val="FontStyle17"/>
          <w:rFonts w:ascii="Arial" w:hAnsi="Arial" w:cs="Arial"/>
          <w:sz w:val="24"/>
          <w:szCs w:val="24"/>
        </w:rPr>
      </w:pPr>
    </w:p>
    <w:p w:rsidR="007A3395" w:rsidRPr="0025427F" w:rsidRDefault="00EF5E77" w:rsidP="00A2418B">
      <w:pPr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5427F">
        <w:rPr>
          <w:rStyle w:val="FontStyle17"/>
          <w:rFonts w:ascii="Arial" w:hAnsi="Arial" w:cs="Arial"/>
          <w:sz w:val="24"/>
          <w:szCs w:val="24"/>
        </w:rPr>
        <w:t>К</w:t>
      </w:r>
      <w:proofErr w:type="gramStart"/>
      <w:r w:rsidRPr="0025427F">
        <w:rPr>
          <w:rStyle w:val="FontStyle17"/>
          <w:rFonts w:ascii="Arial" w:hAnsi="Arial" w:cs="Arial"/>
          <w:sz w:val="24"/>
          <w:szCs w:val="24"/>
        </w:rPr>
        <w:t>1</w:t>
      </w:r>
      <w:proofErr w:type="gramEnd"/>
      <w:r w:rsidRPr="0025427F">
        <w:rPr>
          <w:rStyle w:val="FontStyle17"/>
          <w:rFonts w:ascii="Arial" w:hAnsi="Arial" w:cs="Arial"/>
          <w:sz w:val="24"/>
          <w:szCs w:val="24"/>
        </w:rPr>
        <w:t xml:space="preserve">, К2, Км, </w:t>
      </w:r>
      <w:proofErr w:type="spellStart"/>
      <w:r w:rsidRPr="0025427F">
        <w:rPr>
          <w:rStyle w:val="FontStyle17"/>
          <w:rFonts w:ascii="Arial" w:hAnsi="Arial" w:cs="Arial"/>
          <w:sz w:val="24"/>
          <w:szCs w:val="24"/>
        </w:rPr>
        <w:t>Ксв</w:t>
      </w:r>
      <w:proofErr w:type="spellEnd"/>
      <w:r w:rsidRPr="0025427F">
        <w:rPr>
          <w:rStyle w:val="FontStyle17"/>
          <w:rFonts w:ascii="Arial" w:hAnsi="Arial" w:cs="Arial"/>
          <w:sz w:val="24"/>
          <w:szCs w:val="24"/>
        </w:rPr>
        <w:t>,- коэффи</w:t>
      </w:r>
      <w:r w:rsidR="007A3395" w:rsidRPr="0025427F">
        <w:rPr>
          <w:rStyle w:val="FontStyle17"/>
          <w:rFonts w:ascii="Arial" w:hAnsi="Arial" w:cs="Arial"/>
          <w:sz w:val="24"/>
          <w:szCs w:val="24"/>
        </w:rPr>
        <w:t xml:space="preserve">циенты, указанные в Приложении к </w:t>
      </w:r>
      <w:r w:rsidR="007A3395" w:rsidRPr="0025427F">
        <w:rPr>
          <w:rFonts w:ascii="Arial" w:hAnsi="Arial" w:cs="Arial"/>
          <w:sz w:val="24"/>
          <w:szCs w:val="24"/>
        </w:rPr>
        <w:t>Положению</w:t>
      </w:r>
    </w:p>
    <w:p w:rsidR="007A3395" w:rsidRDefault="007A3395" w:rsidP="00A2418B">
      <w:pPr>
        <w:pStyle w:val="ConsPlusTitle"/>
        <w:spacing w:line="12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25427F">
        <w:rPr>
          <w:rFonts w:ascii="Arial" w:hAnsi="Arial" w:cs="Arial"/>
          <w:b w:val="0"/>
          <w:sz w:val="24"/>
          <w:szCs w:val="24"/>
        </w:rPr>
        <w:t>о расчете размера платы за пользование жилым помещением</w:t>
      </w:r>
      <w:r w:rsidR="0025427F">
        <w:rPr>
          <w:rFonts w:ascii="Arial" w:hAnsi="Arial" w:cs="Arial"/>
          <w:b w:val="0"/>
          <w:sz w:val="24"/>
          <w:szCs w:val="24"/>
        </w:rPr>
        <w:t xml:space="preserve"> </w:t>
      </w:r>
      <w:r w:rsidRPr="0025427F">
        <w:rPr>
          <w:rFonts w:ascii="Arial" w:hAnsi="Arial" w:cs="Arial"/>
          <w:b w:val="0"/>
          <w:sz w:val="24"/>
          <w:szCs w:val="24"/>
        </w:rPr>
        <w:t>(платы за наем) для нанимателей жилых помещений</w:t>
      </w:r>
      <w:r w:rsidR="0025427F">
        <w:rPr>
          <w:rFonts w:ascii="Arial" w:hAnsi="Arial" w:cs="Arial"/>
          <w:b w:val="0"/>
          <w:sz w:val="24"/>
          <w:szCs w:val="24"/>
        </w:rPr>
        <w:t xml:space="preserve"> </w:t>
      </w:r>
      <w:r w:rsidRPr="0025427F">
        <w:rPr>
          <w:rFonts w:ascii="Arial" w:hAnsi="Arial" w:cs="Arial"/>
          <w:b w:val="0"/>
          <w:sz w:val="24"/>
          <w:szCs w:val="24"/>
        </w:rPr>
        <w:t xml:space="preserve">по договорам социального найма и договорам найма жилых помещений муниципального жилищного фонда </w:t>
      </w:r>
      <w:proofErr w:type="spellStart"/>
      <w:r w:rsidRPr="0025427F">
        <w:rPr>
          <w:rFonts w:ascii="Arial" w:hAnsi="Arial" w:cs="Arial"/>
          <w:b w:val="0"/>
          <w:sz w:val="24"/>
          <w:szCs w:val="24"/>
        </w:rPr>
        <w:t>Сакмарский</w:t>
      </w:r>
      <w:proofErr w:type="spellEnd"/>
      <w:r w:rsidRPr="0025427F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Pr="0025427F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25427F">
        <w:rPr>
          <w:rFonts w:ascii="Arial" w:hAnsi="Arial" w:cs="Arial"/>
          <w:b w:val="0"/>
          <w:sz w:val="24"/>
          <w:szCs w:val="24"/>
        </w:rPr>
        <w:t xml:space="preserve"> района Оренбургской области</w:t>
      </w:r>
    </w:p>
    <w:p w:rsidR="00A2418B" w:rsidRDefault="00A2418B" w:rsidP="00A2418B">
      <w:pPr>
        <w:pStyle w:val="ConsPlusTitle"/>
        <w:spacing w:line="12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A2418B" w:rsidRDefault="00A2418B" w:rsidP="00A2418B">
      <w:pPr>
        <w:pStyle w:val="ConsPlusTitle"/>
        <w:spacing w:line="12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A2418B" w:rsidRPr="00A2418B" w:rsidRDefault="00A2418B" w:rsidP="00A2418B">
      <w:pPr>
        <w:pStyle w:val="ConsPlusTitle"/>
        <w:spacing w:line="120" w:lineRule="atLeast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2418B" w:rsidRPr="00A2418B" w:rsidRDefault="00A2418B" w:rsidP="00A2418B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b/>
          <w:color w:val="000000" w:themeColor="text1"/>
          <w:sz w:val="24"/>
          <w:szCs w:val="24"/>
        </w:rPr>
        <w:t>3. Порядок внесения платы за наем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>3.1. Обязанность по внесению платы за наем возникает у нанимателя жилого помещения муниципального жилищного фонда с момента заключения договора социального найма  жилого помещения.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>3.2.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 xml:space="preserve">3.3. Начисление и сбор платы за наем осуществляется Администрацией </w:t>
      </w:r>
      <w:proofErr w:type="spellStart"/>
      <w:r w:rsidRPr="00A2418B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A2418B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A2418B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A2418B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области.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 xml:space="preserve">3.4. Наниматель жилого помещения по договорам социального найма вносит плату за наем жилого помещения на расчетный счет </w:t>
      </w:r>
      <w:proofErr w:type="spellStart"/>
      <w:r w:rsidRPr="00A2418B">
        <w:rPr>
          <w:rFonts w:ascii="Arial" w:hAnsi="Arial" w:cs="Arial"/>
          <w:color w:val="000000" w:themeColor="text1"/>
          <w:sz w:val="24"/>
          <w:szCs w:val="24"/>
        </w:rPr>
        <w:t>наймодателя</w:t>
      </w:r>
      <w:proofErr w:type="spellEnd"/>
      <w:r w:rsidRPr="00A241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>3.5.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418B" w:rsidRPr="00A2418B" w:rsidRDefault="00A2418B" w:rsidP="00A2418B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b/>
          <w:color w:val="000000" w:themeColor="text1"/>
          <w:sz w:val="24"/>
          <w:szCs w:val="24"/>
        </w:rPr>
        <w:t>4. Изменение размера платы за наем</w:t>
      </w:r>
    </w:p>
    <w:p w:rsidR="00A2418B" w:rsidRPr="00A2418B" w:rsidRDefault="00A2418B" w:rsidP="00A2418B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418B" w:rsidRPr="00A2418B" w:rsidRDefault="00A2418B" w:rsidP="00A2418B">
      <w:pPr>
        <w:shd w:val="clear" w:color="auto" w:fill="FFFFFF"/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18B">
        <w:rPr>
          <w:rFonts w:ascii="Arial" w:hAnsi="Arial" w:cs="Arial"/>
          <w:color w:val="000000" w:themeColor="text1"/>
          <w:sz w:val="24"/>
          <w:szCs w:val="24"/>
        </w:rPr>
        <w:t>4.1. Изменение размера платы за наем осуществляется не чаще одного раза в год.</w:t>
      </w:r>
    </w:p>
    <w:p w:rsidR="00A2418B" w:rsidRDefault="00A2418B" w:rsidP="00A2418B">
      <w:pPr>
        <w:jc w:val="both"/>
        <w:rPr>
          <w:color w:val="000000"/>
          <w:sz w:val="28"/>
          <w:szCs w:val="28"/>
        </w:rPr>
      </w:pPr>
    </w:p>
    <w:p w:rsidR="00A2418B" w:rsidRDefault="00A2418B" w:rsidP="00A2418B">
      <w:pPr>
        <w:jc w:val="both"/>
        <w:rPr>
          <w:color w:val="000000"/>
          <w:sz w:val="28"/>
          <w:szCs w:val="28"/>
        </w:rPr>
      </w:pPr>
    </w:p>
    <w:p w:rsidR="00A2418B" w:rsidRDefault="00A2418B" w:rsidP="00A2418B">
      <w:pPr>
        <w:jc w:val="both"/>
        <w:rPr>
          <w:color w:val="000000"/>
          <w:sz w:val="28"/>
          <w:szCs w:val="28"/>
        </w:rPr>
      </w:pPr>
    </w:p>
    <w:p w:rsidR="00A2418B" w:rsidRPr="0025427F" w:rsidRDefault="00A2418B" w:rsidP="00A2418B">
      <w:pPr>
        <w:pStyle w:val="ConsPlusTitle"/>
        <w:spacing w:line="12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7A3395" w:rsidRPr="0025427F" w:rsidRDefault="007A3395" w:rsidP="00A2418B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F5E77" w:rsidRPr="0025427F" w:rsidRDefault="00EF5E77" w:rsidP="000725DD">
      <w:pPr>
        <w:pStyle w:val="Style12"/>
        <w:widowControl/>
        <w:spacing w:line="120" w:lineRule="atLeast"/>
        <w:rPr>
          <w:rStyle w:val="FontStyle17"/>
          <w:rFonts w:ascii="Arial" w:hAnsi="Arial" w:cs="Arial"/>
        </w:rPr>
      </w:pPr>
    </w:p>
    <w:p w:rsidR="00EF5E77" w:rsidRPr="007A3395" w:rsidRDefault="00EF5E77" w:rsidP="007A3395">
      <w:pPr>
        <w:pStyle w:val="ConsPlusTitle"/>
        <w:spacing w:line="120" w:lineRule="atLeast"/>
        <w:jc w:val="right"/>
        <w:rPr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b w:val="0"/>
          <w:sz w:val="24"/>
          <w:szCs w:val="24"/>
        </w:rPr>
        <w:br w:type="page"/>
      </w:r>
      <w:r>
        <w:rPr>
          <w:rStyle w:val="FontStyle17"/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7A3395">
        <w:rPr>
          <w:rFonts w:ascii="Arial" w:hAnsi="Arial" w:cs="Arial"/>
          <w:sz w:val="24"/>
          <w:szCs w:val="24"/>
        </w:rPr>
        <w:t xml:space="preserve">Приложение </w:t>
      </w:r>
    </w:p>
    <w:p w:rsidR="007A3395" w:rsidRPr="007A3395" w:rsidRDefault="007A3395" w:rsidP="007A3395">
      <w:pPr>
        <w:autoSpaceDE w:val="0"/>
        <w:autoSpaceDN w:val="0"/>
        <w:adjustRightInd w:val="0"/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  <w:r w:rsidRPr="007A3395">
        <w:rPr>
          <w:rFonts w:ascii="Arial" w:hAnsi="Arial" w:cs="Arial"/>
          <w:b/>
          <w:sz w:val="24"/>
          <w:szCs w:val="24"/>
        </w:rPr>
        <w:t xml:space="preserve">  к Положению о расчете размера </w:t>
      </w:r>
    </w:p>
    <w:p w:rsidR="007A3395" w:rsidRPr="007A3395" w:rsidRDefault="007A3395" w:rsidP="007A3395">
      <w:pPr>
        <w:autoSpaceDE w:val="0"/>
        <w:autoSpaceDN w:val="0"/>
        <w:adjustRightInd w:val="0"/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  <w:r w:rsidRPr="007A3395">
        <w:rPr>
          <w:rFonts w:ascii="Arial" w:hAnsi="Arial" w:cs="Arial"/>
          <w:b/>
          <w:sz w:val="24"/>
          <w:szCs w:val="24"/>
        </w:rPr>
        <w:t>платы за пользование жилым помещением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sz w:val="24"/>
          <w:szCs w:val="24"/>
        </w:rPr>
        <w:t xml:space="preserve">(платы за наем) для нанимателей жилых 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sz w:val="24"/>
          <w:szCs w:val="24"/>
        </w:rPr>
        <w:t xml:space="preserve">Помещений по договорам социального найма 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sz w:val="24"/>
          <w:szCs w:val="24"/>
        </w:rPr>
        <w:t xml:space="preserve">и договорам найма жилых помещений 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proofErr w:type="spellStart"/>
      <w:r w:rsidRPr="007A3395">
        <w:rPr>
          <w:rFonts w:ascii="Arial" w:hAnsi="Arial" w:cs="Arial"/>
          <w:sz w:val="24"/>
          <w:szCs w:val="24"/>
        </w:rPr>
        <w:t>Сакмарский</w:t>
      </w:r>
      <w:proofErr w:type="spellEnd"/>
      <w:r w:rsidRPr="007A339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A339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A3395">
        <w:rPr>
          <w:rFonts w:ascii="Arial" w:hAnsi="Arial" w:cs="Arial"/>
          <w:sz w:val="24"/>
          <w:szCs w:val="24"/>
        </w:rPr>
        <w:t xml:space="preserve"> района</w:t>
      </w:r>
    </w:p>
    <w:p w:rsidR="007A3395" w:rsidRPr="007A3395" w:rsidRDefault="007A3395" w:rsidP="007A3395">
      <w:pPr>
        <w:pStyle w:val="ConsPlusTitle"/>
        <w:spacing w:line="120" w:lineRule="atLeast"/>
        <w:ind w:left="709"/>
        <w:jc w:val="right"/>
        <w:rPr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sz w:val="24"/>
          <w:szCs w:val="24"/>
        </w:rPr>
        <w:t xml:space="preserve"> Оренбургской области</w:t>
      </w:r>
    </w:p>
    <w:p w:rsidR="007A3395" w:rsidRPr="000725DD" w:rsidRDefault="007A3395" w:rsidP="007A3395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A3395" w:rsidRDefault="007A3395" w:rsidP="007A3395">
      <w:pPr>
        <w:pStyle w:val="ConsPlusTitle"/>
        <w:spacing w:line="120" w:lineRule="atLeast"/>
        <w:rPr>
          <w:rFonts w:ascii="Arial" w:hAnsi="Arial" w:cs="Arial"/>
          <w:b w:val="0"/>
          <w:sz w:val="16"/>
          <w:szCs w:val="16"/>
        </w:rPr>
      </w:pPr>
    </w:p>
    <w:p w:rsidR="00EF5E77" w:rsidRDefault="00EF5E77" w:rsidP="000725DD">
      <w:pPr>
        <w:pStyle w:val="ConsPlusTitle"/>
        <w:spacing w:line="120" w:lineRule="atLeast"/>
        <w:rPr>
          <w:rFonts w:ascii="Arial" w:hAnsi="Arial" w:cs="Arial"/>
          <w:bCs/>
          <w:iCs/>
        </w:rPr>
      </w:pPr>
    </w:p>
    <w:p w:rsidR="00EF5E77" w:rsidRDefault="00EF5E77" w:rsidP="000725DD">
      <w:pPr>
        <w:pStyle w:val="ConsPlusTitle"/>
        <w:spacing w:line="120" w:lineRule="atLeast"/>
        <w:jc w:val="right"/>
        <w:rPr>
          <w:rFonts w:ascii="Arial" w:hAnsi="Arial" w:cs="Arial"/>
          <w:bCs/>
          <w:iCs/>
        </w:rPr>
      </w:pPr>
    </w:p>
    <w:p w:rsidR="00EF5E77" w:rsidRPr="007A3395" w:rsidRDefault="00EF5E77" w:rsidP="007A3395">
      <w:pPr>
        <w:pStyle w:val="Style12"/>
        <w:widowControl/>
        <w:spacing w:line="120" w:lineRule="atLeast"/>
        <w:jc w:val="center"/>
        <w:rPr>
          <w:rFonts w:ascii="Arial" w:hAnsi="Arial" w:cs="Arial"/>
          <w:b/>
        </w:rPr>
      </w:pPr>
      <w:r w:rsidRPr="007A3395">
        <w:rPr>
          <w:rFonts w:ascii="Arial" w:hAnsi="Arial" w:cs="Arial"/>
          <w:b/>
        </w:rPr>
        <w:t xml:space="preserve">Параметры оценки потребительских свойств жилья </w:t>
      </w:r>
    </w:p>
    <w:p w:rsidR="00EF5E77" w:rsidRPr="007A3395" w:rsidRDefault="00EF5E77" w:rsidP="007A3395">
      <w:pPr>
        <w:pStyle w:val="Style12"/>
        <w:widowControl/>
        <w:spacing w:line="120" w:lineRule="atLeast"/>
        <w:jc w:val="center"/>
        <w:rPr>
          <w:rStyle w:val="FontStyle17"/>
          <w:rFonts w:ascii="Arial" w:hAnsi="Arial" w:cs="Arial"/>
          <w:sz w:val="24"/>
          <w:szCs w:val="24"/>
        </w:rPr>
      </w:pPr>
      <w:r w:rsidRPr="007A3395">
        <w:rPr>
          <w:rFonts w:ascii="Arial" w:hAnsi="Arial" w:cs="Arial"/>
          <w:b/>
        </w:rPr>
        <w:t>и значения коэффициентов по параметрам</w:t>
      </w:r>
    </w:p>
    <w:p w:rsidR="00EF5E77" w:rsidRPr="007A3395" w:rsidRDefault="00EF5E77" w:rsidP="007A3395">
      <w:pPr>
        <w:pStyle w:val="Style3"/>
        <w:widowControl/>
        <w:spacing w:line="120" w:lineRule="atLeast"/>
        <w:jc w:val="both"/>
        <w:rPr>
          <w:rStyle w:val="FontStyle16"/>
          <w:rFonts w:ascii="Arial" w:eastAsiaTheme="majorEastAsia" w:hAnsi="Arial" w:cs="Arial"/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28"/>
        <w:gridCol w:w="5221"/>
        <w:gridCol w:w="2796"/>
      </w:tblGrid>
      <w:tr w:rsidR="00EF5E77" w:rsidRPr="007A3395" w:rsidTr="00EF5E77">
        <w:trPr>
          <w:trHeight w:val="374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6"/>
              <w:widowControl/>
              <w:spacing w:line="120" w:lineRule="atLeast"/>
              <w:jc w:val="center"/>
              <w:rPr>
                <w:rStyle w:val="FontStyle18"/>
                <w:rFonts w:ascii="Arial" w:hAnsi="Arial" w:cs="Arial"/>
                <w:sz w:val="24"/>
                <w:szCs w:val="24"/>
              </w:rPr>
            </w:pPr>
            <w:proofErr w:type="spellStart"/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Коэффи</w:t>
            </w:r>
            <w:proofErr w:type="spellEnd"/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6"/>
              <w:widowControl/>
              <w:spacing w:line="120" w:lineRule="atLeast"/>
              <w:jc w:val="center"/>
              <w:rPr>
                <w:rStyle w:val="FontStyle18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6"/>
              <w:widowControl/>
              <w:spacing w:line="120" w:lineRule="atLeast"/>
              <w:jc w:val="center"/>
              <w:rPr>
                <w:rStyle w:val="FontStyle18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F5E77" w:rsidRPr="007A3395" w:rsidTr="00EF5E77">
        <w:trPr>
          <w:trHeight w:val="331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6"/>
              <w:widowControl/>
              <w:spacing w:line="120" w:lineRule="atLeast"/>
              <w:jc w:val="center"/>
              <w:rPr>
                <w:rStyle w:val="FontStyle18"/>
                <w:rFonts w:ascii="Arial" w:hAnsi="Arial" w:cs="Arial"/>
                <w:sz w:val="24"/>
                <w:szCs w:val="24"/>
              </w:rPr>
            </w:pPr>
            <w:proofErr w:type="spellStart"/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6"/>
              <w:widowControl/>
              <w:spacing w:line="120" w:lineRule="atLeast"/>
              <w:jc w:val="center"/>
              <w:rPr>
                <w:rStyle w:val="FontStyle18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8"/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EF5E77" w:rsidRPr="007A3395" w:rsidTr="00EF5E77">
        <w:trPr>
          <w:trHeight w:val="461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jc w:val="center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Коэффициенты, характеризующие качество жилого помещения (К</w:t>
            </w:r>
            <w:proofErr w:type="gramStart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5E77" w:rsidRPr="007A3395" w:rsidTr="00EF5E77">
        <w:trPr>
          <w:trHeight w:val="36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Материал стен: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55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кирпичный, каменный, крупнопанельный;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5E77" w:rsidRPr="007A3395" w:rsidTr="00EF5E77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spacing w:after="0"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смешанный или деревянный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EF5E77" w:rsidRPr="007A3395" w:rsidTr="00EF5E77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</w:tr>
      <w:tr w:rsidR="00EF5E77" w:rsidRPr="007A3395" w:rsidTr="00EF5E77">
        <w:trPr>
          <w:trHeight w:val="360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  <w:proofErr w:type="spellStart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Ксв</w:t>
            </w:r>
            <w:proofErr w:type="spellEnd"/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Сроки ввода домов:</w:t>
            </w:r>
          </w:p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230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E77" w:rsidRPr="007A3395" w:rsidRDefault="00EF5E77" w:rsidP="007A3395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с 1967 года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EF5E77" w:rsidRPr="007A3395" w:rsidTr="00EF5E77">
        <w:trPr>
          <w:trHeight w:val="447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E77" w:rsidRPr="007A3395" w:rsidRDefault="00EF5E77" w:rsidP="007A3395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до 1967 года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EF5E77" w:rsidRPr="007A3395" w:rsidTr="00EF5E77">
        <w:trPr>
          <w:trHeight w:val="346"/>
        </w:trPr>
        <w:tc>
          <w:tcPr>
            <w:tcW w:w="9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E77" w:rsidRPr="007A3395" w:rsidRDefault="00EF5E77" w:rsidP="007A3395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</w:tr>
      <w:tr w:rsidR="00EF5E77" w:rsidRPr="007A3395" w:rsidTr="00EF5E77">
        <w:trPr>
          <w:trHeight w:val="562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jc w:val="center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Коэффициент, характеризующий благоустройство жилого помещения (К</w:t>
            </w:r>
            <w:proofErr w:type="gramStart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5E77" w:rsidRPr="007A3395" w:rsidTr="00EF5E77">
        <w:trPr>
          <w:trHeight w:val="36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Благоустройство жилого помещения: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70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все виды благоустройства: наличие услуг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EF5E77" w:rsidRPr="007A3395" w:rsidTr="00EF5E77">
        <w:trPr>
          <w:trHeight w:val="32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холодного, горячего водоснабжения,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65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централизованного водоотведения,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2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отопления (за исключением печного),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3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электроснабжения;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</w:tr>
      <w:tr w:rsidR="00EF5E77" w:rsidRPr="007A3395" w:rsidTr="00EF5E77">
        <w:trPr>
          <w:trHeight w:val="32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отсутствие одного вида благоустройства;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F5E77" w:rsidRPr="007A3395" w:rsidTr="00EF5E77">
        <w:trPr>
          <w:trHeight w:val="331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- отсутствие более одного вида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</w:p>
        </w:tc>
      </w:tr>
      <w:tr w:rsidR="00EF5E77" w:rsidRPr="007A3395" w:rsidTr="00EF5E77">
        <w:trPr>
          <w:trHeight w:val="435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  <w:sz w:val="24"/>
                <w:szCs w:val="24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EF5E77" w:rsidRPr="007A3395" w:rsidTr="00EF5E77">
        <w:trPr>
          <w:trHeight w:val="4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77" w:rsidRPr="007A3395" w:rsidRDefault="00EF5E77" w:rsidP="007A3395">
            <w:pPr>
              <w:pStyle w:val="Style1"/>
              <w:widowControl/>
              <w:spacing w:line="120" w:lineRule="atLeast"/>
              <w:jc w:val="center"/>
              <w:rPr>
                <w:rFonts w:ascii="Arial" w:hAnsi="Arial" w:cs="Arial"/>
              </w:rPr>
            </w:pPr>
            <w:r w:rsidRPr="007A3395">
              <w:rPr>
                <w:rStyle w:val="FontStyle17"/>
                <w:rFonts w:ascii="Arial" w:hAnsi="Arial" w:cs="Arial"/>
                <w:sz w:val="24"/>
                <w:szCs w:val="24"/>
              </w:rPr>
              <w:t>Коэффициент, характеризующий месторасположение дома (К3)</w:t>
            </w:r>
          </w:p>
        </w:tc>
      </w:tr>
      <w:tr w:rsidR="00EF5E77" w:rsidTr="00EF5E77">
        <w:trPr>
          <w:trHeight w:val="69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</w:p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Default="00EF5E77" w:rsidP="000725DD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</w:rPr>
            </w:pPr>
            <w:r>
              <w:rPr>
                <w:rStyle w:val="FontStyle17"/>
                <w:rFonts w:ascii="Arial" w:hAnsi="Arial" w:cs="Arial"/>
              </w:rPr>
              <w:t>с</w:t>
            </w:r>
            <w:proofErr w:type="gramStart"/>
            <w:r>
              <w:rPr>
                <w:rStyle w:val="FontStyle17"/>
                <w:rFonts w:ascii="Arial" w:hAnsi="Arial" w:cs="Arial"/>
              </w:rPr>
              <w:t>.С</w:t>
            </w:r>
            <w:proofErr w:type="gramEnd"/>
            <w:r>
              <w:rPr>
                <w:rStyle w:val="FontStyle17"/>
                <w:rFonts w:ascii="Arial" w:hAnsi="Arial" w:cs="Arial"/>
              </w:rPr>
              <w:t>акмара</w:t>
            </w:r>
          </w:p>
          <w:p w:rsidR="00EF5E77" w:rsidRDefault="00EF5E77" w:rsidP="000725DD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</w:rPr>
            </w:pPr>
          </w:p>
          <w:p w:rsidR="00EF5E77" w:rsidRDefault="00EF5E77" w:rsidP="000725DD">
            <w:pPr>
              <w:pStyle w:val="Style11"/>
              <w:widowControl/>
              <w:spacing w:line="120" w:lineRule="atLeast"/>
              <w:rPr>
                <w:rStyle w:val="FontStyle17"/>
                <w:rFonts w:ascii="Arial" w:hAnsi="Arial" w:cs="Arial"/>
              </w:rPr>
            </w:pPr>
            <w:r>
              <w:rPr>
                <w:rStyle w:val="FontStyle17"/>
                <w:rFonts w:ascii="Arial" w:hAnsi="Arial" w:cs="Arial"/>
              </w:rPr>
              <w:t>с</w:t>
            </w:r>
            <w:proofErr w:type="gramStart"/>
            <w:r>
              <w:rPr>
                <w:rStyle w:val="FontStyle17"/>
                <w:rFonts w:ascii="Arial" w:hAnsi="Arial" w:cs="Arial"/>
              </w:rPr>
              <w:t>.Р</w:t>
            </w:r>
            <w:proofErr w:type="gramEnd"/>
            <w:r>
              <w:rPr>
                <w:rStyle w:val="FontStyle17"/>
                <w:rFonts w:ascii="Arial" w:hAnsi="Arial" w:cs="Arial"/>
              </w:rPr>
              <w:t>ыбхоз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1,3</w:t>
            </w:r>
          </w:p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</w:t>
            </w:r>
          </w:p>
          <w:p w:rsidR="00EF5E77" w:rsidRDefault="00EF5E77" w:rsidP="000725DD">
            <w:pPr>
              <w:pStyle w:val="Style1"/>
              <w:widowControl/>
              <w:spacing w:line="12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5E77" w:rsidRDefault="00EF5E77" w:rsidP="000725DD">
      <w:pPr>
        <w:pStyle w:val="ConsPlusNonformat"/>
        <w:widowControl/>
        <w:spacing w:line="120" w:lineRule="atLeast"/>
        <w:rPr>
          <w:rFonts w:ascii="Arial" w:hAnsi="Arial" w:cs="Arial"/>
          <w:sz w:val="24"/>
          <w:szCs w:val="24"/>
        </w:rPr>
      </w:pPr>
    </w:p>
    <w:p w:rsidR="00EF5E77" w:rsidRDefault="00EF5E77" w:rsidP="000725DD">
      <w:pPr>
        <w:tabs>
          <w:tab w:val="left" w:pos="284"/>
        </w:tabs>
        <w:spacing w:after="0" w:line="120" w:lineRule="atLeast"/>
        <w:ind w:firstLine="567"/>
        <w:jc w:val="both"/>
        <w:rPr>
          <w:szCs w:val="24"/>
        </w:rPr>
      </w:pPr>
    </w:p>
    <w:p w:rsidR="00EF5E77" w:rsidRDefault="00EF5E77" w:rsidP="00EF5E77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</w:p>
    <w:p w:rsidR="00EF5E77" w:rsidRDefault="00EF5E77" w:rsidP="00EF5E77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</w:p>
    <w:p w:rsidR="00EF5E77" w:rsidRDefault="00EF5E77" w:rsidP="00EF5E77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</w:p>
    <w:p w:rsidR="00A4156B" w:rsidRDefault="00A4156B"/>
    <w:sectPr w:rsidR="00A4156B" w:rsidSect="00A4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F5E77"/>
    <w:rsid w:val="000725DD"/>
    <w:rsid w:val="000D2FB0"/>
    <w:rsid w:val="00115DBF"/>
    <w:rsid w:val="001403EF"/>
    <w:rsid w:val="0025427F"/>
    <w:rsid w:val="002E7D11"/>
    <w:rsid w:val="003218B5"/>
    <w:rsid w:val="00356A8E"/>
    <w:rsid w:val="0055058F"/>
    <w:rsid w:val="00655484"/>
    <w:rsid w:val="007A3395"/>
    <w:rsid w:val="00941832"/>
    <w:rsid w:val="009C0D1D"/>
    <w:rsid w:val="009C54C4"/>
    <w:rsid w:val="009E0ACD"/>
    <w:rsid w:val="00A2418B"/>
    <w:rsid w:val="00A4156B"/>
    <w:rsid w:val="00DB1E47"/>
    <w:rsid w:val="00EF5E77"/>
    <w:rsid w:val="00F9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F5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E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F5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b">
    <w:name w:val="Обычный (Web)"/>
    <w:basedOn w:val="a"/>
    <w:rsid w:val="00EF5E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F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EF5E77"/>
    <w:rPr>
      <w:rFonts w:ascii="Times New Roman" w:hAnsi="Times New Roman" w:cs="Times New Roman" w:hint="default"/>
      <w:sz w:val="28"/>
      <w:szCs w:val="28"/>
    </w:rPr>
  </w:style>
  <w:style w:type="character" w:customStyle="1" w:styleId="FontStyle18">
    <w:name w:val="Font Style18"/>
    <w:uiPriority w:val="99"/>
    <w:rsid w:val="00EF5E7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6">
    <w:name w:val="Font Style16"/>
    <w:uiPriority w:val="99"/>
    <w:rsid w:val="00EF5E77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99"/>
    <w:rsid w:val="00EF5E7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44;&#1086;&#1082;&#1091;&#1084;&#1077;&#1085;&#1090;&#1099;%20&#1057;&#1054;&#1042;&#1045;&#1058;&#1040;%20&#1044;&#1045;&#1055;&#1059;&#1058;&#1040;&#1058;&#1054;&#1042;%20&#1090;&#1088;&#1077;&#1090;&#1100;&#1077;&#1075;&#1086;%20&#1089;&#1086;&#1079;&#1099;&#1074;&#1072;\38%20&#1079;&#1072;&#1089;&#1077;&#1076;&#1072;&#1085;&#1080;&#1077;%20&#1074;&#1085;&#1077;&#1086;&#1095;&#1077;&#1088;&#1077;&#1076;&#1085;&#1086;&#1077;\&#1056;&#1045;&#1064;&#1045;&#1053;&#1048;&#1045;%20&#1085;&#1072;&#1081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2EBE-67B2-43DC-AF1D-2E543E2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13</cp:revision>
  <cp:lastPrinted>2021-04-14T07:06:00Z</cp:lastPrinted>
  <dcterms:created xsi:type="dcterms:W3CDTF">2021-04-13T04:33:00Z</dcterms:created>
  <dcterms:modified xsi:type="dcterms:W3CDTF">2021-04-14T07:10:00Z</dcterms:modified>
</cp:coreProperties>
</file>