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right"/>
        <w:outlineLvl w:val="0"/>
      </w:pPr>
      <w:r>
        <w:t>Приложение</w:t>
      </w:r>
    </w:p>
    <w:p w:rsidR="003C3CC3" w:rsidRDefault="003C3CC3">
      <w:pPr>
        <w:pStyle w:val="ConsPlusNormal"/>
        <w:jc w:val="right"/>
      </w:pPr>
      <w:r>
        <w:t>к распоряжению</w:t>
      </w:r>
    </w:p>
    <w:p w:rsidR="003C3CC3" w:rsidRDefault="003C3CC3">
      <w:pPr>
        <w:pStyle w:val="ConsPlusNormal"/>
        <w:jc w:val="right"/>
      </w:pPr>
      <w:r>
        <w:t>Губернатора</w:t>
      </w:r>
    </w:p>
    <w:p w:rsidR="003C3CC3" w:rsidRDefault="003C3CC3">
      <w:pPr>
        <w:pStyle w:val="ConsPlusNormal"/>
        <w:jc w:val="right"/>
      </w:pPr>
      <w:r>
        <w:t>Оренбургской области</w:t>
      </w:r>
    </w:p>
    <w:p w:rsidR="003C3CC3" w:rsidRDefault="003C3CC3">
      <w:pPr>
        <w:pStyle w:val="ConsPlusNormal"/>
        <w:jc w:val="right"/>
      </w:pPr>
      <w:r>
        <w:t>от 26 августа 2021 г. N 384-р</w:t>
      </w: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center"/>
      </w:pPr>
      <w:bookmarkStart w:id="0" w:name="P40"/>
      <w:bookmarkEnd w:id="0"/>
      <w:r>
        <w:t>Форма</w:t>
      </w:r>
    </w:p>
    <w:p w:rsidR="003C3CC3" w:rsidRDefault="003C3CC3">
      <w:pPr>
        <w:pStyle w:val="ConsPlusNormal"/>
        <w:jc w:val="center"/>
      </w:pPr>
      <w:r>
        <w:t>паспорта сельского поселения Оренбургской области</w:t>
      </w: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center"/>
      </w:pPr>
      <w:r>
        <w:t>Паспорт сельского поселения Оренбургской области</w:t>
      </w:r>
    </w:p>
    <w:p w:rsidR="003C3CC3" w:rsidRDefault="003C3CC3">
      <w:pPr>
        <w:pStyle w:val="ConsPlusNormal"/>
        <w:jc w:val="center"/>
      </w:pPr>
      <w:r>
        <w:t xml:space="preserve">на 1 января </w:t>
      </w:r>
      <w:r w:rsidR="00A7351B">
        <w:t>2022</w:t>
      </w:r>
      <w:r>
        <w:t xml:space="preserve"> года</w:t>
      </w:r>
    </w:p>
    <w:p w:rsidR="003C3CC3" w:rsidRDefault="00A7351B">
      <w:pPr>
        <w:pStyle w:val="ConsPlusNormal"/>
        <w:jc w:val="center"/>
      </w:pPr>
      <w:r>
        <w:t>село Сакмара</w:t>
      </w:r>
    </w:p>
    <w:p w:rsidR="003C3CC3" w:rsidRDefault="003C3CC3">
      <w:pPr>
        <w:pStyle w:val="ConsPlusNormal"/>
        <w:jc w:val="center"/>
      </w:pPr>
      <w:r>
        <w:t>(наименование сельского поселения)</w:t>
      </w:r>
    </w:p>
    <w:p w:rsidR="003C3CC3" w:rsidRDefault="00A7351B">
      <w:pPr>
        <w:pStyle w:val="ConsPlusNormal"/>
        <w:jc w:val="center"/>
      </w:pPr>
      <w:r>
        <w:t>Муниципальное образование Сакмарский сельсовет</w:t>
      </w:r>
    </w:p>
    <w:p w:rsidR="003C3CC3" w:rsidRDefault="003C3CC3">
      <w:pPr>
        <w:pStyle w:val="ConsPlusNormal"/>
        <w:jc w:val="center"/>
      </w:pPr>
      <w:r>
        <w:t>(наименование муниципального района)</w:t>
      </w: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ind w:firstLine="540"/>
        <w:jc w:val="both"/>
      </w:pPr>
      <w:r>
        <w:t xml:space="preserve">Административный центр </w:t>
      </w:r>
      <w:r w:rsidR="00A7351B">
        <w:t>село Сакмара</w:t>
      </w:r>
    </w:p>
    <w:p w:rsidR="003C3CC3" w:rsidRDefault="003C3C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819"/>
        <w:gridCol w:w="3685"/>
      </w:tblGrid>
      <w:tr w:rsidR="003C3CC3">
        <w:tc>
          <w:tcPr>
            <w:tcW w:w="567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819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>Наименование населенного пункта, входящего в сельское поселение</w:t>
            </w:r>
          </w:p>
        </w:tc>
        <w:tc>
          <w:tcPr>
            <w:tcW w:w="3685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>Численность населения на начало года (человек)</w:t>
            </w:r>
          </w:p>
        </w:tc>
      </w:tr>
      <w:tr w:rsidR="003C3CC3">
        <w:tc>
          <w:tcPr>
            <w:tcW w:w="567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9" w:type="dxa"/>
          </w:tcPr>
          <w:p w:rsidR="003C3CC3" w:rsidRDefault="00A7351B">
            <w:pPr>
              <w:pStyle w:val="ConsPlusNormal"/>
            </w:pPr>
            <w:r>
              <w:t>С. Сакмара</w:t>
            </w:r>
          </w:p>
        </w:tc>
        <w:tc>
          <w:tcPr>
            <w:tcW w:w="3685" w:type="dxa"/>
          </w:tcPr>
          <w:p w:rsidR="003C3CC3" w:rsidRPr="00DA073E" w:rsidRDefault="00A7351B" w:rsidP="00A7351B">
            <w:pPr>
              <w:pStyle w:val="ConsPlusNormal"/>
              <w:jc w:val="center"/>
              <w:rPr>
                <w:color w:val="000000" w:themeColor="text1"/>
              </w:rPr>
            </w:pPr>
            <w:r w:rsidRPr="00DA073E">
              <w:rPr>
                <w:color w:val="000000" w:themeColor="text1"/>
              </w:rPr>
              <w:t>5513</w:t>
            </w:r>
          </w:p>
        </w:tc>
      </w:tr>
      <w:tr w:rsidR="003C3CC3">
        <w:tc>
          <w:tcPr>
            <w:tcW w:w="567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9" w:type="dxa"/>
          </w:tcPr>
          <w:p w:rsidR="003C3CC3" w:rsidRDefault="00A7351B">
            <w:pPr>
              <w:pStyle w:val="ConsPlusNormal"/>
            </w:pPr>
            <w:r>
              <w:t>с. Рыбхоз</w:t>
            </w:r>
          </w:p>
        </w:tc>
        <w:tc>
          <w:tcPr>
            <w:tcW w:w="3685" w:type="dxa"/>
          </w:tcPr>
          <w:p w:rsidR="003C3CC3" w:rsidRPr="00DA073E" w:rsidRDefault="00A7351B" w:rsidP="00A7351B">
            <w:pPr>
              <w:pStyle w:val="ConsPlusNormal"/>
              <w:jc w:val="center"/>
              <w:rPr>
                <w:color w:val="000000" w:themeColor="text1"/>
              </w:rPr>
            </w:pPr>
            <w:r w:rsidRPr="00DA073E">
              <w:rPr>
                <w:color w:val="000000" w:themeColor="text1"/>
              </w:rPr>
              <w:t>34</w:t>
            </w:r>
          </w:p>
        </w:tc>
      </w:tr>
      <w:tr w:rsidR="003C3CC3">
        <w:tc>
          <w:tcPr>
            <w:tcW w:w="567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819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685" w:type="dxa"/>
          </w:tcPr>
          <w:p w:rsidR="003C3CC3" w:rsidRPr="00DA073E" w:rsidRDefault="003C3CC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3C3CC3" w:rsidRDefault="003C3C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3C3CC3">
        <w:tc>
          <w:tcPr>
            <w:tcW w:w="9071" w:type="dxa"/>
            <w:gridSpan w:val="2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Глава сельского поселения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685" w:type="dxa"/>
          </w:tcPr>
          <w:p w:rsidR="003C3CC3" w:rsidRDefault="00A7351B">
            <w:pPr>
              <w:pStyle w:val="ConsPlusNormal"/>
            </w:pPr>
            <w:proofErr w:type="spellStart"/>
            <w:r>
              <w:t>Потапенко</w:t>
            </w:r>
            <w:proofErr w:type="spellEnd"/>
            <w:r>
              <w:t xml:space="preserve"> Вячеслав Витальевич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Наименование должности</w:t>
            </w:r>
          </w:p>
        </w:tc>
        <w:tc>
          <w:tcPr>
            <w:tcW w:w="3685" w:type="dxa"/>
          </w:tcPr>
          <w:p w:rsidR="003C3CC3" w:rsidRDefault="0003176B">
            <w:pPr>
              <w:pStyle w:val="ConsPlusNormal"/>
            </w:pPr>
            <w:r>
              <w:t>Глава</w:t>
            </w:r>
            <w:r w:rsidR="00161C7C">
              <w:t xml:space="preserve"> администрации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Способ избрания главы</w:t>
            </w:r>
          </w:p>
        </w:tc>
        <w:tc>
          <w:tcPr>
            <w:tcW w:w="3685" w:type="dxa"/>
          </w:tcPr>
          <w:p w:rsidR="003C3CC3" w:rsidRDefault="00B15762">
            <w:pPr>
              <w:pStyle w:val="ConsPlusNormal"/>
            </w:pPr>
            <w:r>
              <w:t>Конкурс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Дата избрания главы</w:t>
            </w:r>
          </w:p>
        </w:tc>
        <w:tc>
          <w:tcPr>
            <w:tcW w:w="3685" w:type="dxa"/>
          </w:tcPr>
          <w:p w:rsidR="003C3CC3" w:rsidRDefault="00C002E9">
            <w:pPr>
              <w:pStyle w:val="ConsPlusNormal"/>
            </w:pPr>
            <w:r>
              <w:t>01.12.2020 года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Номер и дата решения представительного органа сельского поселения об избрании главы</w:t>
            </w:r>
          </w:p>
        </w:tc>
        <w:tc>
          <w:tcPr>
            <w:tcW w:w="3685" w:type="dxa"/>
          </w:tcPr>
          <w:p w:rsidR="003C3CC3" w:rsidRDefault="00510285">
            <w:pPr>
              <w:pStyle w:val="ConsPlusNormal"/>
            </w:pPr>
            <w:r>
              <w:t>Решение Совета де</w:t>
            </w:r>
            <w:r w:rsidR="00161C7C">
              <w:t>путатов №11 от 24.11.2020 г.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Контактный телефон (приемная)</w:t>
            </w:r>
          </w:p>
        </w:tc>
        <w:tc>
          <w:tcPr>
            <w:tcW w:w="3685" w:type="dxa"/>
          </w:tcPr>
          <w:p w:rsidR="003C3CC3" w:rsidRDefault="00161C7C">
            <w:pPr>
              <w:pStyle w:val="ConsPlusNormal"/>
            </w:pPr>
            <w:r>
              <w:t>8(35331)21407</w:t>
            </w:r>
          </w:p>
        </w:tc>
      </w:tr>
    </w:tbl>
    <w:p w:rsidR="003C3CC3" w:rsidRDefault="003C3C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3C3CC3">
        <w:tc>
          <w:tcPr>
            <w:tcW w:w="9071" w:type="dxa"/>
            <w:gridSpan w:val="2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Местная администрация сельского поселения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3685" w:type="dxa"/>
          </w:tcPr>
          <w:p w:rsidR="003C3CC3" w:rsidRDefault="00161C7C" w:rsidP="00161C7C">
            <w:pPr>
              <w:pStyle w:val="ConsPlusNormal"/>
            </w:pPr>
            <w:r>
              <w:t xml:space="preserve"> Администрация муниципального образования Сакмарский сельсовет Сакмарского района Оренбургской области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lastRenderedPageBreak/>
              <w:t>Юридический адрес</w:t>
            </w:r>
          </w:p>
        </w:tc>
        <w:tc>
          <w:tcPr>
            <w:tcW w:w="3685" w:type="dxa"/>
          </w:tcPr>
          <w:p w:rsidR="003C3CC3" w:rsidRDefault="00161C7C">
            <w:pPr>
              <w:pStyle w:val="ConsPlusNormal"/>
            </w:pPr>
            <w:r>
              <w:t>Оренбургская область, Сакмарский район, село Сакмара, ул. Пролетарская, д.36</w:t>
            </w:r>
          </w:p>
        </w:tc>
      </w:tr>
      <w:tr w:rsidR="002D2059">
        <w:tc>
          <w:tcPr>
            <w:tcW w:w="5386" w:type="dxa"/>
          </w:tcPr>
          <w:p w:rsidR="002D2059" w:rsidRDefault="002D2059">
            <w:pPr>
              <w:pStyle w:val="ConsPlusNormal"/>
            </w:pPr>
            <w:r>
              <w:t>Почтовый адрес</w:t>
            </w:r>
          </w:p>
        </w:tc>
        <w:tc>
          <w:tcPr>
            <w:tcW w:w="3685" w:type="dxa"/>
          </w:tcPr>
          <w:p w:rsidR="002D2059" w:rsidRDefault="002D2059" w:rsidP="00DA4089">
            <w:pPr>
              <w:pStyle w:val="ConsPlusNormal"/>
            </w:pPr>
            <w:r>
              <w:t>Оренбургская область, Сакмарский район, село Сакмара, ул. Пролетарская, д.36</w:t>
            </w:r>
          </w:p>
        </w:tc>
      </w:tr>
      <w:tr w:rsidR="002D2059">
        <w:tc>
          <w:tcPr>
            <w:tcW w:w="5386" w:type="dxa"/>
          </w:tcPr>
          <w:p w:rsidR="002D2059" w:rsidRDefault="002D2059">
            <w:pPr>
              <w:pStyle w:val="ConsPlusNormal"/>
            </w:pPr>
            <w:r>
              <w:t>Количество работников - всего</w:t>
            </w:r>
          </w:p>
        </w:tc>
        <w:tc>
          <w:tcPr>
            <w:tcW w:w="3685" w:type="dxa"/>
          </w:tcPr>
          <w:p w:rsidR="002D2059" w:rsidRDefault="002D2059">
            <w:pPr>
              <w:pStyle w:val="ConsPlusNormal"/>
            </w:pPr>
            <w:r>
              <w:t>10</w:t>
            </w:r>
          </w:p>
        </w:tc>
      </w:tr>
      <w:tr w:rsidR="002D2059">
        <w:tc>
          <w:tcPr>
            <w:tcW w:w="5386" w:type="dxa"/>
          </w:tcPr>
          <w:p w:rsidR="002D2059" w:rsidRDefault="002D2059">
            <w:pPr>
              <w:pStyle w:val="ConsPlusNormal"/>
            </w:pPr>
            <w:r>
              <w:t>в том числе:</w:t>
            </w:r>
          </w:p>
        </w:tc>
        <w:tc>
          <w:tcPr>
            <w:tcW w:w="3685" w:type="dxa"/>
          </w:tcPr>
          <w:p w:rsidR="002D2059" w:rsidRDefault="002D2059">
            <w:pPr>
              <w:pStyle w:val="ConsPlusNormal"/>
            </w:pPr>
          </w:p>
        </w:tc>
      </w:tr>
      <w:tr w:rsidR="002D2059">
        <w:tc>
          <w:tcPr>
            <w:tcW w:w="5386" w:type="dxa"/>
          </w:tcPr>
          <w:p w:rsidR="002D2059" w:rsidRDefault="002D2059">
            <w:pPr>
              <w:pStyle w:val="ConsPlusNormal"/>
            </w:pPr>
            <w:r>
              <w:t>муниципальных служащих по штатной численности</w:t>
            </w:r>
          </w:p>
        </w:tc>
        <w:tc>
          <w:tcPr>
            <w:tcW w:w="3685" w:type="dxa"/>
          </w:tcPr>
          <w:p w:rsidR="002D2059" w:rsidRDefault="002D2059">
            <w:pPr>
              <w:pStyle w:val="ConsPlusNormal"/>
            </w:pPr>
            <w:r>
              <w:t>5</w:t>
            </w:r>
          </w:p>
        </w:tc>
      </w:tr>
      <w:tr w:rsidR="002D2059">
        <w:tc>
          <w:tcPr>
            <w:tcW w:w="5386" w:type="dxa"/>
          </w:tcPr>
          <w:p w:rsidR="002D2059" w:rsidRDefault="002D2059">
            <w:pPr>
              <w:pStyle w:val="ConsPlusNormal"/>
            </w:pPr>
            <w:r>
              <w:t>муниципальных служащих по факту</w:t>
            </w:r>
          </w:p>
        </w:tc>
        <w:tc>
          <w:tcPr>
            <w:tcW w:w="3685" w:type="dxa"/>
          </w:tcPr>
          <w:p w:rsidR="002D2059" w:rsidRDefault="002D2059">
            <w:pPr>
              <w:pStyle w:val="ConsPlusNormal"/>
            </w:pPr>
            <w:r>
              <w:t>5</w:t>
            </w:r>
          </w:p>
        </w:tc>
      </w:tr>
      <w:tr w:rsidR="002D2059">
        <w:tc>
          <w:tcPr>
            <w:tcW w:w="5386" w:type="dxa"/>
          </w:tcPr>
          <w:p w:rsidR="002D2059" w:rsidRDefault="002D2059">
            <w:pPr>
              <w:pStyle w:val="ConsPlusNormal"/>
            </w:pPr>
            <w:r>
              <w:t>Адрес электронной почты (</w:t>
            </w:r>
            <w:proofErr w:type="spellStart"/>
            <w:r>
              <w:t>e-mail</w:t>
            </w:r>
            <w:proofErr w:type="spellEnd"/>
            <w:r>
              <w:t>)</w:t>
            </w:r>
          </w:p>
        </w:tc>
        <w:tc>
          <w:tcPr>
            <w:tcW w:w="3685" w:type="dxa"/>
          </w:tcPr>
          <w:p w:rsidR="002D2059" w:rsidRPr="0003176B" w:rsidRDefault="002D2059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sk_hgv@mail.ru</w:t>
            </w:r>
          </w:p>
        </w:tc>
      </w:tr>
      <w:tr w:rsidR="002D2059">
        <w:tc>
          <w:tcPr>
            <w:tcW w:w="5386" w:type="dxa"/>
          </w:tcPr>
          <w:p w:rsidR="002D2059" w:rsidRDefault="002D2059">
            <w:pPr>
              <w:pStyle w:val="ConsPlusNormal"/>
            </w:pPr>
            <w:r>
              <w:t>Адрес официального сайта</w:t>
            </w:r>
          </w:p>
        </w:tc>
        <w:tc>
          <w:tcPr>
            <w:tcW w:w="3685" w:type="dxa"/>
          </w:tcPr>
          <w:p w:rsidR="002D2059" w:rsidRDefault="002D2059">
            <w:pPr>
              <w:pStyle w:val="ConsPlusNormal"/>
            </w:pPr>
            <w:r w:rsidRPr="00453063">
              <w:t>http://www.sakmara56.ru/</w:t>
            </w:r>
          </w:p>
        </w:tc>
      </w:tr>
    </w:tbl>
    <w:p w:rsidR="003C3CC3" w:rsidRDefault="003C3C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3C3CC3">
        <w:tc>
          <w:tcPr>
            <w:tcW w:w="9071" w:type="dxa"/>
            <w:gridSpan w:val="2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Представительный орган сельского поселения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3685" w:type="dxa"/>
          </w:tcPr>
          <w:p w:rsidR="003C3CC3" w:rsidRDefault="00F30581">
            <w:pPr>
              <w:pStyle w:val="ConsPlusNormal"/>
            </w:pPr>
            <w:r>
              <w:t xml:space="preserve">Совет депутатов муниципального образования Сакмарский сельсовет четвертого созыва 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Дата формирования</w:t>
            </w:r>
          </w:p>
        </w:tc>
        <w:tc>
          <w:tcPr>
            <w:tcW w:w="3685" w:type="dxa"/>
          </w:tcPr>
          <w:p w:rsidR="003C3CC3" w:rsidRDefault="00F30581">
            <w:pPr>
              <w:pStyle w:val="ConsPlusNormal"/>
            </w:pPr>
            <w:r>
              <w:t>21.09.2020 г.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Установленное количество депутатов</w:t>
            </w:r>
          </w:p>
        </w:tc>
        <w:tc>
          <w:tcPr>
            <w:tcW w:w="3685" w:type="dxa"/>
          </w:tcPr>
          <w:p w:rsidR="003C3CC3" w:rsidRDefault="00F30581">
            <w:pPr>
              <w:pStyle w:val="ConsPlusNormal"/>
            </w:pPr>
            <w:r>
              <w:t>10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Действующее число депутатов по состоянию на отчетную дату</w:t>
            </w:r>
          </w:p>
        </w:tc>
        <w:tc>
          <w:tcPr>
            <w:tcW w:w="3685" w:type="dxa"/>
          </w:tcPr>
          <w:p w:rsidR="003C3CC3" w:rsidRDefault="00F30581">
            <w:pPr>
              <w:pStyle w:val="ConsPlusNormal"/>
            </w:pPr>
            <w:r>
              <w:t>8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  <w:ind w:firstLine="283"/>
            </w:pPr>
            <w:r>
              <w:t>в том числе на постоянной основе</w:t>
            </w:r>
          </w:p>
        </w:tc>
        <w:tc>
          <w:tcPr>
            <w:tcW w:w="3685" w:type="dxa"/>
          </w:tcPr>
          <w:p w:rsidR="003C3CC3" w:rsidRDefault="00F30581">
            <w:pPr>
              <w:pStyle w:val="ConsPlusNormal"/>
            </w:pPr>
            <w:r>
              <w:t>-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Фамилия, имя, отчество (при наличии) председателя</w:t>
            </w:r>
          </w:p>
        </w:tc>
        <w:tc>
          <w:tcPr>
            <w:tcW w:w="3685" w:type="dxa"/>
          </w:tcPr>
          <w:p w:rsidR="003C3CC3" w:rsidRDefault="00F30581">
            <w:pPr>
              <w:pStyle w:val="ConsPlusNormal"/>
            </w:pPr>
            <w:proofErr w:type="spellStart"/>
            <w:r>
              <w:t>Зенин</w:t>
            </w:r>
            <w:proofErr w:type="spellEnd"/>
            <w:r>
              <w:t xml:space="preserve"> Александр Сергеевич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Контактные телефоны (при наличии)</w:t>
            </w:r>
          </w:p>
        </w:tc>
        <w:tc>
          <w:tcPr>
            <w:tcW w:w="3685" w:type="dxa"/>
          </w:tcPr>
          <w:p w:rsidR="003C3CC3" w:rsidRDefault="00F30581">
            <w:pPr>
              <w:pStyle w:val="ConsPlusNormal"/>
            </w:pPr>
            <w:r>
              <w:t>8(35331)21407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Юридический адрес (при наличии)</w:t>
            </w:r>
          </w:p>
        </w:tc>
        <w:tc>
          <w:tcPr>
            <w:tcW w:w="3685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Почтовый адрес (при наличии)</w:t>
            </w:r>
          </w:p>
        </w:tc>
        <w:tc>
          <w:tcPr>
            <w:tcW w:w="3685" w:type="dxa"/>
          </w:tcPr>
          <w:p w:rsidR="003C3CC3" w:rsidRDefault="00F30581">
            <w:pPr>
              <w:pStyle w:val="ConsPlusNormal"/>
            </w:pPr>
            <w:r>
              <w:t>Оренбургская область, Сакмарский район, село Сакмара, ул. Пролетарская, д.36</w:t>
            </w:r>
          </w:p>
        </w:tc>
      </w:tr>
      <w:tr w:rsidR="003C3CC3">
        <w:tc>
          <w:tcPr>
            <w:tcW w:w="5386" w:type="dxa"/>
          </w:tcPr>
          <w:p w:rsidR="003C3CC3" w:rsidRDefault="003C3CC3">
            <w:pPr>
              <w:pStyle w:val="ConsPlusNormal"/>
            </w:pPr>
            <w:r>
              <w:t>Адрес электронной почты (</w:t>
            </w:r>
            <w:proofErr w:type="spellStart"/>
            <w:r>
              <w:t>e-mail</w:t>
            </w:r>
            <w:proofErr w:type="spellEnd"/>
            <w:r>
              <w:t>) (при наличии)</w:t>
            </w:r>
          </w:p>
        </w:tc>
        <w:tc>
          <w:tcPr>
            <w:tcW w:w="3685" w:type="dxa"/>
          </w:tcPr>
          <w:p w:rsidR="003C3CC3" w:rsidRDefault="00F30581">
            <w:pPr>
              <w:pStyle w:val="ConsPlusNormal"/>
            </w:pPr>
            <w:r>
              <w:rPr>
                <w:lang w:val="en-US"/>
              </w:rPr>
              <w:t>sk_hgv@mail.ru</w:t>
            </w:r>
          </w:p>
        </w:tc>
      </w:tr>
    </w:tbl>
    <w:p w:rsidR="003C3CC3" w:rsidRDefault="003C3CC3">
      <w:pPr>
        <w:pStyle w:val="ConsPlusNormal"/>
        <w:jc w:val="both"/>
      </w:pPr>
    </w:p>
    <w:p w:rsidR="003C3CC3" w:rsidRDefault="003C3CC3">
      <w:pPr>
        <w:sectPr w:rsidR="003C3CC3" w:rsidSect="00C002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309"/>
        <w:gridCol w:w="2154"/>
        <w:gridCol w:w="2154"/>
        <w:gridCol w:w="3912"/>
      </w:tblGrid>
      <w:tr w:rsidR="003C3CC3">
        <w:tc>
          <w:tcPr>
            <w:tcW w:w="1077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09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154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154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3912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C3CC3">
        <w:tc>
          <w:tcPr>
            <w:tcW w:w="1077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12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>5</w:t>
            </w:r>
          </w:p>
        </w:tc>
      </w:tr>
      <w:tr w:rsidR="003C3CC3">
        <w:tc>
          <w:tcPr>
            <w:tcW w:w="1077" w:type="dxa"/>
            <w:vAlign w:val="center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Территория сельского поселения, земельные ресурсы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Общая площадь территории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3C3CC3" w:rsidRDefault="001038DA">
            <w:pPr>
              <w:pStyle w:val="ConsPlusNormal"/>
            </w:pPr>
            <w:r>
              <w:t>1040</w:t>
            </w:r>
            <w:r w:rsidR="007E743F">
              <w:t>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Земли сельскохозяйственного назначения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3C3CC3" w:rsidRDefault="007E743F">
            <w:pPr>
              <w:pStyle w:val="ConsPlusNormal"/>
            </w:pPr>
            <w:r>
              <w:t>6586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из них: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1.1.1.1.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Пашня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3C3CC3" w:rsidRPr="00BA219C" w:rsidRDefault="008711B6">
            <w:pPr>
              <w:pStyle w:val="ConsPlusNormal"/>
            </w:pPr>
            <w:r>
              <w:t>5356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1.1.1.2.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Сенокосы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3C3CC3" w:rsidRPr="00BA219C" w:rsidRDefault="00DA4089">
            <w:pPr>
              <w:pStyle w:val="ConsPlusNormal"/>
            </w:pPr>
            <w:r w:rsidRPr="00BA219C">
              <w:t>512</w:t>
            </w:r>
            <w:r w:rsidR="00DA073E">
              <w:t xml:space="preserve">  </w:t>
            </w:r>
            <w:r w:rsidR="008711B6">
              <w:t xml:space="preserve"> 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1.1.1.3.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Пастбища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3C3CC3" w:rsidRPr="00BA219C" w:rsidRDefault="00DA4089">
            <w:pPr>
              <w:pStyle w:val="ConsPlusNormal"/>
            </w:pPr>
            <w:r w:rsidRPr="00BA219C">
              <w:t>130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1.1.1.4.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Прочие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Pr="00BA219C" w:rsidRDefault="007E743F">
            <w:pPr>
              <w:pStyle w:val="ConsPlusNormal"/>
            </w:pPr>
            <w:r w:rsidRPr="00BA219C">
              <w:t>68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Земли населенных пунктов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3C3CC3" w:rsidRPr="00BA219C" w:rsidRDefault="00DA4089">
            <w:pPr>
              <w:pStyle w:val="ConsPlusNormal"/>
            </w:pPr>
            <w:r w:rsidRPr="00BA219C">
              <w:t>385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3C3CC3" w:rsidRDefault="007E743F">
            <w:pPr>
              <w:pStyle w:val="ConsPlusNormal"/>
            </w:pPr>
            <w:r>
              <w:t>701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Земли особо охраняемых территорий и объектов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3C3CC3" w:rsidRDefault="00DA4089">
            <w:pPr>
              <w:pStyle w:val="ConsPlusNormal"/>
            </w:pPr>
            <w:r>
              <w:t>140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Земли лесного фонда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3C3CC3" w:rsidRDefault="00DA4089">
            <w:pPr>
              <w:pStyle w:val="ConsPlusNormal"/>
            </w:pPr>
            <w:r>
              <w:t>1066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 xml:space="preserve">показатель рассчитывается в соответствии с приказами </w:t>
            </w:r>
            <w:r>
              <w:lastRenderedPageBreak/>
              <w:t xml:space="preserve">Министерства природных ресурсов и экологии Российской Федерации от 06.10.2016 </w:t>
            </w:r>
            <w:hyperlink r:id="rId8" w:history="1">
              <w:r>
                <w:rPr>
                  <w:color w:val="0000FF"/>
                </w:rPr>
                <w:t>N 514</w:t>
              </w:r>
            </w:hyperlink>
            <w:r>
              <w:t xml:space="preserve"> и от 11.11.2016 </w:t>
            </w:r>
            <w:hyperlink r:id="rId9" w:history="1">
              <w:r>
                <w:rPr>
                  <w:color w:val="0000FF"/>
                </w:rPr>
                <w:t>N 588</w:t>
              </w:r>
            </w:hyperlink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1.1.6.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Земли водного фонда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3C3CC3" w:rsidRDefault="00DA40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1.1.7.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Земли запаса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3C3CC3" w:rsidRDefault="00DA408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благоустроенных общественных территорий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BA219C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Демографическая ситуация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Численность фактически проживающего населения (на начало года)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EC509C">
            <w:pPr>
              <w:pStyle w:val="ConsPlusNormal"/>
            </w:pPr>
            <w:r>
              <w:t>5547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Младше трудоспособного возраста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FC2C91">
            <w:pPr>
              <w:pStyle w:val="ConsPlusNormal"/>
            </w:pPr>
            <w:r>
              <w:t>1272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Трудоспособного возраста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FC2C91">
            <w:pPr>
              <w:pStyle w:val="ConsPlusNormal"/>
            </w:pPr>
            <w:r>
              <w:t>3035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2.1.3.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Старше трудоспособного возраста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FC2C91">
            <w:pPr>
              <w:pStyle w:val="ConsPlusNormal"/>
            </w:pPr>
            <w:r>
              <w:t>1240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Численность мужчин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FC7E5D">
            <w:pPr>
              <w:pStyle w:val="ConsPlusNormal"/>
            </w:pPr>
            <w:r>
              <w:t>2672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Численность женщин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3B5146">
            <w:pPr>
              <w:pStyle w:val="ConsPlusNormal"/>
            </w:pPr>
            <w:r>
              <w:t>287</w:t>
            </w:r>
            <w:r w:rsidR="00FC7E5D">
              <w:t>5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Число </w:t>
            </w:r>
            <w:proofErr w:type="gramStart"/>
            <w:r>
              <w:t>родившихся</w:t>
            </w:r>
            <w:proofErr w:type="gramEnd"/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3B5146">
            <w:pPr>
              <w:pStyle w:val="ConsPlusNormal"/>
            </w:pPr>
            <w:r>
              <w:t>77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Число </w:t>
            </w:r>
            <w:proofErr w:type="gramStart"/>
            <w:r>
              <w:t>умерших</w:t>
            </w:r>
            <w:proofErr w:type="gramEnd"/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3B5146">
            <w:pPr>
              <w:pStyle w:val="ConsPlusNormal"/>
            </w:pPr>
            <w:r>
              <w:t>89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Естественный прирост, убыль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C15D97">
            <w:pPr>
              <w:pStyle w:val="ConsPlusNormal"/>
            </w:pPr>
            <w:r>
              <w:t>-2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Число </w:t>
            </w:r>
            <w:proofErr w:type="gramStart"/>
            <w:r>
              <w:t>прибывших</w:t>
            </w:r>
            <w:proofErr w:type="gramEnd"/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DA073E">
            <w:pPr>
              <w:pStyle w:val="ConsPlusNormal"/>
            </w:pPr>
            <w:r>
              <w:t>317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Число </w:t>
            </w:r>
            <w:proofErr w:type="gramStart"/>
            <w:r>
              <w:t>убывших</w:t>
            </w:r>
            <w:proofErr w:type="gramEnd"/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DA073E">
            <w:pPr>
              <w:pStyle w:val="ConsPlusNormal"/>
            </w:pPr>
            <w:r>
              <w:t>311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2.9.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Миграционный прирост, убыль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DA073E">
            <w:pPr>
              <w:pStyle w:val="ConsPlusNormal"/>
            </w:pPr>
            <w:r>
              <w:t>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Трудовые ресурсы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Численность экономически активного населения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18341B">
            <w:pPr>
              <w:pStyle w:val="ConsPlusNormal"/>
            </w:pPr>
            <w:r>
              <w:t>2862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Занятых</w:t>
            </w:r>
            <w:proofErr w:type="gramEnd"/>
            <w:r>
              <w:t xml:space="preserve"> в экономике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984733">
            <w:pPr>
              <w:pStyle w:val="ConsPlusNormal"/>
            </w:pPr>
            <w:r>
              <w:t>2748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из них: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3.1.2.1.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Занятых</w:t>
            </w:r>
            <w:proofErr w:type="gramEnd"/>
            <w:r>
              <w:t xml:space="preserve"> в промышленности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984733">
            <w:pPr>
              <w:pStyle w:val="ConsPlusNormal"/>
            </w:pPr>
            <w:r>
              <w:t>603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3.1.2.2.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Занятых</w:t>
            </w:r>
            <w:proofErr w:type="gramEnd"/>
            <w:r>
              <w:t xml:space="preserve"> в сельском хозяйстве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984733">
            <w:pPr>
              <w:pStyle w:val="ConsPlusNormal"/>
            </w:pPr>
            <w:r>
              <w:t>742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3.1.2.3.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Занятых</w:t>
            </w:r>
            <w:proofErr w:type="gramEnd"/>
            <w:r>
              <w:t xml:space="preserve"> в бюджетном секторе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984733">
            <w:pPr>
              <w:pStyle w:val="ConsPlusNormal"/>
            </w:pPr>
            <w:r>
              <w:t>750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3.1.2.4.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Занятых в иных секторах экономики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984733">
            <w:pPr>
              <w:pStyle w:val="ConsPlusNormal"/>
            </w:pPr>
            <w:r>
              <w:t>653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3.1.3.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Зарегистрированных безработных граждан</w:t>
            </w:r>
          </w:p>
        </w:tc>
        <w:tc>
          <w:tcPr>
            <w:tcW w:w="2154" w:type="dxa"/>
          </w:tcPr>
          <w:p w:rsidR="003C3CC3" w:rsidRPr="00907671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907671">
              <w:rPr>
                <w:color w:val="000000" w:themeColor="text1"/>
              </w:rPr>
              <w:t>человек</w:t>
            </w:r>
          </w:p>
        </w:tc>
        <w:tc>
          <w:tcPr>
            <w:tcW w:w="2154" w:type="dxa"/>
          </w:tcPr>
          <w:p w:rsidR="003C3CC3" w:rsidRPr="00907671" w:rsidRDefault="003B5146">
            <w:pPr>
              <w:pStyle w:val="ConsPlusNormal"/>
              <w:rPr>
                <w:color w:val="000000" w:themeColor="text1"/>
              </w:rPr>
            </w:pPr>
            <w:r w:rsidRPr="00907671">
              <w:rPr>
                <w:color w:val="000000" w:themeColor="text1"/>
              </w:rPr>
              <w:t>114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сведения представляют государственные казенные учреждения центры занятости населения Оренбургской области ежегодно по состоянию на 1 января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Численность пенсионеров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60487C">
            <w:pPr>
              <w:pStyle w:val="ConsPlusNormal"/>
            </w:pPr>
            <w:r>
              <w:t>1066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Экономика и финансы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309" w:type="dxa"/>
          </w:tcPr>
          <w:p w:rsidR="003C3CC3" w:rsidRPr="00DA073E" w:rsidRDefault="003C3CC3">
            <w:pPr>
              <w:pStyle w:val="ConsPlusNormal"/>
              <w:rPr>
                <w:color w:val="000000" w:themeColor="text1"/>
              </w:rPr>
            </w:pPr>
            <w:r w:rsidRPr="00DA073E">
              <w:rPr>
                <w:color w:val="000000" w:themeColor="text1"/>
              </w:rPr>
              <w:t>Количество дворов в сельской местности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DA1900">
            <w:pPr>
              <w:pStyle w:val="ConsPlusNormal"/>
            </w:pPr>
            <w:r>
              <w:t>2355</w:t>
            </w: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 xml:space="preserve">источником информации являются данные </w:t>
            </w:r>
            <w:proofErr w:type="spellStart"/>
            <w:r>
              <w:t>похозяйственных</w:t>
            </w:r>
            <w:proofErr w:type="spellEnd"/>
            <w:r>
              <w:t xml:space="preserve"> книг органов местного самоуправления сельских поселений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Pr="00DA073E" w:rsidRDefault="003C3CC3">
            <w:pPr>
              <w:pStyle w:val="ConsPlusNormal"/>
              <w:rPr>
                <w:color w:val="000000" w:themeColor="text1"/>
              </w:rPr>
            </w:pPr>
            <w:r w:rsidRPr="00DA073E">
              <w:rPr>
                <w:color w:val="000000" w:themeColor="text1"/>
              </w:rPr>
              <w:t>из них: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4.1.1.</w:t>
            </w:r>
          </w:p>
        </w:tc>
        <w:tc>
          <w:tcPr>
            <w:tcW w:w="4309" w:type="dxa"/>
          </w:tcPr>
          <w:p w:rsidR="003C3CC3" w:rsidRPr="00DA073E" w:rsidRDefault="003C3CC3">
            <w:pPr>
              <w:pStyle w:val="ConsPlusNormal"/>
              <w:rPr>
                <w:color w:val="000000" w:themeColor="text1"/>
              </w:rPr>
            </w:pPr>
            <w:r w:rsidRPr="00DA073E">
              <w:rPr>
                <w:color w:val="000000" w:themeColor="text1"/>
              </w:rPr>
              <w:t>Жилых дворов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CB78A4">
            <w:pPr>
              <w:pStyle w:val="ConsPlusNormal"/>
            </w:pPr>
            <w:r>
              <w:t>2350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4.1.2.</w:t>
            </w:r>
          </w:p>
        </w:tc>
        <w:tc>
          <w:tcPr>
            <w:tcW w:w="4309" w:type="dxa"/>
          </w:tcPr>
          <w:p w:rsidR="003C3CC3" w:rsidRPr="00DA073E" w:rsidRDefault="003C3CC3">
            <w:pPr>
              <w:pStyle w:val="ConsPlusNormal"/>
              <w:rPr>
                <w:color w:val="000000" w:themeColor="text1"/>
              </w:rPr>
            </w:pPr>
            <w:r w:rsidRPr="00DA073E">
              <w:rPr>
                <w:color w:val="000000" w:themeColor="text1"/>
              </w:rPr>
              <w:t>Нежилых дворов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CB78A4">
            <w:pPr>
              <w:pStyle w:val="ConsPlusNormal"/>
            </w:pPr>
            <w:r>
              <w:t>5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юридических лиц, осуществляющих деятельность на территории сельского поселения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3B5146">
            <w:pPr>
              <w:pStyle w:val="ConsPlusNormal"/>
            </w:pPr>
            <w:r>
              <w:t>41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сайта Управления Федеральной налоговой службы по Оренбургской области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индивидуальных предпринимателей (далее - ИП), крестьянских (фермерских) хозяйств (далее - КФХ), осуществляющих деятельность на территории сельского поселения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3B5146">
            <w:pPr>
              <w:pStyle w:val="ConsPlusNormal"/>
            </w:pPr>
            <w:r>
              <w:t>102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единого реестра субъектов малого и среднего предпринимательства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Доходы местного бюджета,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3C3CC3" w:rsidRDefault="00B42167">
            <w:pPr>
              <w:pStyle w:val="ConsPlusNormal"/>
            </w:pPr>
            <w:r>
              <w:t>41816,3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4.4.1.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Собственные доходы местного бюджета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3C3CC3" w:rsidRDefault="00B42167">
            <w:pPr>
              <w:pStyle w:val="ConsPlusNormal"/>
            </w:pPr>
            <w:r>
              <w:t>28504,3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4.4.2.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Налоговые и неналоговые доходы местного бюджета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3C3CC3" w:rsidRDefault="00B42167">
            <w:pPr>
              <w:pStyle w:val="ConsPlusNormal"/>
            </w:pPr>
            <w:r>
              <w:t>16968,9</w:t>
            </w: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>заполняется из информационной системы Web-Консолидация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4.4.3.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Безвозмездные поступления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3C3CC3" w:rsidRDefault="00B42167">
            <w:pPr>
              <w:pStyle w:val="ConsPlusNormal"/>
            </w:pPr>
            <w:r>
              <w:t>24847,4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4.4.4.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Иные доходы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3C3CC3" w:rsidRDefault="00B4216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bookmarkStart w:id="1" w:name="P385"/>
            <w:bookmarkEnd w:id="1"/>
            <w:r>
              <w:t>4.5.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Расходы местного бюджета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3C3CC3" w:rsidRDefault="00B42167">
            <w:pPr>
              <w:pStyle w:val="ConsPlusNormal"/>
            </w:pPr>
            <w:r>
              <w:t>41756,8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заполняется из информационной системы Web-Консолидация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bookmarkStart w:id="2" w:name="P395"/>
            <w:bookmarkEnd w:id="2"/>
            <w:r>
              <w:t>4.5.1.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На реализацию национальных проектов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3C3CC3" w:rsidRDefault="0078527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заполняется из информационной системы Web-Консолидация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bookmarkStart w:id="3" w:name="P400"/>
            <w:bookmarkEnd w:id="3"/>
            <w:r>
              <w:t>4.5.2.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На реализацию инициативных проектов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3C3CC3" w:rsidRDefault="0078527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bookmarkStart w:id="4" w:name="P405"/>
            <w:bookmarkEnd w:id="4"/>
            <w:r>
              <w:lastRenderedPageBreak/>
              <w:t>4.5.3.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Иные расходы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3C3CC3" w:rsidRDefault="00B42167">
            <w:pPr>
              <w:pStyle w:val="ConsPlusNormal"/>
            </w:pPr>
            <w:r>
              <w:t>41756,8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 xml:space="preserve">значение показателя определяется как разность между значениями показателей </w:t>
            </w:r>
            <w:hyperlink w:anchor="P385" w:history="1">
              <w:r>
                <w:rPr>
                  <w:color w:val="0000FF"/>
                </w:rPr>
                <w:t>пунктов 4.5</w:t>
              </w:r>
            </w:hyperlink>
            <w:r>
              <w:t xml:space="preserve"> и </w:t>
            </w:r>
            <w:hyperlink w:anchor="P395" w:history="1">
              <w:r>
                <w:rPr>
                  <w:color w:val="0000FF"/>
                </w:rPr>
                <w:t>4.5.1</w:t>
              </w:r>
            </w:hyperlink>
            <w:r>
              <w:t xml:space="preserve">, </w:t>
            </w:r>
            <w:hyperlink w:anchor="P400" w:history="1">
              <w:r>
                <w:rPr>
                  <w:color w:val="0000FF"/>
                </w:rPr>
                <w:t>4.5.2</w:t>
              </w:r>
            </w:hyperlink>
            <w:r>
              <w:t xml:space="preserve"> (</w:t>
            </w:r>
            <w:hyperlink w:anchor="P405" w:history="1">
              <w:r>
                <w:rPr>
                  <w:color w:val="0000FF"/>
                </w:rPr>
                <w:t>4.5.3</w:t>
              </w:r>
            </w:hyperlink>
            <w:r>
              <w:t xml:space="preserve"> = </w:t>
            </w:r>
            <w:hyperlink w:anchor="P385" w:history="1">
              <w:r>
                <w:rPr>
                  <w:color w:val="0000FF"/>
                </w:rPr>
                <w:t>4.5</w:t>
              </w:r>
            </w:hyperlink>
            <w:r>
              <w:t xml:space="preserve"> - </w:t>
            </w:r>
            <w:hyperlink w:anchor="P395" w:history="1">
              <w:r>
                <w:rPr>
                  <w:color w:val="0000FF"/>
                </w:rPr>
                <w:t>4.5.1</w:t>
              </w:r>
            </w:hyperlink>
            <w:r>
              <w:t xml:space="preserve"> - </w:t>
            </w:r>
            <w:hyperlink w:anchor="P400" w:history="1">
              <w:r>
                <w:rPr>
                  <w:color w:val="0000FF"/>
                </w:rPr>
                <w:t>4.5.2</w:t>
              </w:r>
            </w:hyperlink>
            <w:r>
              <w:t>)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Дефицит/</w:t>
            </w:r>
            <w:proofErr w:type="spellStart"/>
            <w:r>
              <w:t>профицит</w:t>
            </w:r>
            <w:proofErr w:type="spellEnd"/>
            <w:r>
              <w:t xml:space="preserve"> местного бюджета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3C3CC3" w:rsidRDefault="00B42167">
            <w:pPr>
              <w:pStyle w:val="ConsPlusNormal"/>
            </w:pPr>
            <w:r>
              <w:t>59,5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заполняется из информационной системы Web-Консолидация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Муниципальный долг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3C3CC3" w:rsidRDefault="0078527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информацию о муниципальном долге сельского поселения Оренбургской области представляет финансовый орган соответствующего муниципального района, в состав которого входит сельское поселение Оренбургской области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банков и иных кредитных организаций, в том числе их подразделений и филиалов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785279">
            <w:pPr>
              <w:pStyle w:val="ConsPlusNormal"/>
            </w:pPr>
            <w:r>
              <w:t>4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Сельское хозяйство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Число сельскохозяйственных производителей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7F5F59">
            <w:pPr>
              <w:pStyle w:val="ConsPlusNormal"/>
            </w:pPr>
            <w:r>
              <w:t>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Сельскохозяйственные организации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DA073E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5.1.1.1.</w:t>
            </w:r>
          </w:p>
        </w:tc>
        <w:tc>
          <w:tcPr>
            <w:tcW w:w="4309" w:type="dxa"/>
          </w:tcPr>
          <w:p w:rsidR="003C3CC3" w:rsidRPr="00704DC1" w:rsidRDefault="003C3CC3">
            <w:pPr>
              <w:pStyle w:val="ConsPlusNormal"/>
              <w:rPr>
                <w:color w:val="000000" w:themeColor="text1"/>
              </w:rPr>
            </w:pPr>
            <w:r w:rsidRPr="00704DC1">
              <w:rPr>
                <w:color w:val="000000" w:themeColor="text1"/>
              </w:rPr>
              <w:t>Среднемесячная заработная плата</w:t>
            </w:r>
          </w:p>
        </w:tc>
        <w:tc>
          <w:tcPr>
            <w:tcW w:w="2154" w:type="dxa"/>
          </w:tcPr>
          <w:p w:rsidR="003C3CC3" w:rsidRPr="00704DC1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704DC1">
              <w:rPr>
                <w:color w:val="000000" w:themeColor="text1"/>
              </w:rPr>
              <w:t>рублей</w:t>
            </w:r>
          </w:p>
        </w:tc>
        <w:tc>
          <w:tcPr>
            <w:tcW w:w="2154" w:type="dxa"/>
          </w:tcPr>
          <w:p w:rsidR="003C3CC3" w:rsidRPr="00704DC1" w:rsidRDefault="00917F7E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32463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КФХ и ИП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097417">
            <w:pPr>
              <w:pStyle w:val="ConsPlusNormal"/>
            </w:pPr>
            <w:r>
              <w:t>5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личных подсобных хозяйств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557BE7">
            <w:pPr>
              <w:pStyle w:val="ConsPlusNormal"/>
            </w:pPr>
            <w:r>
              <w:t>2136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крупного рогатого скота (в том числе коровы) (далее - КРС)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804A92">
            <w:pPr>
              <w:pStyle w:val="ConsPlusNormal"/>
            </w:pPr>
            <w:r>
              <w:t>738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5.3.1.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КРС в сельскохозяйственных организациях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097417">
            <w:pPr>
              <w:pStyle w:val="ConsPlusNormal"/>
            </w:pPr>
            <w:r>
              <w:t>650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5.3.2.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КРС в КФХ и ИП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804A92">
            <w:pPr>
              <w:pStyle w:val="ConsPlusNormal"/>
            </w:pPr>
            <w:r>
              <w:t>3</w:t>
            </w:r>
            <w:r w:rsidR="00097417">
              <w:t>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5.3.3.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КРС в личных подсобных хозяйствах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804A92">
            <w:pPr>
              <w:pStyle w:val="ConsPlusNormal"/>
            </w:pPr>
            <w:r>
              <w:t>56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коров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804A92" w:rsidP="00E01448">
            <w:pPr>
              <w:pStyle w:val="ConsPlusNormal"/>
            </w:pPr>
            <w:r>
              <w:t>241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5.4.1.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коров в сельскохозяйственных организациях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097417">
            <w:pPr>
              <w:pStyle w:val="ConsPlusNormal"/>
            </w:pPr>
            <w:r>
              <w:t>200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5.4.2.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коров в КФХ и ИП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804A92">
            <w:pPr>
              <w:pStyle w:val="ConsPlusNormal"/>
            </w:pPr>
            <w:r>
              <w:t>16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5.4.3.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коров в личных подсобных хозяйствах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804A92">
            <w:pPr>
              <w:pStyle w:val="ConsPlusNormal"/>
            </w:pPr>
            <w:r>
              <w:t>25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свиней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804A92">
            <w:pPr>
              <w:pStyle w:val="ConsPlusNormal"/>
            </w:pPr>
            <w:r>
              <w:t>26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5.5.1.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свиней в сельскохозяйственных организациях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09741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5.5.2.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свиней в КФХ и ИП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09741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5.5.3.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свиней в личных подсобных хозяйствах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804A92" w:rsidP="00097417">
            <w:pPr>
              <w:pStyle w:val="ConsPlusNormal"/>
            </w:pPr>
            <w:r>
              <w:t>26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овец и коз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3C3CC3" w:rsidRDefault="00804A92">
            <w:pPr>
              <w:pStyle w:val="ConsPlusNormal"/>
            </w:pPr>
            <w:r>
              <w:t>52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5.6.1.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овец и коз в сельскохозяйственных организациях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09741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5.6.2.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овец и коз в КФХ и ИП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09741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5.6.3.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овец и коз в личных подсобных хозяйствах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804A92">
            <w:pPr>
              <w:pStyle w:val="ConsPlusNormal"/>
            </w:pPr>
            <w:r>
              <w:t>52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птицы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804A92">
            <w:pPr>
              <w:pStyle w:val="ConsPlusNormal"/>
            </w:pPr>
            <w:r>
              <w:t>2557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5.7.1.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птицы в сельскохозяйственных организациях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09741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5.7.2.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птицы в КФХ и ИП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804A92">
            <w:pPr>
              <w:pStyle w:val="ConsPlusNormal"/>
            </w:pPr>
            <w:r>
              <w:t>950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5.7.3.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Поголовье птицы в личных подсобных хозяйствах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2154" w:type="dxa"/>
          </w:tcPr>
          <w:p w:rsidR="003C3CC3" w:rsidRDefault="00804A92">
            <w:pPr>
              <w:pStyle w:val="ConsPlusNormal"/>
            </w:pPr>
            <w:r>
              <w:t>1707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Площадь сельскохозяйственных угодий, используемых </w:t>
            </w:r>
            <w:proofErr w:type="spellStart"/>
            <w:r>
              <w:t>сельхозтоваропроизводителями</w:t>
            </w:r>
            <w:proofErr w:type="spellEnd"/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3C3CC3" w:rsidRDefault="00900C56">
            <w:pPr>
              <w:pStyle w:val="ConsPlusNormal"/>
            </w:pPr>
            <w:r>
              <w:t>6066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Образование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Численность детей дошкольного возраста (от 0 до 7 лет), проживающих в сельском поселении,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5527C7">
            <w:pPr>
              <w:pStyle w:val="ConsPlusNormal"/>
            </w:pPr>
            <w:r>
              <w:t>416</w:t>
            </w: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 xml:space="preserve"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 и/или муниципальными образовательными </w:t>
            </w:r>
            <w:r>
              <w:lastRenderedPageBreak/>
              <w:t>организациями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возрасте от 0 до 2 месяцев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5527C7">
            <w:pPr>
              <w:pStyle w:val="ConsPlusNormal"/>
            </w:pPr>
            <w:r>
              <w:t>2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возрасте от 2 месяцев до 1,5 года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5527C7">
            <w:pPr>
              <w:pStyle w:val="ConsPlusNormal"/>
            </w:pPr>
            <w:r>
              <w:t>48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из них: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6.1.2.1.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Посещающих</w:t>
            </w:r>
            <w:proofErr w:type="gramEnd"/>
            <w: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C27D4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6.1.2.2.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Не </w:t>
            </w:r>
            <w:proofErr w:type="gramStart"/>
            <w:r>
              <w:t>посещающих</w:t>
            </w:r>
            <w:proofErr w:type="gramEnd"/>
            <w: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C27D47">
            <w:pPr>
              <w:pStyle w:val="ConsPlusNormal"/>
            </w:pPr>
            <w:r>
              <w:t>48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возрасте от 1,5 года до 3 лет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C27D47">
            <w:pPr>
              <w:pStyle w:val="ConsPlusNormal"/>
            </w:pPr>
            <w:r>
              <w:t>59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из них: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6.1.3.1.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Посещающих</w:t>
            </w:r>
            <w:proofErr w:type="gramEnd"/>
            <w: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C27D47">
            <w:pPr>
              <w:pStyle w:val="ConsPlusNormal"/>
            </w:pPr>
            <w:r>
              <w:t>21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6.1.3.2.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Не </w:t>
            </w:r>
            <w:proofErr w:type="gramStart"/>
            <w:r>
              <w:t>посещающих</w:t>
            </w:r>
            <w:proofErr w:type="gramEnd"/>
            <w: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C27D47">
            <w:pPr>
              <w:pStyle w:val="ConsPlusNormal"/>
            </w:pPr>
            <w:r>
              <w:t>38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6.1.4.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возрасте от 3 до 7 лет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C27D47">
            <w:pPr>
              <w:pStyle w:val="ConsPlusNormal"/>
            </w:pPr>
            <w:r>
              <w:t>307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образовательных организаций, осуществляющих образовательную деятельность по программам дошкольного образования,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5527C7">
            <w:pPr>
              <w:pStyle w:val="ConsPlusNormal"/>
            </w:pPr>
            <w:r>
              <w:t>2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6.2.1.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них мест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B50C6D">
            <w:pPr>
              <w:pStyle w:val="ConsPlusNormal"/>
            </w:pPr>
            <w:r>
              <w:t>276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6.2.1.1.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Для детей в возрасте от 2 месяцев до 1,5 года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C27D4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6.2.1.2.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Для детей в возрасте от 1,5 года до 3 лет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C27D47">
            <w:pPr>
              <w:pStyle w:val="ConsPlusNormal"/>
            </w:pPr>
            <w:r>
              <w:t>37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6.2.1.3.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Для детей в возрасте от 3 до 7 лет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C27D47">
            <w:pPr>
              <w:pStyle w:val="ConsPlusNormal"/>
            </w:pPr>
            <w:r>
              <w:t>139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образовательных организаций (филиалов),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C27D47">
            <w:pPr>
              <w:pStyle w:val="ConsPlusNormal"/>
            </w:pPr>
            <w:r>
              <w:t>2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6.4.1.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Из них реализующих только программы начального общего образования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C27D47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6.4.2.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Остальные образовательные организации, реализующие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C27D47">
            <w:pPr>
              <w:pStyle w:val="ConsPlusNormal"/>
            </w:pPr>
            <w:r>
              <w:t>2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4309" w:type="dxa"/>
          </w:tcPr>
          <w:p w:rsidR="003C3CC3" w:rsidRPr="006B46CB" w:rsidRDefault="003C3CC3">
            <w:pPr>
              <w:pStyle w:val="ConsPlusNormal"/>
              <w:rPr>
                <w:color w:val="000000" w:themeColor="text1"/>
              </w:rPr>
            </w:pPr>
            <w:r w:rsidRPr="006B46CB">
              <w:rPr>
                <w:color w:val="000000" w:themeColor="text1"/>
              </w:rPr>
              <w:t>Количество обучающихся в общеобразовательных организациях (филиалах),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497DD4">
            <w:pPr>
              <w:pStyle w:val="ConsPlusNormal"/>
            </w:pPr>
            <w:r>
              <w:t>762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Pr="006B46CB" w:rsidRDefault="003C3CC3">
            <w:pPr>
              <w:pStyle w:val="ConsPlusNormal"/>
              <w:rPr>
                <w:color w:val="000000" w:themeColor="text1"/>
              </w:rPr>
            </w:pPr>
            <w:r w:rsidRPr="006B46CB">
              <w:rPr>
                <w:color w:val="000000" w:themeColor="text1"/>
              </w:rPr>
              <w:t>из них обучающихся: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6.5.1.</w:t>
            </w:r>
          </w:p>
        </w:tc>
        <w:tc>
          <w:tcPr>
            <w:tcW w:w="4309" w:type="dxa"/>
          </w:tcPr>
          <w:p w:rsidR="003C3CC3" w:rsidRPr="006B46CB" w:rsidRDefault="003C3CC3">
            <w:pPr>
              <w:pStyle w:val="ConsPlusNormal"/>
              <w:rPr>
                <w:color w:val="000000" w:themeColor="text1"/>
              </w:rPr>
            </w:pPr>
            <w:r w:rsidRPr="006B46CB">
              <w:rPr>
                <w:color w:val="000000" w:themeColor="text1"/>
              </w:rPr>
              <w:t>По программам начального общего образования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497DD4">
            <w:pPr>
              <w:pStyle w:val="ConsPlusNormal"/>
            </w:pPr>
            <w:r>
              <w:t>336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6.5.2.</w:t>
            </w:r>
          </w:p>
        </w:tc>
        <w:tc>
          <w:tcPr>
            <w:tcW w:w="4309" w:type="dxa"/>
          </w:tcPr>
          <w:p w:rsidR="003C3CC3" w:rsidRPr="006B46CB" w:rsidRDefault="003C3CC3">
            <w:pPr>
              <w:pStyle w:val="ConsPlusNormal"/>
              <w:rPr>
                <w:color w:val="000000" w:themeColor="text1"/>
              </w:rPr>
            </w:pPr>
            <w:r w:rsidRPr="006B46CB">
              <w:rPr>
                <w:color w:val="000000" w:themeColor="text1"/>
              </w:rPr>
              <w:t>По программам основного общего образования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497DD4">
            <w:pPr>
              <w:pStyle w:val="ConsPlusNormal"/>
            </w:pPr>
            <w:r>
              <w:t>338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6.5.3.</w:t>
            </w:r>
          </w:p>
        </w:tc>
        <w:tc>
          <w:tcPr>
            <w:tcW w:w="4309" w:type="dxa"/>
          </w:tcPr>
          <w:p w:rsidR="003C3CC3" w:rsidRPr="006B46CB" w:rsidRDefault="003C3CC3">
            <w:pPr>
              <w:pStyle w:val="ConsPlusNormal"/>
              <w:rPr>
                <w:color w:val="000000" w:themeColor="text1"/>
              </w:rPr>
            </w:pPr>
            <w:r w:rsidRPr="006B46CB">
              <w:rPr>
                <w:color w:val="000000" w:themeColor="text1"/>
              </w:rPr>
              <w:t>По программам среднего общего образования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497DD4">
            <w:pPr>
              <w:pStyle w:val="ConsPlusNormal"/>
            </w:pPr>
            <w:r>
              <w:t>119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lastRenderedPageBreak/>
              <w:t>7.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Здравоохранение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учреждений здравоохранения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0A73B7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из них: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Поликлиник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920776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7.1.1.1.</w:t>
            </w:r>
          </w:p>
        </w:tc>
        <w:tc>
          <w:tcPr>
            <w:tcW w:w="4309" w:type="dxa"/>
          </w:tcPr>
          <w:p w:rsidR="003C3CC3" w:rsidRPr="000121AB" w:rsidRDefault="003C3CC3">
            <w:pPr>
              <w:pStyle w:val="ConsPlusNormal"/>
              <w:rPr>
                <w:color w:val="000000" w:themeColor="text1"/>
              </w:rPr>
            </w:pPr>
            <w:r w:rsidRPr="000121AB">
              <w:rPr>
                <w:color w:val="000000" w:themeColor="text1"/>
              </w:rPr>
              <w:t>Обеспеченность врачами</w:t>
            </w:r>
          </w:p>
        </w:tc>
        <w:tc>
          <w:tcPr>
            <w:tcW w:w="2154" w:type="dxa"/>
          </w:tcPr>
          <w:p w:rsidR="003C3CC3" w:rsidRPr="000121AB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0121AB">
              <w:rPr>
                <w:color w:val="000000" w:themeColor="text1"/>
              </w:rPr>
              <w:t>человек на 10 тыс. населения</w:t>
            </w:r>
          </w:p>
        </w:tc>
        <w:tc>
          <w:tcPr>
            <w:tcW w:w="2154" w:type="dxa"/>
          </w:tcPr>
          <w:p w:rsidR="003C3CC3" w:rsidRDefault="000121AB">
            <w:pPr>
              <w:pStyle w:val="ConsPlusNormal"/>
            </w:pPr>
            <w:r>
              <w:t>45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7.1.1.2.</w:t>
            </w:r>
          </w:p>
        </w:tc>
        <w:tc>
          <w:tcPr>
            <w:tcW w:w="4309" w:type="dxa"/>
          </w:tcPr>
          <w:p w:rsidR="003C3CC3" w:rsidRPr="000121AB" w:rsidRDefault="003C3CC3">
            <w:pPr>
              <w:pStyle w:val="ConsPlusNormal"/>
              <w:rPr>
                <w:color w:val="000000" w:themeColor="text1"/>
              </w:rPr>
            </w:pPr>
            <w:r w:rsidRPr="000121AB">
              <w:rPr>
                <w:color w:val="000000" w:themeColor="text1"/>
              </w:rPr>
              <w:t>Обеспеченность средним медицинским персоналом</w:t>
            </w:r>
          </w:p>
        </w:tc>
        <w:tc>
          <w:tcPr>
            <w:tcW w:w="2154" w:type="dxa"/>
          </w:tcPr>
          <w:p w:rsidR="003C3CC3" w:rsidRPr="000121AB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0121AB">
              <w:rPr>
                <w:color w:val="000000" w:themeColor="text1"/>
              </w:rPr>
              <w:t>человек на 10 тыс. населения</w:t>
            </w:r>
          </w:p>
        </w:tc>
        <w:tc>
          <w:tcPr>
            <w:tcW w:w="2154" w:type="dxa"/>
          </w:tcPr>
          <w:p w:rsidR="003C3CC3" w:rsidRDefault="000121AB">
            <w:pPr>
              <w:pStyle w:val="ConsPlusNormal"/>
            </w:pPr>
            <w:r>
              <w:t>98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Фельдшерско-акушерских пунктов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3F55F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7.1.2.1.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Из них укомплектовано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3F55F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Амбулаторий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3F55F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7.1.3.1.</w:t>
            </w:r>
          </w:p>
        </w:tc>
        <w:tc>
          <w:tcPr>
            <w:tcW w:w="4309" w:type="dxa"/>
          </w:tcPr>
          <w:p w:rsidR="003C3CC3" w:rsidRPr="002B1FBF" w:rsidRDefault="003C3CC3">
            <w:pPr>
              <w:pStyle w:val="ConsPlusNormal"/>
              <w:rPr>
                <w:color w:val="000000" w:themeColor="text1"/>
              </w:rPr>
            </w:pPr>
            <w:r w:rsidRPr="002B1FBF">
              <w:rPr>
                <w:color w:val="000000" w:themeColor="text1"/>
              </w:rPr>
              <w:t>Посещений в смену</w:t>
            </w:r>
          </w:p>
        </w:tc>
        <w:tc>
          <w:tcPr>
            <w:tcW w:w="2154" w:type="dxa"/>
          </w:tcPr>
          <w:p w:rsidR="003C3CC3" w:rsidRPr="002B1FBF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2B1FBF">
              <w:rPr>
                <w:color w:val="000000" w:themeColor="text1"/>
              </w:rPr>
              <w:t>единиц</w:t>
            </w:r>
          </w:p>
        </w:tc>
        <w:tc>
          <w:tcPr>
            <w:tcW w:w="2154" w:type="dxa"/>
          </w:tcPr>
          <w:p w:rsidR="003C3CC3" w:rsidRPr="002B1FBF" w:rsidRDefault="002B1FBF">
            <w:pPr>
              <w:pStyle w:val="ConsPlusNormal"/>
              <w:rPr>
                <w:color w:val="000000" w:themeColor="text1"/>
              </w:rPr>
            </w:pPr>
            <w:r w:rsidRPr="002B1FBF">
              <w:rPr>
                <w:color w:val="000000" w:themeColor="text1"/>
              </w:rP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7.1.3.2.</w:t>
            </w:r>
          </w:p>
        </w:tc>
        <w:tc>
          <w:tcPr>
            <w:tcW w:w="4309" w:type="dxa"/>
          </w:tcPr>
          <w:p w:rsidR="003C3CC3" w:rsidRPr="002B1FBF" w:rsidRDefault="003C3CC3">
            <w:pPr>
              <w:pStyle w:val="ConsPlusNormal"/>
              <w:rPr>
                <w:color w:val="000000" w:themeColor="text1"/>
              </w:rPr>
            </w:pPr>
            <w:r w:rsidRPr="002B1FBF">
              <w:rPr>
                <w:color w:val="000000" w:themeColor="text1"/>
              </w:rPr>
              <w:t>Численность врачей</w:t>
            </w:r>
          </w:p>
        </w:tc>
        <w:tc>
          <w:tcPr>
            <w:tcW w:w="2154" w:type="dxa"/>
          </w:tcPr>
          <w:p w:rsidR="003C3CC3" w:rsidRPr="002B1FBF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2B1FBF">
              <w:rPr>
                <w:color w:val="000000" w:themeColor="text1"/>
              </w:rPr>
              <w:t>человек</w:t>
            </w:r>
          </w:p>
        </w:tc>
        <w:tc>
          <w:tcPr>
            <w:tcW w:w="2154" w:type="dxa"/>
          </w:tcPr>
          <w:p w:rsidR="003C3CC3" w:rsidRPr="002B1FBF" w:rsidRDefault="002B1FBF">
            <w:pPr>
              <w:pStyle w:val="ConsPlusNormal"/>
              <w:rPr>
                <w:color w:val="000000" w:themeColor="text1"/>
              </w:rPr>
            </w:pPr>
            <w:r w:rsidRPr="002B1FBF">
              <w:rPr>
                <w:color w:val="000000" w:themeColor="text1"/>
              </w:rP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7.1.3.3.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Численность среднего медицинского персонала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2B1FBF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Пунктов скорой медицинской помощи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920776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7.1.4.1.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бригад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920776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7.1.4.2.</w:t>
            </w:r>
          </w:p>
        </w:tc>
        <w:tc>
          <w:tcPr>
            <w:tcW w:w="4309" w:type="dxa"/>
          </w:tcPr>
          <w:p w:rsidR="003C3CC3" w:rsidRPr="00B652A2" w:rsidRDefault="003C3CC3">
            <w:pPr>
              <w:pStyle w:val="ConsPlusNormal"/>
              <w:rPr>
                <w:color w:val="000000" w:themeColor="text1"/>
              </w:rPr>
            </w:pPr>
            <w:r w:rsidRPr="00B652A2">
              <w:rPr>
                <w:color w:val="000000" w:themeColor="text1"/>
              </w:rPr>
              <w:t>Средний процент износа автомобилей скорой медицинской помощи</w:t>
            </w:r>
          </w:p>
        </w:tc>
        <w:tc>
          <w:tcPr>
            <w:tcW w:w="2154" w:type="dxa"/>
          </w:tcPr>
          <w:p w:rsidR="003C3CC3" w:rsidRPr="00B652A2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B652A2">
              <w:rPr>
                <w:color w:val="000000" w:themeColor="text1"/>
              </w:rPr>
              <w:t>процентов</w:t>
            </w:r>
          </w:p>
        </w:tc>
        <w:tc>
          <w:tcPr>
            <w:tcW w:w="2154" w:type="dxa"/>
          </w:tcPr>
          <w:p w:rsidR="003C3CC3" w:rsidRDefault="00210295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7.1.5.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Фармацевтических учреждений (аптеки, аптечные пункты всех форм собственности) </w:t>
            </w:r>
            <w:r>
              <w:lastRenderedPageBreak/>
              <w:t>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2154" w:type="dxa"/>
          </w:tcPr>
          <w:p w:rsidR="003C3CC3" w:rsidRDefault="00CB78A4">
            <w:pPr>
              <w:pStyle w:val="ConsPlusNormal"/>
            </w:pPr>
            <w:r>
              <w:t>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из них: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7.1.5.1.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административном центре сельского поселения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0A093D">
            <w:pPr>
              <w:pStyle w:val="ConsPlusNormal"/>
            </w:pPr>
            <w:r>
              <w:t>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7.1.5.2.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остальных населенных пунктах сельского поселения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0A093D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7.1.5.3.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Численность фармацевтического персонала (фармацевты и провизоры)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0A093D">
            <w:pPr>
              <w:pStyle w:val="ConsPlusNormal"/>
            </w:pPr>
            <w:r>
              <w:t>17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Социальная защита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309" w:type="dxa"/>
          </w:tcPr>
          <w:p w:rsidR="003C3CC3" w:rsidRPr="006B7A01" w:rsidRDefault="003C3CC3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Количество учреждений социального обслуживания населения</w:t>
            </w:r>
          </w:p>
        </w:tc>
        <w:tc>
          <w:tcPr>
            <w:tcW w:w="2154" w:type="dxa"/>
          </w:tcPr>
          <w:p w:rsidR="003C3CC3" w:rsidRPr="006B7A01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единиц</w:t>
            </w:r>
          </w:p>
        </w:tc>
        <w:tc>
          <w:tcPr>
            <w:tcW w:w="2154" w:type="dxa"/>
          </w:tcPr>
          <w:p w:rsidR="003C3CC3" w:rsidRDefault="006B7A01">
            <w:pPr>
              <w:pStyle w:val="ConsPlusNormal"/>
            </w:pPr>
            <w:r>
              <w:t>2</w:t>
            </w: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>сведения представляют организации системы социальной защиты населения ежегодно, до 1 февраля года, следующего за отчетным годом (по запросу)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309" w:type="dxa"/>
          </w:tcPr>
          <w:p w:rsidR="003C3CC3" w:rsidRPr="006B7A01" w:rsidRDefault="003C3CC3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Количество филиалов государственного казенного учреждения "Центр социальной поддержки населения"</w:t>
            </w:r>
          </w:p>
        </w:tc>
        <w:tc>
          <w:tcPr>
            <w:tcW w:w="2154" w:type="dxa"/>
          </w:tcPr>
          <w:p w:rsidR="003C3CC3" w:rsidRPr="006B7A01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единиц</w:t>
            </w:r>
          </w:p>
        </w:tc>
        <w:tc>
          <w:tcPr>
            <w:tcW w:w="2154" w:type="dxa"/>
          </w:tcPr>
          <w:p w:rsidR="003C3CC3" w:rsidRDefault="006B7A01">
            <w:pPr>
              <w:pStyle w:val="ConsPlusNormal"/>
            </w:pPr>
            <w:r>
              <w:t>2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309" w:type="dxa"/>
          </w:tcPr>
          <w:p w:rsidR="003C3CC3" w:rsidRPr="00B42167" w:rsidRDefault="003C3CC3">
            <w:pPr>
              <w:pStyle w:val="ConsPlusNormal"/>
              <w:rPr>
                <w:color w:val="000000" w:themeColor="text1"/>
              </w:rPr>
            </w:pPr>
            <w:r w:rsidRPr="00B42167">
              <w:rPr>
                <w:color w:val="000000" w:themeColor="text1"/>
              </w:rPr>
              <w:t>Количество получателей социальных услуг</w:t>
            </w:r>
          </w:p>
        </w:tc>
        <w:tc>
          <w:tcPr>
            <w:tcW w:w="2154" w:type="dxa"/>
          </w:tcPr>
          <w:p w:rsidR="003C3CC3" w:rsidRPr="00B42167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B42167">
              <w:rPr>
                <w:color w:val="000000" w:themeColor="text1"/>
              </w:rPr>
              <w:t>человек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4309" w:type="dxa"/>
          </w:tcPr>
          <w:p w:rsidR="003C3CC3" w:rsidRPr="006B7A01" w:rsidRDefault="003C3CC3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Количество получателей мер социальной поддержки</w:t>
            </w:r>
          </w:p>
        </w:tc>
        <w:tc>
          <w:tcPr>
            <w:tcW w:w="2154" w:type="dxa"/>
          </w:tcPr>
          <w:p w:rsidR="003C3CC3" w:rsidRPr="006B7A01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человек</w:t>
            </w:r>
          </w:p>
        </w:tc>
        <w:tc>
          <w:tcPr>
            <w:tcW w:w="2154" w:type="dxa"/>
          </w:tcPr>
          <w:p w:rsidR="003C3CC3" w:rsidRDefault="006B7A01">
            <w:pPr>
              <w:pStyle w:val="ConsPlusNormal"/>
            </w:pPr>
            <w:r>
              <w:t>4754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4309" w:type="dxa"/>
          </w:tcPr>
          <w:p w:rsidR="003C3CC3" w:rsidRPr="00486348" w:rsidRDefault="003C3CC3">
            <w:pPr>
              <w:pStyle w:val="ConsPlusNormal"/>
              <w:rPr>
                <w:color w:val="000000" w:themeColor="text1"/>
              </w:rPr>
            </w:pPr>
            <w:r w:rsidRPr="00486348">
              <w:rPr>
                <w:color w:val="000000" w:themeColor="text1"/>
              </w:rPr>
              <w:t>Количество семей, взявших под опеку несовершеннолетних граждан</w:t>
            </w:r>
          </w:p>
        </w:tc>
        <w:tc>
          <w:tcPr>
            <w:tcW w:w="2154" w:type="dxa"/>
          </w:tcPr>
          <w:p w:rsidR="003C3CC3" w:rsidRPr="00486348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486348">
              <w:rPr>
                <w:color w:val="000000" w:themeColor="text1"/>
              </w:rPr>
              <w:t>единиц</w:t>
            </w:r>
          </w:p>
        </w:tc>
        <w:tc>
          <w:tcPr>
            <w:tcW w:w="2154" w:type="dxa"/>
          </w:tcPr>
          <w:p w:rsidR="003C3CC3" w:rsidRDefault="00486348">
            <w:pPr>
              <w:pStyle w:val="ConsPlusNormal"/>
            </w:pPr>
            <w:r>
              <w:t>10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4309" w:type="dxa"/>
          </w:tcPr>
          <w:p w:rsidR="003C3CC3" w:rsidRPr="00F921FB" w:rsidRDefault="003C3CC3">
            <w:pPr>
              <w:pStyle w:val="ConsPlusNormal"/>
            </w:pPr>
            <w:r w:rsidRPr="00F921FB">
              <w:t>Количество семей, взявших под опеку совершеннолетних граждан</w:t>
            </w:r>
          </w:p>
        </w:tc>
        <w:tc>
          <w:tcPr>
            <w:tcW w:w="2154" w:type="dxa"/>
          </w:tcPr>
          <w:p w:rsidR="003C3CC3" w:rsidRPr="00F921FB" w:rsidRDefault="003C3CC3">
            <w:pPr>
              <w:pStyle w:val="ConsPlusNormal"/>
              <w:jc w:val="center"/>
            </w:pPr>
            <w:r w:rsidRPr="00F921FB">
              <w:t>единиц</w:t>
            </w:r>
          </w:p>
        </w:tc>
        <w:tc>
          <w:tcPr>
            <w:tcW w:w="2154" w:type="dxa"/>
          </w:tcPr>
          <w:p w:rsidR="003C3CC3" w:rsidRDefault="00F921FB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4309" w:type="dxa"/>
          </w:tcPr>
          <w:p w:rsidR="003C3CC3" w:rsidRPr="00486348" w:rsidRDefault="003C3CC3">
            <w:pPr>
              <w:pStyle w:val="ConsPlusNormal"/>
              <w:rPr>
                <w:color w:val="000000" w:themeColor="text1"/>
              </w:rPr>
            </w:pPr>
            <w:r w:rsidRPr="00486348">
              <w:rPr>
                <w:color w:val="000000" w:themeColor="text1"/>
              </w:rPr>
              <w:t>Количество приемных семей</w:t>
            </w:r>
          </w:p>
        </w:tc>
        <w:tc>
          <w:tcPr>
            <w:tcW w:w="2154" w:type="dxa"/>
          </w:tcPr>
          <w:p w:rsidR="003C3CC3" w:rsidRPr="00486348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486348">
              <w:rPr>
                <w:color w:val="000000" w:themeColor="text1"/>
              </w:rPr>
              <w:t>единиц</w:t>
            </w:r>
          </w:p>
        </w:tc>
        <w:tc>
          <w:tcPr>
            <w:tcW w:w="2154" w:type="dxa"/>
          </w:tcPr>
          <w:p w:rsidR="003C3CC3" w:rsidRDefault="00486348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4309" w:type="dxa"/>
          </w:tcPr>
          <w:p w:rsidR="003C3CC3" w:rsidRPr="00B42167" w:rsidRDefault="003C3CC3">
            <w:pPr>
              <w:pStyle w:val="ConsPlusNormal"/>
              <w:rPr>
                <w:color w:val="000000" w:themeColor="text1"/>
              </w:rPr>
            </w:pPr>
            <w:r w:rsidRPr="00B42167">
              <w:rPr>
                <w:color w:val="000000" w:themeColor="text1"/>
              </w:rPr>
              <w:t xml:space="preserve">Количество семей, имеющих 6 и более </w:t>
            </w:r>
            <w:r w:rsidRPr="00B42167">
              <w:rPr>
                <w:color w:val="000000" w:themeColor="text1"/>
              </w:rPr>
              <w:lastRenderedPageBreak/>
              <w:t>детей</w:t>
            </w:r>
          </w:p>
        </w:tc>
        <w:tc>
          <w:tcPr>
            <w:tcW w:w="2154" w:type="dxa"/>
          </w:tcPr>
          <w:p w:rsidR="003C3CC3" w:rsidRPr="00B42167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B42167">
              <w:rPr>
                <w:color w:val="000000" w:themeColor="text1"/>
              </w:rPr>
              <w:lastRenderedPageBreak/>
              <w:t>единиц</w:t>
            </w:r>
          </w:p>
        </w:tc>
        <w:tc>
          <w:tcPr>
            <w:tcW w:w="2154" w:type="dxa"/>
          </w:tcPr>
          <w:p w:rsidR="003C3CC3" w:rsidRPr="00B42167" w:rsidRDefault="003C3CC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8.9.</w:t>
            </w:r>
          </w:p>
        </w:tc>
        <w:tc>
          <w:tcPr>
            <w:tcW w:w="4309" w:type="dxa"/>
          </w:tcPr>
          <w:p w:rsidR="003C3CC3" w:rsidRPr="00390AEB" w:rsidRDefault="003C3CC3">
            <w:pPr>
              <w:pStyle w:val="ConsPlusNormal"/>
              <w:rPr>
                <w:color w:val="000000" w:themeColor="text1"/>
              </w:rPr>
            </w:pPr>
            <w:r w:rsidRPr="00390AEB">
              <w:rPr>
                <w:color w:val="000000" w:themeColor="text1"/>
              </w:rPr>
              <w:t>Количество семей, нуждающихся в улучшении жилищных условий</w:t>
            </w:r>
          </w:p>
        </w:tc>
        <w:tc>
          <w:tcPr>
            <w:tcW w:w="2154" w:type="dxa"/>
          </w:tcPr>
          <w:p w:rsidR="003C3CC3" w:rsidRPr="00390AEB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390AEB">
              <w:rPr>
                <w:color w:val="000000" w:themeColor="text1"/>
              </w:rPr>
              <w:t>единиц</w:t>
            </w:r>
          </w:p>
        </w:tc>
        <w:tc>
          <w:tcPr>
            <w:tcW w:w="2154" w:type="dxa"/>
          </w:tcPr>
          <w:p w:rsidR="003C3CC3" w:rsidRDefault="00390AEB">
            <w:pPr>
              <w:pStyle w:val="ConsPlusNormal"/>
            </w:pPr>
            <w:r>
              <w:t>160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8.10.</w:t>
            </w:r>
          </w:p>
        </w:tc>
        <w:tc>
          <w:tcPr>
            <w:tcW w:w="4309" w:type="dxa"/>
          </w:tcPr>
          <w:p w:rsidR="003C3CC3" w:rsidRPr="00B42167" w:rsidRDefault="003C3CC3">
            <w:pPr>
              <w:pStyle w:val="ConsPlusNormal"/>
              <w:rPr>
                <w:color w:val="000000" w:themeColor="text1"/>
              </w:rPr>
            </w:pPr>
            <w:r w:rsidRPr="00B42167">
              <w:rPr>
                <w:color w:val="000000" w:themeColor="text1"/>
              </w:rPr>
              <w:t>Количество семей, находящихся в социально опасном положении</w:t>
            </w:r>
          </w:p>
        </w:tc>
        <w:tc>
          <w:tcPr>
            <w:tcW w:w="2154" w:type="dxa"/>
          </w:tcPr>
          <w:p w:rsidR="003C3CC3" w:rsidRPr="00B42167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B42167">
              <w:rPr>
                <w:color w:val="000000" w:themeColor="text1"/>
              </w:rPr>
              <w:t>единиц</w:t>
            </w:r>
          </w:p>
        </w:tc>
        <w:tc>
          <w:tcPr>
            <w:tcW w:w="2154" w:type="dxa"/>
          </w:tcPr>
          <w:p w:rsidR="003C3CC3" w:rsidRPr="00B42167" w:rsidRDefault="003C3CC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4309" w:type="dxa"/>
          </w:tcPr>
          <w:p w:rsidR="003C3CC3" w:rsidRPr="00B42167" w:rsidRDefault="003C3CC3">
            <w:pPr>
              <w:pStyle w:val="ConsPlusNormal"/>
              <w:rPr>
                <w:color w:val="000000" w:themeColor="text1"/>
              </w:rPr>
            </w:pPr>
            <w:r w:rsidRPr="00B42167">
              <w:rPr>
                <w:color w:val="000000" w:themeColor="text1"/>
              </w:rPr>
              <w:t>Количество семей с тяжелой жизненной ситуацией</w:t>
            </w:r>
          </w:p>
        </w:tc>
        <w:tc>
          <w:tcPr>
            <w:tcW w:w="2154" w:type="dxa"/>
          </w:tcPr>
          <w:p w:rsidR="003C3CC3" w:rsidRPr="00B42167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B42167">
              <w:rPr>
                <w:color w:val="000000" w:themeColor="text1"/>
              </w:rPr>
              <w:t>единиц</w:t>
            </w:r>
          </w:p>
        </w:tc>
        <w:tc>
          <w:tcPr>
            <w:tcW w:w="2154" w:type="dxa"/>
          </w:tcPr>
          <w:p w:rsidR="003C3CC3" w:rsidRPr="00B42167" w:rsidRDefault="003C3CC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4309" w:type="dxa"/>
          </w:tcPr>
          <w:p w:rsidR="003C3CC3" w:rsidRPr="006B7A01" w:rsidRDefault="003C3CC3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Количество опекаемых детей</w:t>
            </w:r>
          </w:p>
        </w:tc>
        <w:tc>
          <w:tcPr>
            <w:tcW w:w="2154" w:type="dxa"/>
          </w:tcPr>
          <w:p w:rsidR="003C3CC3" w:rsidRPr="006B7A01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человек</w:t>
            </w:r>
          </w:p>
        </w:tc>
        <w:tc>
          <w:tcPr>
            <w:tcW w:w="2154" w:type="dxa"/>
          </w:tcPr>
          <w:p w:rsidR="003C3CC3" w:rsidRPr="006B7A01" w:rsidRDefault="00486348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8.13.</w:t>
            </w:r>
          </w:p>
        </w:tc>
        <w:tc>
          <w:tcPr>
            <w:tcW w:w="4309" w:type="dxa"/>
          </w:tcPr>
          <w:p w:rsidR="003C3CC3" w:rsidRPr="006B7A01" w:rsidRDefault="003C3CC3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Количество инвалидов</w:t>
            </w:r>
          </w:p>
        </w:tc>
        <w:tc>
          <w:tcPr>
            <w:tcW w:w="2154" w:type="dxa"/>
          </w:tcPr>
          <w:p w:rsidR="003C3CC3" w:rsidRPr="006B7A01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человек</w:t>
            </w:r>
          </w:p>
        </w:tc>
        <w:tc>
          <w:tcPr>
            <w:tcW w:w="2154" w:type="dxa"/>
          </w:tcPr>
          <w:p w:rsidR="003C3CC3" w:rsidRPr="006B7A01" w:rsidRDefault="006B7A01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454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8.13.1.</w:t>
            </w:r>
          </w:p>
        </w:tc>
        <w:tc>
          <w:tcPr>
            <w:tcW w:w="4309" w:type="dxa"/>
          </w:tcPr>
          <w:p w:rsidR="003C3CC3" w:rsidRPr="006B7A01" w:rsidRDefault="003C3CC3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В том числе детей</w:t>
            </w:r>
          </w:p>
        </w:tc>
        <w:tc>
          <w:tcPr>
            <w:tcW w:w="2154" w:type="dxa"/>
          </w:tcPr>
          <w:p w:rsidR="003C3CC3" w:rsidRPr="006B7A01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человек</w:t>
            </w:r>
          </w:p>
        </w:tc>
        <w:tc>
          <w:tcPr>
            <w:tcW w:w="2154" w:type="dxa"/>
          </w:tcPr>
          <w:p w:rsidR="003C3CC3" w:rsidRPr="006B7A01" w:rsidRDefault="006B7A01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23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8.14.</w:t>
            </w:r>
          </w:p>
        </w:tc>
        <w:tc>
          <w:tcPr>
            <w:tcW w:w="4309" w:type="dxa"/>
          </w:tcPr>
          <w:p w:rsidR="003C3CC3" w:rsidRPr="006B7A01" w:rsidRDefault="003C3CC3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Количество ветеранов Великой Отечественной войны</w:t>
            </w:r>
          </w:p>
        </w:tc>
        <w:tc>
          <w:tcPr>
            <w:tcW w:w="2154" w:type="dxa"/>
          </w:tcPr>
          <w:p w:rsidR="003C3CC3" w:rsidRPr="006B7A01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человек</w:t>
            </w:r>
          </w:p>
        </w:tc>
        <w:tc>
          <w:tcPr>
            <w:tcW w:w="2154" w:type="dxa"/>
          </w:tcPr>
          <w:p w:rsidR="003C3CC3" w:rsidRPr="006B7A01" w:rsidRDefault="006B7A01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23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8.15.</w:t>
            </w:r>
          </w:p>
        </w:tc>
        <w:tc>
          <w:tcPr>
            <w:tcW w:w="4309" w:type="dxa"/>
          </w:tcPr>
          <w:p w:rsidR="003C3CC3" w:rsidRPr="006B7A01" w:rsidRDefault="003C3CC3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Количество ветеранов боевых действий</w:t>
            </w:r>
          </w:p>
        </w:tc>
        <w:tc>
          <w:tcPr>
            <w:tcW w:w="2154" w:type="dxa"/>
          </w:tcPr>
          <w:p w:rsidR="003C3CC3" w:rsidRPr="006B7A01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человек</w:t>
            </w:r>
          </w:p>
        </w:tc>
        <w:tc>
          <w:tcPr>
            <w:tcW w:w="2154" w:type="dxa"/>
          </w:tcPr>
          <w:p w:rsidR="003C3CC3" w:rsidRPr="006B7A01" w:rsidRDefault="006B7A01">
            <w:pPr>
              <w:pStyle w:val="ConsPlusNormal"/>
              <w:rPr>
                <w:color w:val="000000" w:themeColor="text1"/>
              </w:rPr>
            </w:pPr>
            <w:r w:rsidRPr="006B7A01">
              <w:rPr>
                <w:color w:val="000000" w:themeColor="text1"/>
              </w:rPr>
              <w:t>49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Культура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Число действующих объектов культуры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321E45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указывается число объектов культуры (</w:t>
            </w:r>
            <w:proofErr w:type="spellStart"/>
            <w:r>
              <w:t>культурно-досуговых</w:t>
            </w:r>
            <w:proofErr w:type="spellEnd"/>
            <w:r>
              <w:t>, библиотек, музеев и иных), действующих на территории поселения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из них: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spellStart"/>
            <w:r>
              <w:t>Культурно-досугового</w:t>
            </w:r>
            <w:proofErr w:type="spellEnd"/>
            <w:r>
              <w:t xml:space="preserve"> типа, 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321E45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9.1.1.1.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Требующих</w:t>
            </w:r>
            <w:proofErr w:type="gramEnd"/>
            <w:r>
              <w:t xml:space="preserve"> капитального ремонта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2B1FBF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9.1.1.2.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Находящихся</w:t>
            </w:r>
            <w:proofErr w:type="gramEnd"/>
            <w:r>
              <w:t xml:space="preserve"> в аварийном состоянии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2B1FBF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9.1.1.3.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321E45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Библиотек, 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321E45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9.1.2.1.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Требующих</w:t>
            </w:r>
            <w:proofErr w:type="gramEnd"/>
            <w:r>
              <w:t xml:space="preserve"> капитального ремонта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2B1FBF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9.1.2.2.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Находящихся</w:t>
            </w:r>
            <w:proofErr w:type="gramEnd"/>
            <w:r>
              <w:t xml:space="preserve"> в аварийном состоянии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2B1FBF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9.1.2.3.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321E45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Музеев, 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321E45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9.1.3.1.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Требующих</w:t>
            </w:r>
            <w:proofErr w:type="gramEnd"/>
            <w:r>
              <w:t xml:space="preserve"> капитального ремонта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B652A2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9.1.3.2.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Находящихся</w:t>
            </w:r>
            <w:proofErr w:type="gramEnd"/>
            <w:r>
              <w:t xml:space="preserve"> в аварийном состоянии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B652A2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9.1.3.3.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321E45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9.1.4.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Иных объектов культуры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321E45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309" w:type="dxa"/>
          </w:tcPr>
          <w:p w:rsidR="003C3CC3" w:rsidRPr="00321E45" w:rsidRDefault="003C3CC3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Число клубных формирований</w:t>
            </w:r>
          </w:p>
        </w:tc>
        <w:tc>
          <w:tcPr>
            <w:tcW w:w="2154" w:type="dxa"/>
          </w:tcPr>
          <w:p w:rsidR="003C3CC3" w:rsidRPr="00321E45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единиц</w:t>
            </w:r>
          </w:p>
        </w:tc>
        <w:tc>
          <w:tcPr>
            <w:tcW w:w="2154" w:type="dxa"/>
          </w:tcPr>
          <w:p w:rsidR="003C3CC3" w:rsidRPr="00321E45" w:rsidRDefault="00321E45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18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 xml:space="preserve">значение показателя указывается согласно </w:t>
            </w:r>
            <w:hyperlink r:id="rId10" w:history="1">
              <w:r>
                <w:rPr>
                  <w:color w:val="0000FF"/>
                </w:rPr>
                <w:t>строке 02 графы 3 раздела 2</w:t>
              </w:r>
            </w:hyperlink>
            <w:r>
              <w:t xml:space="preserve"> формы федерального статистического наблюдения N 7-НК "Сведения об организации </w:t>
            </w:r>
            <w:proofErr w:type="spellStart"/>
            <w:r>
              <w:t>культурно-досугового</w:t>
            </w:r>
            <w:proofErr w:type="spellEnd"/>
            <w:r>
              <w:t xml:space="preserve"> типа"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4309" w:type="dxa"/>
          </w:tcPr>
          <w:p w:rsidR="003C3CC3" w:rsidRPr="00321E45" w:rsidRDefault="003C3CC3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Число участников клубных формирований</w:t>
            </w:r>
          </w:p>
        </w:tc>
        <w:tc>
          <w:tcPr>
            <w:tcW w:w="2154" w:type="dxa"/>
          </w:tcPr>
          <w:p w:rsidR="003C3CC3" w:rsidRPr="00321E45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человек</w:t>
            </w:r>
          </w:p>
        </w:tc>
        <w:tc>
          <w:tcPr>
            <w:tcW w:w="2154" w:type="dxa"/>
          </w:tcPr>
          <w:p w:rsidR="003C3CC3" w:rsidRPr="00321E45" w:rsidRDefault="00321E45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283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 xml:space="preserve">значение показателя указывается согласно </w:t>
            </w:r>
            <w:hyperlink r:id="rId11" w:history="1">
              <w:r>
                <w:rPr>
                  <w:color w:val="0000FF"/>
                </w:rPr>
                <w:t>строке 03 графы 3 раздела 2</w:t>
              </w:r>
            </w:hyperlink>
            <w:r>
              <w:t xml:space="preserve"> формы федерального статистического наблюдения N 7-НК "Сведения об организации </w:t>
            </w:r>
            <w:proofErr w:type="spellStart"/>
            <w:r>
              <w:t>культурно-досугового</w:t>
            </w:r>
            <w:proofErr w:type="spellEnd"/>
            <w:r>
              <w:t xml:space="preserve"> типа"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9.4.</w:t>
            </w:r>
          </w:p>
        </w:tc>
        <w:tc>
          <w:tcPr>
            <w:tcW w:w="4309" w:type="dxa"/>
          </w:tcPr>
          <w:p w:rsidR="003C3CC3" w:rsidRPr="00321E45" w:rsidRDefault="003C3CC3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Число мероприятий</w:t>
            </w:r>
          </w:p>
        </w:tc>
        <w:tc>
          <w:tcPr>
            <w:tcW w:w="2154" w:type="dxa"/>
          </w:tcPr>
          <w:p w:rsidR="003C3CC3" w:rsidRPr="00321E45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единиц</w:t>
            </w:r>
          </w:p>
        </w:tc>
        <w:tc>
          <w:tcPr>
            <w:tcW w:w="2154" w:type="dxa"/>
          </w:tcPr>
          <w:p w:rsidR="003C3CC3" w:rsidRPr="00321E45" w:rsidRDefault="00321E45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14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proofErr w:type="gramStart"/>
            <w:r>
              <w:t xml:space="preserve">указывается сумма </w:t>
            </w:r>
            <w:hyperlink r:id="rId12" w:history="1">
              <w:r>
                <w:rPr>
                  <w:color w:val="0000FF"/>
                </w:rPr>
                <w:t>строк 04 графы 3 раздела 3</w:t>
              </w:r>
            </w:hyperlink>
            <w:r>
              <w:t xml:space="preserve"> формы федерального статистического наблюдения N 7-НК "Сведения об организации </w:t>
            </w:r>
            <w:proofErr w:type="spellStart"/>
            <w:r>
              <w:t>культурно-досугового</w:t>
            </w:r>
            <w:proofErr w:type="spellEnd"/>
            <w:r>
              <w:t xml:space="preserve"> типа", </w:t>
            </w:r>
            <w:hyperlink r:id="rId13" w:history="1">
              <w:r>
                <w:rPr>
                  <w:color w:val="0000FF"/>
                </w:rPr>
                <w:t>строки 18 графы 12 раздела 5</w:t>
              </w:r>
            </w:hyperlink>
            <w: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14" w:history="1">
              <w:r>
                <w:rPr>
                  <w:color w:val="0000FF"/>
                </w:rPr>
                <w:t>строки 42 граф 11</w:t>
              </w:r>
            </w:hyperlink>
            <w:r>
              <w:t xml:space="preserve">, </w:t>
            </w:r>
            <w:hyperlink r:id="rId15" w:history="1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16" w:history="1">
              <w:r>
                <w:rPr>
                  <w:color w:val="0000FF"/>
                </w:rPr>
                <w:t>14 раздела 6</w:t>
              </w:r>
            </w:hyperlink>
            <w:r>
              <w:t xml:space="preserve"> формы федерального статистического наблюдения N 8-НК "Сведения о деятельности музея", </w:t>
            </w:r>
            <w:hyperlink r:id="rId17" w:history="1">
              <w:r>
                <w:rPr>
                  <w:color w:val="0000FF"/>
                </w:rPr>
                <w:t>строки 02 графы 3 раздела 2</w:t>
              </w:r>
              <w:proofErr w:type="gramEnd"/>
            </w:hyperlink>
            <w:r>
              <w:t xml:space="preserve"> формы федерального статистического наблюдения N 9-НК "Сведения о деятельности театра", </w:t>
            </w:r>
            <w:hyperlink r:id="rId18" w:history="1">
              <w:r>
                <w:rPr>
                  <w:color w:val="0000FF"/>
                </w:rPr>
                <w:t>строки 02 графы 3 раздела 2</w:t>
              </w:r>
            </w:hyperlink>
            <w: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4309" w:type="dxa"/>
          </w:tcPr>
          <w:p w:rsidR="003C3CC3" w:rsidRPr="00321E45" w:rsidRDefault="003C3CC3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Число лиц, посетивших мероприятия</w:t>
            </w:r>
          </w:p>
        </w:tc>
        <w:tc>
          <w:tcPr>
            <w:tcW w:w="2154" w:type="dxa"/>
          </w:tcPr>
          <w:p w:rsidR="003C3CC3" w:rsidRPr="00321E45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человек</w:t>
            </w:r>
          </w:p>
        </w:tc>
        <w:tc>
          <w:tcPr>
            <w:tcW w:w="2154" w:type="dxa"/>
          </w:tcPr>
          <w:p w:rsidR="003C3CC3" w:rsidRPr="00321E45" w:rsidRDefault="00321E45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3975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proofErr w:type="gramStart"/>
            <w:r>
              <w:t xml:space="preserve">указывается сумма </w:t>
            </w:r>
            <w:hyperlink r:id="rId19" w:history="1">
              <w:r>
                <w:rPr>
                  <w:color w:val="0000FF"/>
                </w:rPr>
                <w:t>строк 06 графы 3 раздела 3</w:t>
              </w:r>
            </w:hyperlink>
            <w:r>
              <w:t xml:space="preserve"> формы федерального статистического наблюдения N 7-НК "Сведения об организации </w:t>
            </w:r>
            <w:proofErr w:type="spellStart"/>
            <w:r>
              <w:t>культурно-досугового</w:t>
            </w:r>
            <w:proofErr w:type="spellEnd"/>
            <w:r>
              <w:t xml:space="preserve"> типа", </w:t>
            </w:r>
            <w:hyperlink r:id="rId20" w:history="1">
              <w:r>
                <w:rPr>
                  <w:color w:val="0000FF"/>
                </w:rPr>
                <w:t>строки 12 графы 10 раздела 4</w:t>
              </w:r>
            </w:hyperlink>
            <w: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21" w:history="1">
              <w:r>
                <w:rPr>
                  <w:color w:val="0000FF"/>
                </w:rPr>
                <w:t>строки 42 графы 16 раздела 6</w:t>
              </w:r>
            </w:hyperlink>
            <w:r>
              <w:t xml:space="preserve"> формы федерального статистического наблюдения N 8-НК "Сведения о </w:t>
            </w:r>
            <w:r>
              <w:lastRenderedPageBreak/>
              <w:t xml:space="preserve">деятельности музея", </w:t>
            </w:r>
            <w:hyperlink r:id="rId22" w:history="1">
              <w:r>
                <w:rPr>
                  <w:color w:val="0000FF"/>
                </w:rPr>
                <w:t>строки 02 графы 9 раздела 2</w:t>
              </w:r>
            </w:hyperlink>
            <w:r>
              <w:t xml:space="preserve"> формы федерального</w:t>
            </w:r>
            <w:proofErr w:type="gramEnd"/>
            <w:r>
              <w:t xml:space="preserve"> статистического наблюдения N 9-НК "Сведения о деятельности театра", </w:t>
            </w:r>
            <w:hyperlink r:id="rId23" w:history="1">
              <w:r>
                <w:rPr>
                  <w:color w:val="0000FF"/>
                </w:rPr>
                <w:t>строки 02 графы 9 раздела 2</w:t>
              </w:r>
            </w:hyperlink>
            <w: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9.6.</w:t>
            </w:r>
          </w:p>
        </w:tc>
        <w:tc>
          <w:tcPr>
            <w:tcW w:w="4309" w:type="dxa"/>
          </w:tcPr>
          <w:p w:rsidR="003C3CC3" w:rsidRPr="00321E45" w:rsidRDefault="003C3CC3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Число читателей</w:t>
            </w:r>
          </w:p>
        </w:tc>
        <w:tc>
          <w:tcPr>
            <w:tcW w:w="2154" w:type="dxa"/>
          </w:tcPr>
          <w:p w:rsidR="003C3CC3" w:rsidRPr="00321E45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человек</w:t>
            </w:r>
          </w:p>
        </w:tc>
        <w:tc>
          <w:tcPr>
            <w:tcW w:w="2154" w:type="dxa"/>
          </w:tcPr>
          <w:p w:rsidR="003C3CC3" w:rsidRPr="00321E45" w:rsidRDefault="00B652A2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2355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 xml:space="preserve">значение показателя указывается согласно </w:t>
            </w:r>
            <w:hyperlink r:id="rId24" w:history="1">
              <w:r>
                <w:rPr>
                  <w:color w:val="0000FF"/>
                </w:rPr>
                <w:t>строке 12 графы 2 раздела 4</w:t>
              </w:r>
            </w:hyperlink>
            <w:r>
              <w:t xml:space="preserve"> 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4309" w:type="dxa"/>
          </w:tcPr>
          <w:p w:rsidR="003C3CC3" w:rsidRPr="00321E45" w:rsidRDefault="003C3CC3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Объем книжного фонда</w:t>
            </w:r>
          </w:p>
        </w:tc>
        <w:tc>
          <w:tcPr>
            <w:tcW w:w="2154" w:type="dxa"/>
          </w:tcPr>
          <w:p w:rsidR="003C3CC3" w:rsidRPr="00321E45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тыс. экземпляров</w:t>
            </w:r>
          </w:p>
        </w:tc>
        <w:tc>
          <w:tcPr>
            <w:tcW w:w="2154" w:type="dxa"/>
          </w:tcPr>
          <w:p w:rsidR="003C3CC3" w:rsidRPr="00321E45" w:rsidRDefault="00B652A2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38649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 xml:space="preserve">значение показателя указывается согласно </w:t>
            </w:r>
            <w:hyperlink r:id="rId25" w:history="1">
              <w:r>
                <w:rPr>
                  <w:color w:val="0000FF"/>
                </w:rPr>
                <w:t>строке 05 графы 3 раздела 2</w:t>
              </w:r>
            </w:hyperlink>
            <w:r>
              <w:t xml:space="preserve"> 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4309" w:type="dxa"/>
          </w:tcPr>
          <w:p w:rsidR="003C3CC3" w:rsidRPr="00321E45" w:rsidRDefault="003C3CC3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Среднее число участников на 1 мероприятии, проводимом организациями культуры</w:t>
            </w:r>
          </w:p>
        </w:tc>
        <w:tc>
          <w:tcPr>
            <w:tcW w:w="2154" w:type="dxa"/>
          </w:tcPr>
          <w:p w:rsidR="003C3CC3" w:rsidRPr="00321E45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человек</w:t>
            </w:r>
          </w:p>
        </w:tc>
        <w:tc>
          <w:tcPr>
            <w:tcW w:w="2154" w:type="dxa"/>
          </w:tcPr>
          <w:p w:rsidR="003C3CC3" w:rsidRPr="00321E45" w:rsidRDefault="00B652A2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41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показатель рассчитывается по формуле: "Количество посещений культурно-массовых мероприятий" / "Число культурно-массовых мероприятий"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4309" w:type="dxa"/>
          </w:tcPr>
          <w:p w:rsidR="003C3CC3" w:rsidRPr="00321E45" w:rsidRDefault="003C3CC3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Охват населения библиотечным обслуживанием</w:t>
            </w:r>
          </w:p>
        </w:tc>
        <w:tc>
          <w:tcPr>
            <w:tcW w:w="2154" w:type="dxa"/>
          </w:tcPr>
          <w:p w:rsidR="003C3CC3" w:rsidRPr="00321E45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процентов</w:t>
            </w:r>
          </w:p>
        </w:tc>
        <w:tc>
          <w:tcPr>
            <w:tcW w:w="2154" w:type="dxa"/>
          </w:tcPr>
          <w:p w:rsidR="003C3CC3" w:rsidRPr="00321E45" w:rsidRDefault="00B652A2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43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 xml:space="preserve">показатель рассчитывается по формуле: "Число читателей (человек)" / "Численность населения (человек)" </w:t>
            </w:r>
            <w:proofErr w:type="spellStart"/>
            <w:r>
              <w:t>x</w:t>
            </w:r>
            <w:proofErr w:type="spellEnd"/>
            <w:r>
              <w:t xml:space="preserve"> 100 %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4309" w:type="dxa"/>
          </w:tcPr>
          <w:p w:rsidR="003C3CC3" w:rsidRPr="00321E45" w:rsidRDefault="003C3CC3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 xml:space="preserve">Объекты культурного наследия (памятники </w:t>
            </w:r>
            <w:r w:rsidRPr="00321E45">
              <w:rPr>
                <w:color w:val="000000" w:themeColor="text1"/>
              </w:rPr>
              <w:lastRenderedPageBreak/>
              <w:t>истории и культуры)</w:t>
            </w:r>
          </w:p>
        </w:tc>
        <w:tc>
          <w:tcPr>
            <w:tcW w:w="2154" w:type="dxa"/>
          </w:tcPr>
          <w:p w:rsidR="003C3CC3" w:rsidRPr="00321E45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lastRenderedPageBreak/>
              <w:t>единиц</w:t>
            </w:r>
          </w:p>
        </w:tc>
        <w:tc>
          <w:tcPr>
            <w:tcW w:w="2154" w:type="dxa"/>
          </w:tcPr>
          <w:p w:rsidR="003C3CC3" w:rsidRPr="00321E45" w:rsidRDefault="00F903B7">
            <w:pPr>
              <w:pStyle w:val="ConsPlusNormal"/>
              <w:rPr>
                <w:color w:val="000000" w:themeColor="text1"/>
              </w:rPr>
            </w:pPr>
            <w:r w:rsidRPr="00321E45">
              <w:rPr>
                <w:color w:val="000000" w:themeColor="text1"/>
              </w:rP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lastRenderedPageBreak/>
              <w:t>10.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Всего спортивных сооружений с учетом объектов городской и рекреационной инфраструктуры, приспособленных для занятий физической культурой и спортом</w:t>
            </w:r>
          </w:p>
        </w:tc>
        <w:tc>
          <w:tcPr>
            <w:tcW w:w="2154" w:type="dxa"/>
          </w:tcPr>
          <w:p w:rsidR="003C3CC3" w:rsidRPr="009B50E7" w:rsidRDefault="003C3CC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</w:tcPr>
          <w:p w:rsidR="003C3CC3" w:rsidRPr="009B50E7" w:rsidRDefault="00656C9C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из них: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10.1.1.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Стадионы с трибунами на 1500 мест и более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B46CB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10.1.2.</w:t>
            </w:r>
          </w:p>
        </w:tc>
        <w:tc>
          <w:tcPr>
            <w:tcW w:w="4309" w:type="dxa"/>
          </w:tcPr>
          <w:p w:rsidR="003C3CC3" w:rsidRPr="007E1C4D" w:rsidRDefault="003C3CC3">
            <w:pPr>
              <w:pStyle w:val="ConsPlusNormal"/>
              <w:rPr>
                <w:color w:val="000000" w:themeColor="text1"/>
              </w:rPr>
            </w:pPr>
            <w:r w:rsidRPr="007E1C4D">
              <w:rPr>
                <w:color w:val="000000" w:themeColor="text1"/>
              </w:rPr>
              <w:t>Плоскостные спортивные сооружения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56C9C">
            <w:pPr>
              <w:pStyle w:val="ConsPlusNormal"/>
            </w:pPr>
            <w:r>
              <w:t>10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из них: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10.1.2.1.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Футбольные поля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B46CB">
            <w:pPr>
              <w:pStyle w:val="ConsPlusNormal"/>
            </w:pPr>
            <w:r>
              <w:t>2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10.1.2.2.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Иные плоскостные сооружения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597FF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10.1.3.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Спортивные залы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56C9C">
            <w:pPr>
              <w:pStyle w:val="ConsPlusNormal"/>
            </w:pPr>
            <w:r>
              <w:t>2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10.1.4.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Крытые спортивные объекты с искусственным льдом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B46CB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10.1.5.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Плавательные бассейны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B46CB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10.1.6.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Открытые хоккейные корты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B46CB">
            <w:pPr>
              <w:pStyle w:val="ConsPlusNormal"/>
            </w:pPr>
            <w:r>
              <w:t>1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10.1.7.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Велодорожки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B46CB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10.1.8.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Площадки, пригодные для сдачи нормативов ГТО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B46CB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10.1.9.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Иные спортивные сооружения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B46CB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10.2.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Число </w:t>
            </w:r>
            <w:proofErr w:type="gramStart"/>
            <w:r>
              <w:t>занимающихся</w:t>
            </w:r>
            <w:proofErr w:type="gramEnd"/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656C9C">
            <w:pPr>
              <w:pStyle w:val="ConsPlusNormal"/>
            </w:pPr>
            <w:r>
              <w:t>710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организаций, осуществляющих спортивную подготовку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B46CB">
            <w:pPr>
              <w:pStyle w:val="ConsPlusNormal"/>
            </w:pPr>
            <w:r>
              <w:t>1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Число штатных работников физической культуры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9B50E7">
            <w:pPr>
              <w:pStyle w:val="ConsPlusNormal"/>
            </w:pPr>
            <w:r>
              <w:t>27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Торговля, общественное питание и сфера услуг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хозяйствующих субъектов, осуществляющих деятельность на территории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A75056">
            <w:pPr>
              <w:pStyle w:val="ConsPlusNormal"/>
            </w:pPr>
            <w:r>
              <w:t>102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Инфраструктура: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11.2.1.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Стационарные торговые объекты, принадлежащие хозяйствующим субъектам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A75056">
            <w:pPr>
              <w:pStyle w:val="ConsPlusNormal"/>
            </w:pPr>
            <w:r>
              <w:t>79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11.2.2.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Нестационарные торговые объекты (постоянно действующие)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A75056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11.2.3.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Розничные рынки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A75056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11.2.4.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Предприятия общественного питания (в открытом доступе)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A75056">
            <w:pPr>
              <w:pStyle w:val="ConsPlusNormal"/>
            </w:pPr>
            <w:r>
              <w:t>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11.2.5.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Предприятия бытового обслуживания, принадлежащие хозяйствующим субъектам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A75056">
            <w:pPr>
              <w:pStyle w:val="ConsPlusNormal"/>
            </w:pPr>
            <w:r>
              <w:t>28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Дорожное хозяйство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Общая протяженность автомобильных дорог федерального значения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2154" w:type="dxa"/>
          </w:tcPr>
          <w:p w:rsidR="003C3CC3" w:rsidRDefault="00B40EE2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Общая протяженность автомобильных </w:t>
            </w:r>
            <w:r>
              <w:lastRenderedPageBreak/>
              <w:t>дорог регионального значения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километров</w:t>
            </w:r>
          </w:p>
        </w:tc>
        <w:tc>
          <w:tcPr>
            <w:tcW w:w="2154" w:type="dxa"/>
          </w:tcPr>
          <w:p w:rsidR="003C3CC3" w:rsidRDefault="00137BE1">
            <w:pPr>
              <w:pStyle w:val="ConsPlusNormal"/>
            </w:pPr>
            <w:r>
              <w:t>14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12.3.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Общая протяженность автомобильных </w:t>
            </w:r>
            <w:proofErr w:type="spellStart"/>
            <w:r>
              <w:t>внутрипоселковых</w:t>
            </w:r>
            <w:proofErr w:type="spellEnd"/>
            <w:r>
              <w:t xml:space="preserve"> дорог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2154" w:type="dxa"/>
          </w:tcPr>
          <w:p w:rsidR="003C3CC3" w:rsidRDefault="00CA3E99">
            <w:pPr>
              <w:pStyle w:val="ConsPlusNormal"/>
            </w:pPr>
            <w:r>
              <w:t>33,9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12.3.1.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Протяженность </w:t>
            </w:r>
            <w:proofErr w:type="spellStart"/>
            <w:r>
              <w:t>внутрипоселковых</w:t>
            </w:r>
            <w:proofErr w:type="spellEnd"/>
            <w:r>
              <w:t xml:space="preserve"> дорог, имеющих твердое (асфальтовое) покрытие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2154" w:type="dxa"/>
          </w:tcPr>
          <w:p w:rsidR="003C3CC3" w:rsidRDefault="00CA3E99">
            <w:pPr>
              <w:pStyle w:val="ConsPlusNormal"/>
            </w:pPr>
            <w:r>
              <w:t>9,4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12.3.2.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Протяженность </w:t>
            </w:r>
            <w:proofErr w:type="spellStart"/>
            <w:r>
              <w:t>внутрипоселковых</w:t>
            </w:r>
            <w:proofErr w:type="spellEnd"/>
            <w:r>
              <w:t xml:space="preserve"> дорог, имеющих щебеночное, гравийное покрытие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2154" w:type="dxa"/>
          </w:tcPr>
          <w:p w:rsidR="003C3CC3" w:rsidRDefault="00CA3E99">
            <w:pPr>
              <w:pStyle w:val="ConsPlusNormal"/>
            </w:pPr>
            <w:r>
              <w:t>22,515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12.3.3.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Протяженность </w:t>
            </w:r>
            <w:proofErr w:type="spellStart"/>
            <w:r>
              <w:t>внутрипоселковых</w:t>
            </w:r>
            <w:proofErr w:type="spellEnd"/>
            <w:r>
              <w:t xml:space="preserve"> дорог, не имеющих покрытия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2154" w:type="dxa"/>
          </w:tcPr>
          <w:p w:rsidR="003C3CC3" w:rsidRDefault="000034F6">
            <w:pPr>
              <w:pStyle w:val="ConsPlusNormal"/>
            </w:pPr>
            <w:r>
              <w:t>1,985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Удаленность от административного центра района (городского округа)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2154" w:type="dxa"/>
          </w:tcPr>
          <w:p w:rsidR="003C3CC3" w:rsidRDefault="00CA3E99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 xml:space="preserve">источником информации о дорогах регионального и межмуниципального значения является </w:t>
            </w:r>
            <w:hyperlink r:id="rId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Оренбургской области от 10.04.2012 N 313-п "Об утверждении перечня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области"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мостов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B40EE2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Связь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почтовых учреждений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7E1C4D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4309" w:type="dxa"/>
          </w:tcPr>
          <w:p w:rsidR="003C3CC3" w:rsidRPr="00587427" w:rsidRDefault="003C3CC3">
            <w:pPr>
              <w:pStyle w:val="ConsPlusNormal"/>
              <w:rPr>
                <w:color w:val="000000" w:themeColor="text1"/>
              </w:rPr>
            </w:pPr>
            <w:r w:rsidRPr="00587427">
              <w:rPr>
                <w:color w:val="000000" w:themeColor="text1"/>
              </w:rPr>
              <w:t>Количество номеров проводной телефонной связи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760A09">
            <w:pPr>
              <w:pStyle w:val="ConsPlusNormal"/>
            </w:pPr>
            <w:r>
              <w:t>152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Наличие проводного доступа к сети </w:t>
            </w:r>
            <w:r>
              <w:lastRenderedPageBreak/>
              <w:t>Интернет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да/нет</w:t>
            </w:r>
          </w:p>
        </w:tc>
        <w:tc>
          <w:tcPr>
            <w:tcW w:w="2154" w:type="dxa"/>
          </w:tcPr>
          <w:p w:rsidR="003C3CC3" w:rsidRDefault="00D30E31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13.4.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Наличие мобильной связи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2154" w:type="dxa"/>
          </w:tcPr>
          <w:p w:rsidR="003C3CC3" w:rsidRDefault="00D30E31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Наличие мобильного интернета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2G/3G/4G</w:t>
            </w:r>
          </w:p>
        </w:tc>
        <w:tc>
          <w:tcPr>
            <w:tcW w:w="2154" w:type="dxa"/>
          </w:tcPr>
          <w:p w:rsidR="003C3CC3" w:rsidRDefault="00D30E31">
            <w:pPr>
              <w:pStyle w:val="ConsPlusNormal"/>
            </w:pPr>
            <w:r>
              <w:t>2G/3G/4G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Наличие эфирного цифрового телевидения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2154" w:type="dxa"/>
          </w:tcPr>
          <w:p w:rsidR="003C3CC3" w:rsidRDefault="00D30E31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каналов цифрового телевидения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D30E31">
            <w:pPr>
              <w:pStyle w:val="ConsPlusNormal"/>
            </w:pPr>
            <w:r>
              <w:t>20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радиостанций, производящих вещание на территории сельского поселения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D30E31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Наличие единой дежурно-диспетчерской службы (ЕДДС)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2154" w:type="dxa"/>
          </w:tcPr>
          <w:p w:rsidR="003C3CC3" w:rsidRDefault="00D30E31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Соответствие ЕДДС сельского поселения требованиям </w:t>
            </w:r>
            <w:hyperlink r:id="rId27" w:history="1">
              <w:r>
                <w:rPr>
                  <w:color w:val="0000FF"/>
                </w:rPr>
                <w:t>ГОСТ 22.7.01-2016</w:t>
              </w:r>
            </w:hyperlink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proofErr w:type="gramStart"/>
            <w:r>
              <w:t>соответствует</w:t>
            </w:r>
            <w:proofErr w:type="gramEnd"/>
            <w:r>
              <w:t>/не соответствует</w:t>
            </w:r>
          </w:p>
        </w:tc>
        <w:tc>
          <w:tcPr>
            <w:tcW w:w="2154" w:type="dxa"/>
          </w:tcPr>
          <w:p w:rsidR="003C3CC3" w:rsidRDefault="00D30E31">
            <w:pPr>
              <w:pStyle w:val="ConsPlusNormal"/>
            </w:pPr>
            <w:r>
              <w:t>соответствует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Жилищно-коммунальный комплекс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Жилищный фонд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кв. метров</w:t>
            </w:r>
          </w:p>
        </w:tc>
        <w:tc>
          <w:tcPr>
            <w:tcW w:w="2154" w:type="dxa"/>
          </w:tcPr>
          <w:p w:rsidR="003C3CC3" w:rsidRDefault="00F7183E" w:rsidP="007E04AF">
            <w:pPr>
              <w:pStyle w:val="ConsPlusNormal"/>
            </w:pPr>
            <w:r>
              <w:t>110600</w:t>
            </w: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федеральной службы государственной статистики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Общая площадь многоквартирных домов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кв. метров</w:t>
            </w:r>
          </w:p>
        </w:tc>
        <w:tc>
          <w:tcPr>
            <w:tcW w:w="2154" w:type="dxa"/>
          </w:tcPr>
          <w:p w:rsidR="003C3CC3" w:rsidRDefault="00F7183E">
            <w:pPr>
              <w:pStyle w:val="ConsPlusNormal"/>
            </w:pPr>
            <w:r>
              <w:t>13900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Общая площадь домов индивидуальной жилой застройки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кв. метров</w:t>
            </w:r>
          </w:p>
        </w:tc>
        <w:tc>
          <w:tcPr>
            <w:tcW w:w="2154" w:type="dxa"/>
          </w:tcPr>
          <w:p w:rsidR="003C3CC3" w:rsidRDefault="00F7183E">
            <w:pPr>
              <w:pStyle w:val="ConsPlusNormal"/>
            </w:pPr>
            <w:r>
              <w:t>96700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домов индивидуальной жилой застройки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7183E">
            <w:pPr>
              <w:pStyle w:val="ConsPlusNormal"/>
            </w:pPr>
            <w:r>
              <w:t>1580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Жилищный фонд в среднем на одного жителя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кв. метров</w:t>
            </w:r>
          </w:p>
        </w:tc>
        <w:tc>
          <w:tcPr>
            <w:tcW w:w="2154" w:type="dxa"/>
          </w:tcPr>
          <w:p w:rsidR="003C3CC3" w:rsidRDefault="00F7183E">
            <w:pPr>
              <w:pStyle w:val="ConsPlusNormal"/>
            </w:pPr>
            <w:r>
              <w:t>17,5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14.4.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Объем жилищного строительства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кв. метров</w:t>
            </w:r>
          </w:p>
        </w:tc>
        <w:tc>
          <w:tcPr>
            <w:tcW w:w="2154" w:type="dxa"/>
          </w:tcPr>
          <w:p w:rsidR="003C3CC3" w:rsidRDefault="007A3345">
            <w:pPr>
              <w:pStyle w:val="ConsPlusNormal"/>
            </w:pPr>
            <w:r>
              <w:t>3178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 xml:space="preserve">показатель рассчитывается по формуле: </w:t>
            </w:r>
            <w:proofErr w:type="spellStart"/>
            <w:proofErr w:type="gramStart"/>
            <w:r>
              <w:t>V</w:t>
            </w:r>
            <w:proofErr w:type="gramEnd"/>
            <w:r>
              <w:t>жс</w:t>
            </w:r>
            <w:proofErr w:type="spellEnd"/>
            <w:r>
              <w:t xml:space="preserve"> = </w:t>
            </w:r>
            <w:proofErr w:type="spellStart"/>
            <w:r>
              <w:t>Sмкд</w:t>
            </w:r>
            <w:proofErr w:type="spellEnd"/>
            <w:r>
              <w:t xml:space="preserve"> + </w:t>
            </w:r>
            <w:proofErr w:type="spellStart"/>
            <w:r>
              <w:t>Sпн</w:t>
            </w:r>
            <w:proofErr w:type="spellEnd"/>
            <w:r>
              <w:t>, где:</w:t>
            </w:r>
          </w:p>
          <w:p w:rsidR="003C3CC3" w:rsidRDefault="003C3CC3">
            <w:pPr>
              <w:pStyle w:val="ConsPlusNormal"/>
            </w:pPr>
          </w:p>
          <w:p w:rsidR="003C3CC3" w:rsidRDefault="003C3CC3">
            <w:pPr>
              <w:pStyle w:val="ConsPlusNormal"/>
              <w:jc w:val="both"/>
            </w:pPr>
            <w:proofErr w:type="spellStart"/>
            <w:proofErr w:type="gramStart"/>
            <w:r>
              <w:t>V</w:t>
            </w:r>
            <w:proofErr w:type="gramEnd"/>
            <w:r>
              <w:t>жс</w:t>
            </w:r>
            <w:proofErr w:type="spellEnd"/>
            <w:r>
              <w:t xml:space="preserve"> - годовой объем жилищного строительства (ввод жилья); </w:t>
            </w:r>
            <w:proofErr w:type="spellStart"/>
            <w:r>
              <w:t>Sмкд</w:t>
            </w:r>
            <w:proofErr w:type="spellEnd"/>
            <w:r>
              <w:t xml:space="preserve"> - ввод жилья в многоквартирных домах; </w:t>
            </w:r>
            <w:proofErr w:type="spellStart"/>
            <w:r>
              <w:t>Sпн</w:t>
            </w:r>
            <w:proofErr w:type="spellEnd"/>
            <w:r>
              <w:t xml:space="preserve"> - ввод площади жилых домов, построенных населением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Аварийный жилищный фонд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кв. метров</w:t>
            </w:r>
          </w:p>
        </w:tc>
        <w:tc>
          <w:tcPr>
            <w:tcW w:w="2154" w:type="dxa"/>
          </w:tcPr>
          <w:p w:rsidR="003C3CC3" w:rsidRDefault="00F7183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граждан, проживающих в аварийном жилищном фонде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F7183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7183E">
            <w:pPr>
              <w:pStyle w:val="ConsPlusNormal"/>
            </w:pPr>
            <w:r>
              <w:t>18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Общая площадь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кв. метров</w:t>
            </w:r>
          </w:p>
        </w:tc>
        <w:tc>
          <w:tcPr>
            <w:tcW w:w="2154" w:type="dxa"/>
          </w:tcPr>
          <w:p w:rsidR="003C3CC3" w:rsidRDefault="00F7183E">
            <w:pPr>
              <w:pStyle w:val="ConsPlusNormal"/>
            </w:pPr>
            <w:r>
              <w:t>13900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  <w:jc w:val="both"/>
            </w:pPr>
            <w:r>
              <w:t>Теплоснабжение: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14.9.1.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Общее количество котельных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917CCD">
            <w:pPr>
              <w:pStyle w:val="ConsPlusNormal"/>
            </w:pPr>
            <w:r>
              <w:t>9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14.9.2.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Общее количество центральных тепловых пунктов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917CCD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14.9.3.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Общее количество тепловых насосных станций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917CCD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14.9.4.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Общая протяженность тепловых сетей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2154" w:type="dxa"/>
          </w:tcPr>
          <w:p w:rsidR="003C3CC3" w:rsidRDefault="00917CCD" w:rsidP="00917CCD">
            <w:pPr>
              <w:pStyle w:val="ConsPlusNormal"/>
            </w:pPr>
            <w:r>
              <w:t>4,83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Водоснабжение: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14.10.1.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Общее количество водозаборов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917CCD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14.10.2.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Общее количество насосных станций водопровода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917CCD">
            <w:pPr>
              <w:pStyle w:val="ConsPlusNormal"/>
            </w:pPr>
            <w:r>
              <w:t>9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14.10.3.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Общее количество очистных сооружений водопровода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917CCD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14.10.4.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водозаборных скважин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917CCD">
            <w:pPr>
              <w:pStyle w:val="ConsPlusNormal"/>
            </w:pPr>
            <w:r>
              <w:t>9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14.10.5.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Общая протяженность водопроводных сетей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2154" w:type="dxa"/>
          </w:tcPr>
          <w:p w:rsidR="003C3CC3" w:rsidRDefault="00917CCD">
            <w:pPr>
              <w:pStyle w:val="ConsPlusNormal"/>
            </w:pPr>
            <w:r>
              <w:t>32,2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Водоотведение: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Наличие очистных сооружений канализации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2154" w:type="dxa"/>
          </w:tcPr>
          <w:p w:rsidR="003C3CC3" w:rsidRDefault="00917CCD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Наличие </w:t>
            </w:r>
            <w:proofErr w:type="spellStart"/>
            <w:r>
              <w:t>канализационно-насосных</w:t>
            </w:r>
            <w:proofErr w:type="spellEnd"/>
            <w:r>
              <w:t xml:space="preserve"> станций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2154" w:type="dxa"/>
          </w:tcPr>
          <w:p w:rsidR="003C3CC3" w:rsidRDefault="00917CCD">
            <w:pPr>
              <w:pStyle w:val="ConsPlusNormal"/>
            </w:pPr>
            <w:r>
              <w:t>да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Общая протяженность канализационных сетей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2154" w:type="dxa"/>
          </w:tcPr>
          <w:p w:rsidR="003C3CC3" w:rsidRDefault="00917CCD">
            <w:pPr>
              <w:pStyle w:val="ConsPlusNormal"/>
            </w:pPr>
            <w:r>
              <w:t>12,5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14.11.4.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Общая протяженность ливневой канализации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2154" w:type="dxa"/>
          </w:tcPr>
          <w:p w:rsidR="003C3CC3" w:rsidRDefault="00917CCD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Организации, оказывающие услуги ЖКХ на территории сельского поселения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686A46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14.12.1.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жилищной сфере (УК, ТСЖ)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86A46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14.12.2.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 коммунальной сфере (РСО)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86A46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spellStart"/>
            <w:r>
              <w:t>Претензионно-исковая</w:t>
            </w:r>
            <w:proofErr w:type="spellEnd"/>
            <w:r>
              <w:t xml:space="preserve"> работа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 xml:space="preserve">источником информации являются данные </w:t>
            </w:r>
            <w:proofErr w:type="spellStart"/>
            <w:r>
              <w:t>ресурсоснабжающих</w:t>
            </w:r>
            <w:proofErr w:type="spellEnd"/>
            <w:r>
              <w:t xml:space="preserve"> </w:t>
            </w:r>
            <w:r>
              <w:lastRenderedPageBreak/>
              <w:t>организаций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14.13.1.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Предъявлено _______ (количество) исков </w:t>
            </w:r>
            <w:r>
              <w:lastRenderedPageBreak/>
              <w:t>на сумму _____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штук,</w:t>
            </w:r>
          </w:p>
          <w:p w:rsidR="003C3CC3" w:rsidRDefault="003C3CC3">
            <w:pPr>
              <w:pStyle w:val="ConsPlusNormal"/>
              <w:jc w:val="center"/>
            </w:pPr>
            <w:r>
              <w:lastRenderedPageBreak/>
              <w:t>тыс. рублей</w:t>
            </w:r>
          </w:p>
        </w:tc>
        <w:tc>
          <w:tcPr>
            <w:tcW w:w="2154" w:type="dxa"/>
          </w:tcPr>
          <w:p w:rsidR="003C3CC3" w:rsidRDefault="00686A46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14.13.2.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Удовлетворено _______(количество) исков на сумму _____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штук,</w:t>
            </w:r>
          </w:p>
          <w:p w:rsidR="003C3CC3" w:rsidRDefault="003C3CC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3C3CC3" w:rsidRDefault="00686A46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14.13.3.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Взыскано _______ (количество) исков на сумму _____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штук,</w:t>
            </w:r>
          </w:p>
          <w:p w:rsidR="003C3CC3" w:rsidRDefault="003C3CC3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3C3CC3" w:rsidRDefault="00686A46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Предельный индекс изменения платы граждан за коммунальные услуги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3C3CC3" w:rsidRDefault="00835E0F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Газификация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  <w:jc w:val="both"/>
            </w:pPr>
            <w:r>
              <w:t>Количество населенных пунктов, в том числе: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федеральной службы государственной статистики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  <w:jc w:val="both"/>
            </w:pPr>
            <w:proofErr w:type="gramStart"/>
            <w:r>
              <w:t>Газифицированных</w:t>
            </w:r>
            <w:proofErr w:type="gramEnd"/>
            <w:r>
              <w:t xml:space="preserve"> природным газом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1</w:t>
            </w: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газораспределительных организаций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  <w:jc w:val="both"/>
            </w:pPr>
            <w:proofErr w:type="gramStart"/>
            <w:r>
              <w:t>Газифицированных</w:t>
            </w:r>
            <w:proofErr w:type="gramEnd"/>
            <w:r>
              <w:t xml:space="preserve"> сжиженным углеводородным газом (СУГ)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  <w:jc w:val="both"/>
            </w:pPr>
            <w:proofErr w:type="gramStart"/>
            <w:r>
              <w:t>Газифицированных</w:t>
            </w:r>
            <w:proofErr w:type="gramEnd"/>
            <w:r>
              <w:t xml:space="preserve"> сжиженным природным газом (СПГ)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15.1.4.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  <w:jc w:val="both"/>
            </w:pPr>
            <w:proofErr w:type="spellStart"/>
            <w:r>
              <w:t>Негазифицированных</w:t>
            </w:r>
            <w:proofErr w:type="spellEnd"/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постоянно проживающих граждан в сельском поселении, в том числе в индивидуальных домах и квартирах: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федеральной службы государственной статистики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15.2.1.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  <w:jc w:val="both"/>
            </w:pPr>
            <w:proofErr w:type="gramStart"/>
            <w:r>
              <w:t>Газифицированных</w:t>
            </w:r>
            <w:proofErr w:type="gramEnd"/>
            <w:r>
              <w:t xml:space="preserve"> природным газом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2333</w:t>
            </w: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газораспределительных организаций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15.2.2.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  <w:jc w:val="both"/>
            </w:pPr>
            <w:r>
              <w:t>Газифицированных СУГ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15.2.3.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  <w:jc w:val="both"/>
            </w:pPr>
            <w:r>
              <w:t>Газифицированных СПГ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15.2.4.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  <w:jc w:val="both"/>
            </w:pPr>
            <w:proofErr w:type="spellStart"/>
            <w:r>
              <w:t>Негазифицированных</w:t>
            </w:r>
            <w:proofErr w:type="spellEnd"/>
            <w:r>
              <w:t xml:space="preserve"> жилых </w:t>
            </w:r>
            <w:proofErr w:type="gramStart"/>
            <w:r>
              <w:t>помещениях</w:t>
            </w:r>
            <w:proofErr w:type="gramEnd"/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24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  <w:jc w:val="both"/>
            </w:pPr>
            <w:r>
              <w:t>Количество жилых домов/квартир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2355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федеральной службы государственной статистики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15.3.1.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  <w:jc w:val="both"/>
            </w:pPr>
            <w:r>
              <w:t>Газифицированных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2333</w:t>
            </w: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газораспределительных организаций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15.3.2.</w:t>
            </w:r>
          </w:p>
        </w:tc>
        <w:tc>
          <w:tcPr>
            <w:tcW w:w="4309" w:type="dxa"/>
          </w:tcPr>
          <w:p w:rsidR="003C3CC3" w:rsidRPr="00B74224" w:rsidRDefault="003C3CC3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B74224">
              <w:rPr>
                <w:color w:val="000000" w:themeColor="text1"/>
              </w:rPr>
              <w:t>Обеспеченных</w:t>
            </w:r>
            <w:proofErr w:type="gramEnd"/>
            <w:r w:rsidRPr="00B74224">
              <w:rPr>
                <w:color w:val="000000" w:themeColor="text1"/>
              </w:rPr>
              <w:t xml:space="preserve"> газовыми водонагревательными приборами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86A46">
            <w:pPr>
              <w:pStyle w:val="ConsPlusNormal"/>
            </w:pPr>
            <w:r>
              <w:t>53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15.3.3.</w:t>
            </w:r>
          </w:p>
        </w:tc>
        <w:tc>
          <w:tcPr>
            <w:tcW w:w="4309" w:type="dxa"/>
          </w:tcPr>
          <w:p w:rsidR="003C3CC3" w:rsidRPr="00B74224" w:rsidRDefault="003C3CC3">
            <w:pPr>
              <w:pStyle w:val="ConsPlusNormal"/>
              <w:rPr>
                <w:color w:val="000000" w:themeColor="text1"/>
              </w:rPr>
            </w:pPr>
            <w:proofErr w:type="gramStart"/>
            <w:r w:rsidRPr="00B74224">
              <w:rPr>
                <w:color w:val="000000" w:themeColor="text1"/>
              </w:rPr>
              <w:t>Обеспеченных</w:t>
            </w:r>
            <w:proofErr w:type="gramEnd"/>
            <w:r w:rsidRPr="00B74224">
              <w:rPr>
                <w:color w:val="000000" w:themeColor="text1"/>
              </w:rPr>
              <w:t xml:space="preserve"> газовыми плитами (работающими на природном газе или СУГ)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2333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15.3.4.</w:t>
            </w:r>
          </w:p>
        </w:tc>
        <w:tc>
          <w:tcPr>
            <w:tcW w:w="4309" w:type="dxa"/>
          </w:tcPr>
          <w:p w:rsidR="003C3CC3" w:rsidRPr="00B74224" w:rsidRDefault="003C3CC3">
            <w:pPr>
              <w:pStyle w:val="ConsPlusNormal"/>
              <w:rPr>
                <w:color w:val="000000" w:themeColor="text1"/>
              </w:rPr>
            </w:pPr>
            <w:proofErr w:type="gramStart"/>
            <w:r w:rsidRPr="00B74224">
              <w:rPr>
                <w:color w:val="000000" w:themeColor="text1"/>
              </w:rPr>
              <w:t>Обеспеченных</w:t>
            </w:r>
            <w:proofErr w:type="gramEnd"/>
            <w:r w:rsidRPr="00B74224">
              <w:rPr>
                <w:color w:val="000000" w:themeColor="text1"/>
              </w:rPr>
              <w:t xml:space="preserve"> газовыми отопительными приборами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86A46">
            <w:pPr>
              <w:pStyle w:val="ConsPlusNormal"/>
            </w:pPr>
            <w:r>
              <w:t>2049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15.3.5.</w:t>
            </w:r>
          </w:p>
        </w:tc>
        <w:tc>
          <w:tcPr>
            <w:tcW w:w="4309" w:type="dxa"/>
          </w:tcPr>
          <w:p w:rsidR="003C3CC3" w:rsidRPr="00B74224" w:rsidRDefault="003C3CC3">
            <w:pPr>
              <w:pStyle w:val="ConsPlusNormal"/>
              <w:rPr>
                <w:color w:val="000000" w:themeColor="text1"/>
              </w:rPr>
            </w:pPr>
            <w:proofErr w:type="gramStart"/>
            <w:r w:rsidRPr="00B74224">
              <w:rPr>
                <w:color w:val="000000" w:themeColor="text1"/>
              </w:rPr>
              <w:t>Подключенных</w:t>
            </w:r>
            <w:proofErr w:type="gramEnd"/>
            <w:r w:rsidRPr="00B74224">
              <w:rPr>
                <w:color w:val="000000" w:themeColor="text1"/>
              </w:rPr>
              <w:t xml:space="preserve"> к централизованным системам теплоснабжения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686A46">
            <w:pPr>
              <w:pStyle w:val="ConsPlusNormal"/>
            </w:pPr>
            <w:r>
              <w:t>282</w:t>
            </w: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теплоснабжающих организаций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15.3.6.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Подключенных</w:t>
            </w:r>
            <w:proofErr w:type="gramEnd"/>
            <w:r>
              <w:t xml:space="preserve"> к централизованным системам горячего водоснабжения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15.3.7.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Обеспеченных</w:t>
            </w:r>
            <w:proofErr w:type="gramEnd"/>
            <w:r>
              <w:t xml:space="preserve"> напольными электрическими плитами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 xml:space="preserve">источником информации являются данные </w:t>
            </w:r>
            <w:proofErr w:type="spellStart"/>
            <w:r>
              <w:t>энергосбытовых</w:t>
            </w:r>
            <w:proofErr w:type="spellEnd"/>
            <w:r>
              <w:t xml:space="preserve"> организаций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15.3.8.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Обеспеченных</w:t>
            </w:r>
            <w:proofErr w:type="gramEnd"/>
            <w:r>
              <w:t xml:space="preserve"> горячим водоснабжением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теплоснабжающих организаций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15.3.9.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Обеспеченных</w:t>
            </w:r>
            <w:proofErr w:type="gramEnd"/>
            <w:r>
              <w:t xml:space="preserve"> отоплением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2333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15.3.10.</w:t>
            </w:r>
          </w:p>
        </w:tc>
        <w:tc>
          <w:tcPr>
            <w:tcW w:w="4309" w:type="dxa"/>
          </w:tcPr>
          <w:p w:rsidR="003C3CC3" w:rsidRPr="00B74224" w:rsidRDefault="003C3CC3">
            <w:pPr>
              <w:pStyle w:val="ConsPlusNormal"/>
              <w:rPr>
                <w:color w:val="000000" w:themeColor="text1"/>
              </w:rPr>
            </w:pPr>
            <w:proofErr w:type="gramStart"/>
            <w:r w:rsidRPr="00B74224">
              <w:rPr>
                <w:color w:val="000000" w:themeColor="text1"/>
              </w:rPr>
              <w:t>Находящихся</w:t>
            </w:r>
            <w:proofErr w:type="gramEnd"/>
            <w:r w:rsidRPr="00B74224">
              <w:rPr>
                <w:color w:val="000000" w:themeColor="text1"/>
              </w:rPr>
              <w:t xml:space="preserve"> в ветхом и аварийном жилом фонде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C756C8">
            <w:pPr>
              <w:pStyle w:val="ConsPlusNormal"/>
            </w:pPr>
            <w:r>
              <w:t>5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федеральной службы государственной статистики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15.4.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промышленных потребителей, использующих: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является данные федеральной службы государственной статистики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15.4.1.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Газ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газораспределительных организаций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15.4.2.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Уголь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федеральной службы государственной статистики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15.4.3.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Мазут/дизельное топливо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15.4.4.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Прочие виды топлива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172A8E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котельных, из них: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15.5.1.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Газовых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0758A">
            <w:pPr>
              <w:pStyle w:val="ConsPlusNormal"/>
            </w:pPr>
            <w:r>
              <w:t>9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газораспределительных организаций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15.5.2.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Угольных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0758A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федеральной службы государственной статистики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15.5.3.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Мазутных/дизельных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0758A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15.5.4.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proofErr w:type="gramStart"/>
            <w:r>
              <w:t>Использующих</w:t>
            </w:r>
            <w:proofErr w:type="gramEnd"/>
            <w:r>
              <w:t xml:space="preserve"> прочие виды топлива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0758A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Объем потребления топлива в котельных, из них:</w:t>
            </w:r>
          </w:p>
        </w:tc>
        <w:tc>
          <w:tcPr>
            <w:tcW w:w="2154" w:type="dxa"/>
          </w:tcPr>
          <w:p w:rsidR="003C3CC3" w:rsidRDefault="00E8653F">
            <w:pPr>
              <w:pStyle w:val="ConsPlusNormal"/>
            </w:pPr>
            <w:r>
              <w:t>14,73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Pr="00874AE7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874AE7">
              <w:rPr>
                <w:color w:val="000000" w:themeColor="text1"/>
              </w:rPr>
              <w:t>15.6.1.</w:t>
            </w:r>
          </w:p>
        </w:tc>
        <w:tc>
          <w:tcPr>
            <w:tcW w:w="4309" w:type="dxa"/>
          </w:tcPr>
          <w:p w:rsidR="003C3CC3" w:rsidRPr="00874AE7" w:rsidRDefault="003C3CC3">
            <w:pPr>
              <w:pStyle w:val="ConsPlusNormal"/>
              <w:rPr>
                <w:color w:val="000000" w:themeColor="text1"/>
              </w:rPr>
            </w:pPr>
            <w:r w:rsidRPr="00874AE7">
              <w:rPr>
                <w:color w:val="000000" w:themeColor="text1"/>
              </w:rPr>
              <w:t>Газа</w:t>
            </w:r>
          </w:p>
        </w:tc>
        <w:tc>
          <w:tcPr>
            <w:tcW w:w="2154" w:type="dxa"/>
          </w:tcPr>
          <w:p w:rsidR="003C3CC3" w:rsidRPr="00874AE7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874AE7">
              <w:rPr>
                <w:color w:val="000000" w:themeColor="text1"/>
              </w:rPr>
              <w:t>млн. куб. метров</w:t>
            </w:r>
          </w:p>
        </w:tc>
        <w:tc>
          <w:tcPr>
            <w:tcW w:w="2154" w:type="dxa"/>
          </w:tcPr>
          <w:p w:rsidR="003C3CC3" w:rsidRPr="00874AE7" w:rsidRDefault="00E8653F">
            <w:pPr>
              <w:pStyle w:val="ConsPlusNormal"/>
              <w:rPr>
                <w:color w:val="000000" w:themeColor="text1"/>
              </w:rPr>
            </w:pPr>
            <w:r w:rsidRPr="00874AE7">
              <w:rPr>
                <w:color w:val="000000" w:themeColor="text1"/>
              </w:rPr>
              <w:t>963,677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источником информации являются данные газораспределительных организаций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15.6.2.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Угля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2154" w:type="dxa"/>
          </w:tcPr>
          <w:p w:rsidR="003C3CC3" w:rsidRDefault="00F0758A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 xml:space="preserve">источником информации являются данные федеральной службы </w:t>
            </w:r>
            <w:r>
              <w:lastRenderedPageBreak/>
              <w:t>государственной статистики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15.6.3.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Мазута/дизельного топлива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2154" w:type="dxa"/>
          </w:tcPr>
          <w:p w:rsidR="003C3CC3" w:rsidRDefault="00F0758A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15.6.4.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Прочих видов топлива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2154" w:type="dxa"/>
          </w:tcPr>
          <w:p w:rsidR="003C3CC3" w:rsidRDefault="00F0758A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15.7.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Газовое хозяйство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15.7.1.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Протяженность межпоселковых газопроводов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километров</w:t>
            </w:r>
          </w:p>
        </w:tc>
        <w:tc>
          <w:tcPr>
            <w:tcW w:w="2154" w:type="dxa"/>
          </w:tcPr>
          <w:p w:rsidR="003C3CC3" w:rsidRDefault="00F0758A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15.7.2.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Протяженность </w:t>
            </w:r>
            <w:proofErr w:type="spellStart"/>
            <w:r>
              <w:t>внутрипоселковых</w:t>
            </w:r>
            <w:proofErr w:type="spellEnd"/>
            <w:r>
              <w:t xml:space="preserve"> газопроводов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километров</w:t>
            </w:r>
          </w:p>
        </w:tc>
        <w:tc>
          <w:tcPr>
            <w:tcW w:w="2154" w:type="dxa"/>
          </w:tcPr>
          <w:p w:rsidR="003C3CC3" w:rsidRDefault="00F0758A">
            <w:pPr>
              <w:pStyle w:val="ConsPlusNormal"/>
            </w:pPr>
            <w:r>
              <w:t>58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15.7.3.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Протяженность бесхозяйных газопроводов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тыс. километров</w:t>
            </w:r>
          </w:p>
        </w:tc>
        <w:tc>
          <w:tcPr>
            <w:tcW w:w="2154" w:type="dxa"/>
          </w:tcPr>
          <w:p w:rsidR="003C3CC3" w:rsidRDefault="00F0758A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Культовые сооружения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Всего культовых сооружений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D59A0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из них: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16.1.1.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Храмов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D59A0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16.1.2.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Молельных домов (комнат)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D59A0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16.1.3.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Мечетей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D59A0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Военно-мемориальные комплексы, обелиски, братские могилы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Всего объектов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D59A0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из них: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17.1.1.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Военно-мемориальных комплексов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D59A0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17.1.2.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Обелисков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D59A0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17.1.3.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Братских могил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D59A0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17.1.4.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Могил неизвестных солдат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D59A0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17.1.5.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Могил героев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D59A0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17.1.6.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Аллей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D59A0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17.1.7.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Иных объектов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D59A0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Места захоронения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сельских кладбищ - всего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D59A0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18.1.1.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действующих кладбищ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D59A0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18.1.2.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Площадь действующих кладбищ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3C3CC3" w:rsidRDefault="00535628">
            <w:pPr>
              <w:pStyle w:val="ConsPlusNormal"/>
            </w:pPr>
            <w:r>
              <w:t>8,9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18.1.3.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недействующих кладбищ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FD59A0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18.1.4.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Площадь недействующих кладбищ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3C3CC3" w:rsidRDefault="00535628">
            <w:pPr>
              <w:pStyle w:val="ConsPlusNormal"/>
            </w:pPr>
            <w:r>
              <w:t>4,2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Охрана общественного порядка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общественных организаций граждан, созданных в целях оказания содействия правоохранительным органам в вопросах охраны общественного порядка (добровольные народные дружины)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D2736D">
            <w:pPr>
              <w:pStyle w:val="ConsPlusNormal"/>
            </w:pPr>
            <w:r>
              <w:t>1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4309" w:type="dxa"/>
          </w:tcPr>
          <w:p w:rsidR="003C3CC3" w:rsidRPr="00A41DE9" w:rsidRDefault="003C3CC3">
            <w:pPr>
              <w:pStyle w:val="ConsPlusNormal"/>
              <w:rPr>
                <w:color w:val="000000" w:themeColor="text1"/>
              </w:rPr>
            </w:pPr>
            <w:r w:rsidRPr="00A41DE9">
              <w:rPr>
                <w:color w:val="000000" w:themeColor="text1"/>
              </w:rPr>
              <w:t>Число народных дружинников</w:t>
            </w:r>
          </w:p>
        </w:tc>
        <w:tc>
          <w:tcPr>
            <w:tcW w:w="2154" w:type="dxa"/>
          </w:tcPr>
          <w:p w:rsidR="003C3CC3" w:rsidRPr="00A41DE9" w:rsidRDefault="003C3CC3">
            <w:pPr>
              <w:pStyle w:val="ConsPlusNormal"/>
              <w:jc w:val="center"/>
              <w:rPr>
                <w:color w:val="000000" w:themeColor="text1"/>
              </w:rPr>
            </w:pPr>
            <w:r w:rsidRPr="00A41DE9">
              <w:rPr>
                <w:color w:val="000000" w:themeColor="text1"/>
              </w:rPr>
              <w:t>человек</w:t>
            </w:r>
          </w:p>
        </w:tc>
        <w:tc>
          <w:tcPr>
            <w:tcW w:w="2154" w:type="dxa"/>
          </w:tcPr>
          <w:p w:rsidR="003C3CC3" w:rsidRPr="00A41DE9" w:rsidRDefault="00A41DE9">
            <w:pPr>
              <w:pStyle w:val="ConsPlusNormal"/>
              <w:rPr>
                <w:color w:val="000000" w:themeColor="text1"/>
              </w:rPr>
            </w:pPr>
            <w:r w:rsidRPr="00A41DE9">
              <w:rPr>
                <w:color w:val="000000" w:themeColor="text1"/>
              </w:rPr>
              <w:t>16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Пожарная безопасность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формирований добровольной пожарной охраны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D2736D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Численность участников добровольной пожарной охраны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D2736D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Количество источников наружного </w:t>
            </w:r>
            <w:r>
              <w:lastRenderedPageBreak/>
              <w:t>водоснабжения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2154" w:type="dxa"/>
          </w:tcPr>
          <w:p w:rsidR="003C3CC3" w:rsidRDefault="00D2736D">
            <w:pPr>
              <w:pStyle w:val="ConsPlusNormal"/>
            </w:pPr>
            <w:r>
              <w:t>4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20.4.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систем оповещения населения о пожаре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D2736D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привлеченной техники для опашки населенных пунктов и скашивания сорной растительности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D2736D">
            <w:pPr>
              <w:pStyle w:val="ConsPlusNormal"/>
            </w:pPr>
            <w:r>
              <w:t>3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нормативных правовых актов в области пожарной безопасности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D2736D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12529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Охрана окружающей среды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ликвидированных мест несанкционированного размещения отходов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ED0A20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методология расчета показателя утверждена приказом Федеральной службы по надзору в сфере природопользования от 02.02.2021 N 31, рассчитывается ежегодно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мест (площадок) накопления твердых коммунальных отходов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ED0A20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 xml:space="preserve">расчет показателя определяется в соответствии с реестром мест (площадок) накопления твердых коммунальных отходов муниципальных образований, ведение которого осуществляется в соответствии с </w:t>
            </w:r>
            <w:hyperlink r:id="rId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реестра", рассчитывается ежегодно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 xml:space="preserve">Количество предприятий, оказывающих </w:t>
            </w:r>
            <w:r>
              <w:lastRenderedPageBreak/>
              <w:t>воздействие на атмосферный воздух и водные объекты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2154" w:type="dxa"/>
          </w:tcPr>
          <w:p w:rsidR="003C3CC3" w:rsidRDefault="00ED0A20">
            <w:pPr>
              <w:pStyle w:val="ConsPlusNormal"/>
            </w:pPr>
            <w:r>
              <w:t>0</w:t>
            </w:r>
          </w:p>
        </w:tc>
        <w:tc>
          <w:tcPr>
            <w:tcW w:w="3912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 xml:space="preserve">данные сведения относятся к разряду </w:t>
            </w:r>
            <w:r>
              <w:lastRenderedPageBreak/>
              <w:t>справочных и специального расчета не требуют</w:t>
            </w: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>21.4.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особо охраняемых природных территорий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ED0A20">
            <w:pPr>
              <w:pStyle w:val="ConsPlusNormal"/>
            </w:pPr>
            <w:r>
              <w:t>1</w:t>
            </w:r>
          </w:p>
        </w:tc>
        <w:tc>
          <w:tcPr>
            <w:tcW w:w="3912" w:type="dxa"/>
            <w:vMerge/>
          </w:tcPr>
          <w:p w:rsidR="003C3CC3" w:rsidRDefault="003C3CC3"/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проведенных субботников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ED0A20">
            <w:pPr>
              <w:pStyle w:val="ConsPlusNormal"/>
            </w:pPr>
            <w:r>
              <w:t>2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Численность человек, принявших участие в субботниках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:rsidR="003C3CC3" w:rsidRDefault="00ED0A20">
            <w:pPr>
              <w:pStyle w:val="ConsPlusNormal"/>
            </w:pPr>
            <w:r>
              <w:t>150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1077" w:type="dxa"/>
          </w:tcPr>
          <w:p w:rsidR="003C3CC3" w:rsidRDefault="003C3CC3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4309" w:type="dxa"/>
          </w:tcPr>
          <w:p w:rsidR="003C3CC3" w:rsidRDefault="003C3CC3">
            <w:pPr>
              <w:pStyle w:val="ConsPlusNormal"/>
            </w:pPr>
            <w:r>
              <w:t>Количество просветительских мероприятий экологической направленности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</w:tcPr>
          <w:p w:rsidR="003C3CC3" w:rsidRDefault="00ED0A20">
            <w:pPr>
              <w:pStyle w:val="ConsPlusNormal"/>
            </w:pPr>
            <w:r>
              <w:t>0</w:t>
            </w:r>
          </w:p>
        </w:tc>
        <w:tc>
          <w:tcPr>
            <w:tcW w:w="3912" w:type="dxa"/>
          </w:tcPr>
          <w:p w:rsidR="003C3CC3" w:rsidRDefault="003C3CC3">
            <w:pPr>
              <w:pStyle w:val="ConsPlusNormal"/>
              <w:jc w:val="both"/>
            </w:pPr>
            <w:r>
              <w:t>данные сведения относятся к разряду справочных и специального расчета не требуют</w:t>
            </w:r>
          </w:p>
        </w:tc>
      </w:tr>
    </w:tbl>
    <w:p w:rsidR="003C3CC3" w:rsidRDefault="003C3CC3">
      <w:pPr>
        <w:sectPr w:rsidR="003C3CC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C3CC3" w:rsidRDefault="003C3C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2721"/>
      </w:tblGrid>
      <w:tr w:rsidR="003C3CC3">
        <w:tc>
          <w:tcPr>
            <w:tcW w:w="6350" w:type="dxa"/>
          </w:tcPr>
          <w:p w:rsidR="003C3CC3" w:rsidRDefault="003C3CC3">
            <w:pPr>
              <w:pStyle w:val="ConsPlusNormal"/>
            </w:pPr>
            <w:r>
              <w:t>Дата заполнения паспорта</w:t>
            </w:r>
          </w:p>
        </w:tc>
        <w:tc>
          <w:tcPr>
            <w:tcW w:w="2721" w:type="dxa"/>
          </w:tcPr>
          <w:p w:rsidR="003C3CC3" w:rsidRDefault="00E84D68">
            <w:pPr>
              <w:pStyle w:val="ConsPlusNormal"/>
            </w:pPr>
            <w:r>
              <w:t>18.11.2021</w:t>
            </w:r>
          </w:p>
        </w:tc>
      </w:tr>
      <w:tr w:rsidR="003C3CC3">
        <w:tc>
          <w:tcPr>
            <w:tcW w:w="6350" w:type="dxa"/>
          </w:tcPr>
          <w:p w:rsidR="003C3CC3" w:rsidRDefault="003C3CC3">
            <w:pPr>
              <w:pStyle w:val="ConsPlusNormal"/>
            </w:pPr>
            <w:r>
              <w:t>Фамилия, имя, отчество (при наличии) ответственного за заполнение паспорта</w:t>
            </w:r>
          </w:p>
        </w:tc>
        <w:tc>
          <w:tcPr>
            <w:tcW w:w="2721" w:type="dxa"/>
          </w:tcPr>
          <w:p w:rsidR="003C3CC3" w:rsidRDefault="00E35A5D">
            <w:pPr>
              <w:pStyle w:val="ConsPlusNormal"/>
            </w:pPr>
            <w:r>
              <w:t>Григорьева Елена Владимировна</w:t>
            </w:r>
          </w:p>
        </w:tc>
      </w:tr>
      <w:tr w:rsidR="003C3CC3">
        <w:tc>
          <w:tcPr>
            <w:tcW w:w="6350" w:type="dxa"/>
          </w:tcPr>
          <w:p w:rsidR="003C3CC3" w:rsidRDefault="003C3CC3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2721" w:type="dxa"/>
          </w:tcPr>
          <w:p w:rsidR="003C3CC3" w:rsidRDefault="00E35A5D">
            <w:pPr>
              <w:pStyle w:val="ConsPlusNormal"/>
            </w:pPr>
            <w:r>
              <w:t>8(35331)21407</w:t>
            </w:r>
          </w:p>
        </w:tc>
      </w:tr>
    </w:tbl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right"/>
        <w:outlineLvl w:val="1"/>
      </w:pPr>
      <w:r>
        <w:t>Приложение 1</w:t>
      </w:r>
    </w:p>
    <w:p w:rsidR="003C3CC3" w:rsidRDefault="003C3CC3">
      <w:pPr>
        <w:pStyle w:val="ConsPlusNormal"/>
        <w:jc w:val="right"/>
      </w:pPr>
      <w:r>
        <w:t>к паспорту</w:t>
      </w:r>
    </w:p>
    <w:p w:rsidR="003C3CC3" w:rsidRDefault="003C3CC3">
      <w:pPr>
        <w:pStyle w:val="ConsPlusNormal"/>
        <w:jc w:val="right"/>
      </w:pPr>
      <w:r>
        <w:t>сельского поселения</w:t>
      </w:r>
    </w:p>
    <w:p w:rsidR="003C3CC3" w:rsidRDefault="003C3CC3">
      <w:pPr>
        <w:pStyle w:val="ConsPlusNormal"/>
        <w:jc w:val="right"/>
      </w:pPr>
      <w:r>
        <w:t>Оренбургской области</w:t>
      </w: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center"/>
      </w:pPr>
      <w:r>
        <w:t>Наличие</w:t>
      </w:r>
    </w:p>
    <w:p w:rsidR="003C3CC3" w:rsidRDefault="003C3CC3">
      <w:pPr>
        <w:pStyle w:val="ConsPlusNormal"/>
        <w:jc w:val="center"/>
      </w:pPr>
      <w:r>
        <w:t>градостроительной документации</w:t>
      </w:r>
    </w:p>
    <w:p w:rsidR="003C3CC3" w:rsidRDefault="003C3C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819"/>
        <w:gridCol w:w="3685"/>
      </w:tblGrid>
      <w:tr w:rsidR="003C3CC3">
        <w:tc>
          <w:tcPr>
            <w:tcW w:w="567" w:type="dxa"/>
          </w:tcPr>
          <w:p w:rsidR="003C3CC3" w:rsidRDefault="003C3CC3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819" w:type="dxa"/>
          </w:tcPr>
          <w:p w:rsidR="003C3CC3" w:rsidRDefault="003C3CC3">
            <w:pPr>
              <w:pStyle w:val="ConsPlusNormal"/>
              <w:jc w:val="center"/>
            </w:pPr>
            <w:r>
              <w:t>Наименование градостроительной документации</w:t>
            </w:r>
          </w:p>
        </w:tc>
        <w:tc>
          <w:tcPr>
            <w:tcW w:w="3685" w:type="dxa"/>
          </w:tcPr>
          <w:p w:rsidR="003C3CC3" w:rsidRDefault="003C3CC3">
            <w:pPr>
              <w:pStyle w:val="ConsPlusNormal"/>
              <w:jc w:val="center"/>
            </w:pPr>
            <w:r>
              <w:t>Реквизиты нормативного правового акта, согласно которому принято решение о подготовке градостроительной документац</w:t>
            </w:r>
            <w:proofErr w:type="gramStart"/>
            <w:r>
              <w:t>ии и ее</w:t>
            </w:r>
            <w:proofErr w:type="gramEnd"/>
            <w:r>
              <w:t xml:space="preserve"> утверждении (внесении изменений)</w:t>
            </w:r>
          </w:p>
        </w:tc>
      </w:tr>
      <w:tr w:rsidR="003C3CC3">
        <w:tc>
          <w:tcPr>
            <w:tcW w:w="567" w:type="dxa"/>
          </w:tcPr>
          <w:p w:rsidR="003C3CC3" w:rsidRDefault="003C3CC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9" w:type="dxa"/>
          </w:tcPr>
          <w:p w:rsidR="003C3CC3" w:rsidRDefault="003C3CC3">
            <w:pPr>
              <w:pStyle w:val="ConsPlusNormal"/>
            </w:pPr>
            <w:r>
              <w:t>Генеральный план сельского поселения</w:t>
            </w:r>
          </w:p>
        </w:tc>
        <w:tc>
          <w:tcPr>
            <w:tcW w:w="3685" w:type="dxa"/>
          </w:tcPr>
          <w:p w:rsidR="003C3CC3" w:rsidRDefault="00C92F4A">
            <w:pPr>
              <w:pStyle w:val="ConsPlusNormal"/>
            </w:pPr>
            <w:r>
              <w:t xml:space="preserve">Решение Совета Депутатов </w:t>
            </w:r>
            <w:proofErr w:type="spellStart"/>
            <w:r>
              <w:t>Сакмарскского</w:t>
            </w:r>
            <w:proofErr w:type="spellEnd"/>
            <w:r>
              <w:t xml:space="preserve"> сельсовета Сакмарского района Оренбургской области № 191 от 29.08.2019 г.</w:t>
            </w:r>
          </w:p>
        </w:tc>
      </w:tr>
      <w:tr w:rsidR="003C3CC3">
        <w:tc>
          <w:tcPr>
            <w:tcW w:w="567" w:type="dxa"/>
          </w:tcPr>
          <w:p w:rsidR="003C3CC3" w:rsidRDefault="003C3CC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9" w:type="dxa"/>
          </w:tcPr>
          <w:p w:rsidR="003C3CC3" w:rsidRDefault="003C3CC3">
            <w:pPr>
              <w:pStyle w:val="ConsPlusNormal"/>
            </w:pPr>
            <w:r>
              <w:t>Правила землепользования и застройки сельского поселения</w:t>
            </w:r>
          </w:p>
        </w:tc>
        <w:tc>
          <w:tcPr>
            <w:tcW w:w="3685" w:type="dxa"/>
          </w:tcPr>
          <w:p w:rsidR="003C3CC3" w:rsidRDefault="00C92F4A" w:rsidP="00087D8A">
            <w:pPr>
              <w:pStyle w:val="ConsPlusNormal"/>
            </w:pPr>
            <w:r>
              <w:t xml:space="preserve">Решение Совета Депутатов </w:t>
            </w:r>
            <w:proofErr w:type="spellStart"/>
            <w:r>
              <w:t>Сакмарскского</w:t>
            </w:r>
            <w:proofErr w:type="spellEnd"/>
            <w:r>
              <w:t xml:space="preserve"> сельсовета Сакмарского района Оренбургской области № </w:t>
            </w:r>
            <w:r w:rsidR="00087D8A">
              <w:t>55</w:t>
            </w:r>
            <w:r>
              <w:t xml:space="preserve"> от </w:t>
            </w:r>
            <w:r w:rsidR="00087D8A">
              <w:t>06.08.2021</w:t>
            </w:r>
            <w:r>
              <w:t xml:space="preserve"> г</w:t>
            </w:r>
          </w:p>
        </w:tc>
      </w:tr>
      <w:tr w:rsidR="003C3CC3">
        <w:tc>
          <w:tcPr>
            <w:tcW w:w="567" w:type="dxa"/>
          </w:tcPr>
          <w:p w:rsidR="003C3CC3" w:rsidRDefault="003C3CC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19" w:type="dxa"/>
          </w:tcPr>
          <w:p w:rsidR="003C3CC3" w:rsidRDefault="003C3CC3">
            <w:pPr>
              <w:pStyle w:val="ConsPlusNormal"/>
            </w:pPr>
            <w:r>
              <w:t>Программа комплексного развития социальной инфраструктуры сельского поселения</w:t>
            </w:r>
          </w:p>
        </w:tc>
        <w:tc>
          <w:tcPr>
            <w:tcW w:w="3685" w:type="dxa"/>
          </w:tcPr>
          <w:p w:rsidR="003C3CC3" w:rsidRDefault="00087D8A">
            <w:pPr>
              <w:pStyle w:val="ConsPlusNormal"/>
            </w:pPr>
            <w:r w:rsidRPr="00087D8A">
              <w:rPr>
                <w:rFonts w:asciiTheme="minorHAnsi" w:hAnsiTheme="minorHAnsi" w:cstheme="minorHAnsi"/>
              </w:rPr>
              <w:t>Постановление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администрации МО Сакмарский сельсовет Сакмарского района </w:t>
            </w:r>
            <w:proofErr w:type="spellStart"/>
            <w:r>
              <w:t>Оренбурргской</w:t>
            </w:r>
            <w:proofErr w:type="spellEnd"/>
            <w:r>
              <w:t xml:space="preserve"> области от </w:t>
            </w:r>
            <w:r w:rsidRPr="005977C2">
              <w:rPr>
                <w:rFonts w:asciiTheme="minorHAnsi" w:hAnsiTheme="minorHAnsi" w:cstheme="minorHAnsi"/>
              </w:rPr>
              <w:t>№54-п от 13.03.2017 г.</w:t>
            </w:r>
          </w:p>
        </w:tc>
      </w:tr>
      <w:tr w:rsidR="003C3CC3">
        <w:tc>
          <w:tcPr>
            <w:tcW w:w="567" w:type="dxa"/>
          </w:tcPr>
          <w:p w:rsidR="003C3CC3" w:rsidRPr="0055330F" w:rsidRDefault="003C3CC3">
            <w:pPr>
              <w:pStyle w:val="ConsPlusNormal"/>
              <w:jc w:val="center"/>
            </w:pPr>
            <w:r w:rsidRPr="0055330F">
              <w:t>4.</w:t>
            </w:r>
          </w:p>
        </w:tc>
        <w:tc>
          <w:tcPr>
            <w:tcW w:w="4819" w:type="dxa"/>
          </w:tcPr>
          <w:p w:rsidR="003C3CC3" w:rsidRPr="0055330F" w:rsidRDefault="003C3CC3">
            <w:pPr>
              <w:pStyle w:val="ConsPlusNormal"/>
            </w:pPr>
            <w:r w:rsidRPr="0055330F">
              <w:t>Программа комплексного развития системы коммунальной инфраструктуры сельского поселения</w:t>
            </w:r>
          </w:p>
        </w:tc>
        <w:tc>
          <w:tcPr>
            <w:tcW w:w="3685" w:type="dxa"/>
          </w:tcPr>
          <w:p w:rsidR="003C3CC3" w:rsidRPr="0055330F" w:rsidRDefault="00BC2E19">
            <w:pPr>
              <w:pStyle w:val="ConsPlusNormal"/>
            </w:pPr>
            <w:r w:rsidRPr="0055330F">
              <w:t xml:space="preserve">Постановление администрации МО Сакмарский сельсовет Сакмарского района </w:t>
            </w:r>
            <w:proofErr w:type="spellStart"/>
            <w:r w:rsidRPr="0055330F">
              <w:t>Оренбурргской</w:t>
            </w:r>
            <w:proofErr w:type="spellEnd"/>
            <w:r w:rsidRPr="0055330F">
              <w:t xml:space="preserve"> области от 01.09.2021 г. № 117-п </w:t>
            </w:r>
          </w:p>
        </w:tc>
      </w:tr>
    </w:tbl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724150" w:rsidRDefault="00724150">
      <w:pPr>
        <w:pStyle w:val="ConsPlusNormal"/>
        <w:jc w:val="right"/>
        <w:outlineLvl w:val="1"/>
      </w:pPr>
    </w:p>
    <w:p w:rsidR="00724150" w:rsidRDefault="00724150">
      <w:pPr>
        <w:pStyle w:val="ConsPlusNormal"/>
        <w:jc w:val="right"/>
        <w:outlineLvl w:val="1"/>
      </w:pPr>
    </w:p>
    <w:p w:rsidR="00724150" w:rsidRDefault="00724150">
      <w:pPr>
        <w:pStyle w:val="ConsPlusNormal"/>
        <w:jc w:val="right"/>
        <w:outlineLvl w:val="1"/>
      </w:pPr>
    </w:p>
    <w:p w:rsidR="00724150" w:rsidRDefault="00724150">
      <w:pPr>
        <w:pStyle w:val="ConsPlusNormal"/>
        <w:jc w:val="right"/>
        <w:outlineLvl w:val="1"/>
      </w:pPr>
    </w:p>
    <w:p w:rsidR="003C3CC3" w:rsidRDefault="003C3CC3">
      <w:pPr>
        <w:pStyle w:val="ConsPlusNormal"/>
        <w:jc w:val="right"/>
        <w:outlineLvl w:val="1"/>
      </w:pPr>
      <w:r>
        <w:t>Приложение 2</w:t>
      </w:r>
    </w:p>
    <w:p w:rsidR="003C3CC3" w:rsidRDefault="003C3CC3">
      <w:pPr>
        <w:pStyle w:val="ConsPlusNormal"/>
        <w:jc w:val="right"/>
      </w:pPr>
      <w:r>
        <w:t>к паспорту</w:t>
      </w:r>
    </w:p>
    <w:p w:rsidR="003C3CC3" w:rsidRDefault="003C3CC3">
      <w:pPr>
        <w:pStyle w:val="ConsPlusNormal"/>
        <w:jc w:val="right"/>
      </w:pPr>
      <w:r>
        <w:t>сельского поселения</w:t>
      </w:r>
    </w:p>
    <w:p w:rsidR="003C3CC3" w:rsidRDefault="003C3CC3">
      <w:pPr>
        <w:pStyle w:val="ConsPlusNormal"/>
        <w:jc w:val="right"/>
      </w:pPr>
      <w:r>
        <w:t>Оренбургской области</w:t>
      </w: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center"/>
      </w:pPr>
      <w:r>
        <w:t>Средства связи</w:t>
      </w:r>
    </w:p>
    <w:p w:rsidR="003C3CC3" w:rsidRDefault="003C3CC3">
      <w:pPr>
        <w:pStyle w:val="ConsPlusNormal"/>
        <w:jc w:val="both"/>
      </w:pPr>
    </w:p>
    <w:p w:rsidR="003C3CC3" w:rsidRDefault="003C3CC3">
      <w:pPr>
        <w:sectPr w:rsidR="003C3CC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24"/>
        <w:gridCol w:w="1871"/>
        <w:gridCol w:w="2154"/>
        <w:gridCol w:w="2268"/>
        <w:gridCol w:w="2438"/>
        <w:gridCol w:w="1984"/>
      </w:tblGrid>
      <w:tr w:rsidR="003C3CC3">
        <w:tc>
          <w:tcPr>
            <w:tcW w:w="567" w:type="dxa"/>
            <w:vMerge w:val="restart"/>
          </w:tcPr>
          <w:p w:rsidR="003C3CC3" w:rsidRDefault="003C3CC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039" w:type="dxa"/>
            <w:gridSpan w:val="6"/>
          </w:tcPr>
          <w:p w:rsidR="003C3CC3" w:rsidRDefault="003C3CC3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3C3CC3" w:rsidTr="00E84D68">
        <w:trPr>
          <w:trHeight w:val="2097"/>
        </w:trPr>
        <w:tc>
          <w:tcPr>
            <w:tcW w:w="567" w:type="dxa"/>
            <w:vMerge/>
          </w:tcPr>
          <w:p w:rsidR="003C3CC3" w:rsidRDefault="003C3CC3"/>
        </w:tc>
        <w:tc>
          <w:tcPr>
            <w:tcW w:w="2324" w:type="dxa"/>
          </w:tcPr>
          <w:p w:rsidR="003C3CC3" w:rsidRDefault="003C3CC3">
            <w:pPr>
              <w:pStyle w:val="ConsPlusNormal"/>
              <w:jc w:val="center"/>
            </w:pPr>
            <w:r>
              <w:t>наименование оператора, предоставляющего услуги фиксированной связи</w:t>
            </w:r>
          </w:p>
        </w:tc>
        <w:tc>
          <w:tcPr>
            <w:tcW w:w="1871" w:type="dxa"/>
          </w:tcPr>
          <w:p w:rsidR="003C3CC3" w:rsidRDefault="003C3CC3">
            <w:pPr>
              <w:pStyle w:val="ConsPlusNormal"/>
              <w:jc w:val="center"/>
            </w:pPr>
            <w:r>
              <w:t>наименование оператора мобильной связи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услуги передачи данных в населенных пунктах (технологии предоставления услуг - XDSL, XPON и другие)</w:t>
            </w:r>
          </w:p>
        </w:tc>
        <w:tc>
          <w:tcPr>
            <w:tcW w:w="2268" w:type="dxa"/>
          </w:tcPr>
          <w:p w:rsidR="003C3CC3" w:rsidRDefault="003C3CC3">
            <w:pPr>
              <w:pStyle w:val="ConsPlusNormal"/>
              <w:jc w:val="center"/>
            </w:pPr>
            <w:r>
              <w:t>наименование населенного пункта сельского поселения, в котором отсутствует эфирное цифровое телевидение</w:t>
            </w:r>
          </w:p>
        </w:tc>
        <w:tc>
          <w:tcPr>
            <w:tcW w:w="2438" w:type="dxa"/>
          </w:tcPr>
          <w:p w:rsidR="003C3CC3" w:rsidRDefault="003C3CC3">
            <w:pPr>
              <w:pStyle w:val="ConsPlusNormal"/>
              <w:jc w:val="center"/>
            </w:pPr>
            <w:r>
              <w:t>наименование оператора, предоставляющего услуги трансляции кабельного телевидения</w:t>
            </w:r>
          </w:p>
        </w:tc>
        <w:tc>
          <w:tcPr>
            <w:tcW w:w="1984" w:type="dxa"/>
          </w:tcPr>
          <w:p w:rsidR="003C3CC3" w:rsidRDefault="003C3CC3">
            <w:pPr>
              <w:pStyle w:val="ConsPlusNormal"/>
              <w:jc w:val="center"/>
            </w:pPr>
            <w:r>
              <w:t>наименование радиостанции, производящей вещание на территории сельского поселения</w:t>
            </w:r>
          </w:p>
        </w:tc>
      </w:tr>
      <w:tr w:rsidR="00E84D68">
        <w:tc>
          <w:tcPr>
            <w:tcW w:w="567" w:type="dxa"/>
          </w:tcPr>
          <w:p w:rsidR="00E84D68" w:rsidRDefault="00E84D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</w:tcPr>
          <w:p w:rsidR="00E84D68" w:rsidRDefault="00E84D68">
            <w:pPr>
              <w:pStyle w:val="ConsPlusNormal"/>
            </w:pPr>
            <w:proofErr w:type="spellStart"/>
            <w:r>
              <w:t>Ростелеком</w:t>
            </w:r>
            <w:proofErr w:type="spellEnd"/>
          </w:p>
        </w:tc>
        <w:tc>
          <w:tcPr>
            <w:tcW w:w="1871" w:type="dxa"/>
          </w:tcPr>
          <w:p w:rsidR="00E84D68" w:rsidRDefault="00E84D68" w:rsidP="006B7A01">
            <w:pPr>
              <w:pStyle w:val="ConsPlusNormal"/>
            </w:pPr>
            <w:r>
              <w:t>МТС</w:t>
            </w:r>
          </w:p>
        </w:tc>
        <w:tc>
          <w:tcPr>
            <w:tcW w:w="2154" w:type="dxa"/>
          </w:tcPr>
          <w:p w:rsidR="00E84D68" w:rsidRDefault="00E84D68" w:rsidP="00E84D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84D68" w:rsidRDefault="00E84D68" w:rsidP="00E84D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38" w:type="dxa"/>
          </w:tcPr>
          <w:p w:rsidR="00E84D68" w:rsidRDefault="00E84D68" w:rsidP="00E84D6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E84D68" w:rsidRDefault="00E84D68">
            <w:pPr>
              <w:pStyle w:val="ConsPlusNormal"/>
            </w:pPr>
            <w:r>
              <w:t>нет</w:t>
            </w:r>
          </w:p>
        </w:tc>
      </w:tr>
      <w:tr w:rsidR="00E84D68">
        <w:tc>
          <w:tcPr>
            <w:tcW w:w="567" w:type="dxa"/>
          </w:tcPr>
          <w:p w:rsidR="00E84D68" w:rsidRDefault="00E84D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24" w:type="dxa"/>
          </w:tcPr>
          <w:p w:rsidR="00E84D68" w:rsidRDefault="00E84D68">
            <w:pPr>
              <w:pStyle w:val="ConsPlusNormal"/>
            </w:pPr>
          </w:p>
        </w:tc>
        <w:tc>
          <w:tcPr>
            <w:tcW w:w="1871" w:type="dxa"/>
          </w:tcPr>
          <w:p w:rsidR="00E84D68" w:rsidRDefault="00E84D68" w:rsidP="006B7A01">
            <w:pPr>
              <w:pStyle w:val="ConsPlusNormal"/>
            </w:pPr>
            <w:r>
              <w:t>Мегафон</w:t>
            </w:r>
          </w:p>
        </w:tc>
        <w:tc>
          <w:tcPr>
            <w:tcW w:w="2154" w:type="dxa"/>
          </w:tcPr>
          <w:p w:rsidR="00E84D68" w:rsidRDefault="00E84D68">
            <w:pPr>
              <w:pStyle w:val="ConsPlusNormal"/>
            </w:pPr>
          </w:p>
        </w:tc>
        <w:tc>
          <w:tcPr>
            <w:tcW w:w="2268" w:type="dxa"/>
          </w:tcPr>
          <w:p w:rsidR="00E84D68" w:rsidRDefault="00E84D68">
            <w:pPr>
              <w:pStyle w:val="ConsPlusNormal"/>
            </w:pPr>
          </w:p>
        </w:tc>
        <w:tc>
          <w:tcPr>
            <w:tcW w:w="2438" w:type="dxa"/>
          </w:tcPr>
          <w:p w:rsidR="00E84D68" w:rsidRDefault="00E84D68">
            <w:pPr>
              <w:pStyle w:val="ConsPlusNormal"/>
            </w:pPr>
          </w:p>
        </w:tc>
        <w:tc>
          <w:tcPr>
            <w:tcW w:w="1984" w:type="dxa"/>
          </w:tcPr>
          <w:p w:rsidR="00E84D68" w:rsidRDefault="00E84D68">
            <w:pPr>
              <w:pStyle w:val="ConsPlusNormal"/>
            </w:pPr>
          </w:p>
        </w:tc>
      </w:tr>
      <w:tr w:rsidR="00E84D68">
        <w:tc>
          <w:tcPr>
            <w:tcW w:w="567" w:type="dxa"/>
          </w:tcPr>
          <w:p w:rsidR="00E84D68" w:rsidRDefault="00E84D68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324" w:type="dxa"/>
          </w:tcPr>
          <w:p w:rsidR="00E84D68" w:rsidRDefault="00E84D68">
            <w:pPr>
              <w:pStyle w:val="ConsPlusNormal"/>
            </w:pPr>
          </w:p>
        </w:tc>
        <w:tc>
          <w:tcPr>
            <w:tcW w:w="1871" w:type="dxa"/>
          </w:tcPr>
          <w:p w:rsidR="00E84D68" w:rsidRDefault="00E84D68" w:rsidP="006B7A01">
            <w:pPr>
              <w:pStyle w:val="ConsPlusNormal"/>
            </w:pPr>
            <w:proofErr w:type="gramStart"/>
            <w:r>
              <w:t>Теле</w:t>
            </w:r>
            <w:proofErr w:type="gramEnd"/>
            <w:r>
              <w:t xml:space="preserve"> 2</w:t>
            </w:r>
          </w:p>
        </w:tc>
        <w:tc>
          <w:tcPr>
            <w:tcW w:w="2154" w:type="dxa"/>
          </w:tcPr>
          <w:p w:rsidR="00E84D68" w:rsidRDefault="00E84D68">
            <w:pPr>
              <w:pStyle w:val="ConsPlusNormal"/>
            </w:pPr>
          </w:p>
        </w:tc>
        <w:tc>
          <w:tcPr>
            <w:tcW w:w="2268" w:type="dxa"/>
          </w:tcPr>
          <w:p w:rsidR="00E84D68" w:rsidRDefault="00E84D68">
            <w:pPr>
              <w:pStyle w:val="ConsPlusNormal"/>
            </w:pPr>
          </w:p>
        </w:tc>
        <w:tc>
          <w:tcPr>
            <w:tcW w:w="2438" w:type="dxa"/>
          </w:tcPr>
          <w:p w:rsidR="00E84D68" w:rsidRDefault="00E84D68">
            <w:pPr>
              <w:pStyle w:val="ConsPlusNormal"/>
            </w:pPr>
          </w:p>
        </w:tc>
        <w:tc>
          <w:tcPr>
            <w:tcW w:w="1984" w:type="dxa"/>
          </w:tcPr>
          <w:p w:rsidR="00E84D68" w:rsidRDefault="00E84D68">
            <w:pPr>
              <w:pStyle w:val="ConsPlusNormal"/>
            </w:pPr>
          </w:p>
        </w:tc>
      </w:tr>
    </w:tbl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A828F1" w:rsidRDefault="00A828F1">
      <w:pPr>
        <w:pStyle w:val="ConsPlusNormal"/>
        <w:jc w:val="right"/>
        <w:outlineLvl w:val="1"/>
      </w:pPr>
    </w:p>
    <w:p w:rsidR="00A828F1" w:rsidRDefault="00A828F1">
      <w:pPr>
        <w:pStyle w:val="ConsPlusNormal"/>
        <w:jc w:val="right"/>
        <w:outlineLvl w:val="1"/>
      </w:pPr>
    </w:p>
    <w:p w:rsidR="00A828F1" w:rsidRDefault="00A828F1">
      <w:pPr>
        <w:pStyle w:val="ConsPlusNormal"/>
        <w:jc w:val="right"/>
        <w:outlineLvl w:val="1"/>
      </w:pPr>
    </w:p>
    <w:p w:rsidR="00A828F1" w:rsidRDefault="00A828F1">
      <w:pPr>
        <w:pStyle w:val="ConsPlusNormal"/>
        <w:jc w:val="right"/>
        <w:outlineLvl w:val="1"/>
      </w:pPr>
    </w:p>
    <w:p w:rsidR="00A828F1" w:rsidRDefault="00A828F1">
      <w:pPr>
        <w:pStyle w:val="ConsPlusNormal"/>
        <w:jc w:val="right"/>
        <w:outlineLvl w:val="1"/>
      </w:pPr>
    </w:p>
    <w:p w:rsidR="00A828F1" w:rsidRDefault="00A828F1">
      <w:pPr>
        <w:pStyle w:val="ConsPlusNormal"/>
        <w:jc w:val="right"/>
        <w:outlineLvl w:val="1"/>
      </w:pPr>
    </w:p>
    <w:p w:rsidR="00A828F1" w:rsidRDefault="00A828F1">
      <w:pPr>
        <w:pStyle w:val="ConsPlusNormal"/>
        <w:jc w:val="right"/>
        <w:outlineLvl w:val="1"/>
      </w:pPr>
    </w:p>
    <w:p w:rsidR="00A828F1" w:rsidRDefault="00A828F1">
      <w:pPr>
        <w:pStyle w:val="ConsPlusNormal"/>
        <w:jc w:val="right"/>
        <w:outlineLvl w:val="1"/>
      </w:pPr>
    </w:p>
    <w:p w:rsidR="00A828F1" w:rsidRDefault="00A828F1">
      <w:pPr>
        <w:pStyle w:val="ConsPlusNormal"/>
        <w:jc w:val="right"/>
        <w:outlineLvl w:val="1"/>
      </w:pPr>
    </w:p>
    <w:p w:rsidR="00A828F1" w:rsidRDefault="00A828F1">
      <w:pPr>
        <w:pStyle w:val="ConsPlusNormal"/>
        <w:jc w:val="right"/>
        <w:outlineLvl w:val="1"/>
      </w:pPr>
    </w:p>
    <w:p w:rsidR="00A828F1" w:rsidRDefault="00A828F1">
      <w:pPr>
        <w:pStyle w:val="ConsPlusNormal"/>
        <w:jc w:val="right"/>
        <w:outlineLvl w:val="1"/>
      </w:pPr>
    </w:p>
    <w:p w:rsidR="00A828F1" w:rsidRDefault="00A828F1">
      <w:pPr>
        <w:pStyle w:val="ConsPlusNormal"/>
        <w:jc w:val="right"/>
        <w:outlineLvl w:val="1"/>
      </w:pPr>
    </w:p>
    <w:p w:rsidR="00A828F1" w:rsidRDefault="00A828F1">
      <w:pPr>
        <w:pStyle w:val="ConsPlusNormal"/>
        <w:jc w:val="right"/>
        <w:outlineLvl w:val="1"/>
      </w:pPr>
    </w:p>
    <w:p w:rsidR="00A828F1" w:rsidRDefault="00A828F1">
      <w:pPr>
        <w:pStyle w:val="ConsPlusNormal"/>
        <w:jc w:val="right"/>
        <w:outlineLvl w:val="1"/>
      </w:pPr>
    </w:p>
    <w:p w:rsidR="0027364B" w:rsidRPr="0027364B" w:rsidRDefault="0027364B" w:rsidP="0027364B">
      <w:pPr>
        <w:pStyle w:val="ConsPlusNormal"/>
        <w:jc w:val="right"/>
        <w:outlineLvl w:val="1"/>
        <w:rPr>
          <w:rFonts w:asciiTheme="minorHAnsi" w:hAnsiTheme="minorHAnsi" w:cstheme="minorHAnsi"/>
          <w:szCs w:val="22"/>
        </w:rPr>
      </w:pPr>
      <w:r w:rsidRPr="0027364B">
        <w:rPr>
          <w:rFonts w:asciiTheme="minorHAnsi" w:hAnsiTheme="minorHAnsi" w:cstheme="minorHAnsi"/>
          <w:szCs w:val="22"/>
        </w:rPr>
        <w:lastRenderedPageBreak/>
        <w:t>Приложение 3</w:t>
      </w:r>
    </w:p>
    <w:p w:rsidR="0027364B" w:rsidRPr="0027364B" w:rsidRDefault="0027364B" w:rsidP="0027364B">
      <w:pPr>
        <w:pStyle w:val="ConsPlusNormal"/>
        <w:jc w:val="right"/>
        <w:rPr>
          <w:rFonts w:asciiTheme="minorHAnsi" w:hAnsiTheme="minorHAnsi" w:cstheme="minorHAnsi"/>
          <w:szCs w:val="22"/>
        </w:rPr>
      </w:pPr>
      <w:r w:rsidRPr="0027364B">
        <w:rPr>
          <w:rFonts w:asciiTheme="minorHAnsi" w:hAnsiTheme="minorHAnsi" w:cstheme="minorHAnsi"/>
          <w:szCs w:val="22"/>
        </w:rPr>
        <w:t>к паспорту</w:t>
      </w:r>
    </w:p>
    <w:p w:rsidR="0027364B" w:rsidRPr="0027364B" w:rsidRDefault="0027364B" w:rsidP="0027364B">
      <w:pPr>
        <w:pStyle w:val="ConsPlusNormal"/>
        <w:jc w:val="right"/>
        <w:rPr>
          <w:rFonts w:asciiTheme="minorHAnsi" w:hAnsiTheme="minorHAnsi" w:cstheme="minorHAnsi"/>
          <w:szCs w:val="22"/>
        </w:rPr>
      </w:pPr>
      <w:r w:rsidRPr="0027364B">
        <w:rPr>
          <w:rFonts w:asciiTheme="minorHAnsi" w:hAnsiTheme="minorHAnsi" w:cstheme="minorHAnsi"/>
          <w:szCs w:val="22"/>
        </w:rPr>
        <w:t>сельского поселения</w:t>
      </w:r>
    </w:p>
    <w:p w:rsidR="0027364B" w:rsidRPr="0027364B" w:rsidRDefault="0027364B" w:rsidP="0027364B">
      <w:pPr>
        <w:pStyle w:val="ConsPlusNormal"/>
        <w:jc w:val="right"/>
        <w:rPr>
          <w:rFonts w:asciiTheme="minorHAnsi" w:hAnsiTheme="minorHAnsi" w:cstheme="minorHAnsi"/>
          <w:szCs w:val="22"/>
        </w:rPr>
      </w:pPr>
      <w:r w:rsidRPr="0027364B">
        <w:rPr>
          <w:rFonts w:asciiTheme="minorHAnsi" w:hAnsiTheme="minorHAnsi" w:cstheme="minorHAnsi"/>
          <w:szCs w:val="22"/>
        </w:rPr>
        <w:t>Оренбургской области</w:t>
      </w:r>
    </w:p>
    <w:p w:rsidR="0027364B" w:rsidRPr="0027364B" w:rsidRDefault="0027364B" w:rsidP="0027364B">
      <w:pPr>
        <w:pStyle w:val="ConsPlusNormal"/>
        <w:jc w:val="both"/>
        <w:rPr>
          <w:rFonts w:asciiTheme="minorHAnsi" w:hAnsiTheme="minorHAnsi" w:cstheme="minorHAnsi"/>
          <w:szCs w:val="22"/>
        </w:rPr>
      </w:pPr>
    </w:p>
    <w:p w:rsidR="0027364B" w:rsidRPr="0027364B" w:rsidRDefault="0027364B" w:rsidP="0027364B">
      <w:pPr>
        <w:pStyle w:val="ConsPlusNormal"/>
        <w:jc w:val="center"/>
        <w:rPr>
          <w:rFonts w:asciiTheme="minorHAnsi" w:hAnsiTheme="minorHAnsi" w:cstheme="minorHAnsi"/>
          <w:szCs w:val="22"/>
        </w:rPr>
      </w:pPr>
      <w:r w:rsidRPr="0027364B">
        <w:rPr>
          <w:rFonts w:asciiTheme="minorHAnsi" w:hAnsiTheme="minorHAnsi" w:cstheme="minorHAnsi"/>
          <w:szCs w:val="22"/>
        </w:rPr>
        <w:t>Реестр</w:t>
      </w:r>
    </w:p>
    <w:p w:rsidR="0027364B" w:rsidRPr="0027364B" w:rsidRDefault="0027364B" w:rsidP="0027364B">
      <w:pPr>
        <w:pStyle w:val="ConsPlusNormal"/>
        <w:jc w:val="center"/>
        <w:rPr>
          <w:rFonts w:asciiTheme="minorHAnsi" w:hAnsiTheme="minorHAnsi" w:cstheme="minorHAnsi"/>
          <w:szCs w:val="22"/>
        </w:rPr>
      </w:pPr>
      <w:r w:rsidRPr="0027364B">
        <w:rPr>
          <w:rFonts w:asciiTheme="minorHAnsi" w:hAnsiTheme="minorHAnsi" w:cstheme="minorHAnsi"/>
          <w:szCs w:val="22"/>
        </w:rPr>
        <w:t>юридических лиц, осуществляющих хозяйственную деятельность</w:t>
      </w:r>
    </w:p>
    <w:p w:rsidR="0027364B" w:rsidRPr="0027364B" w:rsidRDefault="0027364B" w:rsidP="0027364B">
      <w:pPr>
        <w:pStyle w:val="ConsPlusNormal"/>
        <w:jc w:val="center"/>
        <w:rPr>
          <w:rFonts w:asciiTheme="minorHAnsi" w:hAnsiTheme="minorHAnsi" w:cstheme="minorHAnsi"/>
          <w:szCs w:val="22"/>
        </w:rPr>
      </w:pPr>
      <w:r w:rsidRPr="0027364B">
        <w:rPr>
          <w:rFonts w:asciiTheme="minorHAnsi" w:hAnsiTheme="minorHAnsi" w:cstheme="minorHAnsi"/>
          <w:szCs w:val="22"/>
        </w:rPr>
        <w:t>на территории муниципального образования Сакмарский сельсовет Сакмарского района Оренбургской области</w:t>
      </w:r>
    </w:p>
    <w:p w:rsidR="0027364B" w:rsidRPr="0027364B" w:rsidRDefault="0027364B" w:rsidP="0027364B">
      <w:pPr>
        <w:pStyle w:val="ConsPlusNormal"/>
        <w:jc w:val="both"/>
        <w:rPr>
          <w:rFonts w:asciiTheme="minorHAnsi" w:hAnsiTheme="minorHAnsi" w:cstheme="minorHAnsi"/>
          <w:szCs w:val="22"/>
        </w:rPr>
      </w:pPr>
    </w:p>
    <w:tbl>
      <w:tblPr>
        <w:tblW w:w="148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5874"/>
        <w:gridCol w:w="4961"/>
        <w:gridCol w:w="3402"/>
      </w:tblGrid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27364B">
              <w:rPr>
                <w:rFonts w:asciiTheme="minorHAnsi" w:hAnsiTheme="minorHAnsi" w:cstheme="minorHAnsi"/>
                <w:szCs w:val="22"/>
              </w:rPr>
              <w:t xml:space="preserve">N </w:t>
            </w:r>
            <w:proofErr w:type="spellStart"/>
            <w:proofErr w:type="gramStart"/>
            <w:r w:rsidRPr="0027364B">
              <w:rPr>
                <w:rFonts w:asciiTheme="minorHAnsi" w:hAnsiTheme="minorHAnsi" w:cstheme="minorHAnsi"/>
                <w:szCs w:val="22"/>
              </w:rPr>
              <w:t>п</w:t>
            </w:r>
            <w:proofErr w:type="spellEnd"/>
            <w:proofErr w:type="gramEnd"/>
            <w:r w:rsidRPr="0027364B">
              <w:rPr>
                <w:rFonts w:asciiTheme="minorHAnsi" w:hAnsiTheme="minorHAnsi" w:cstheme="minorHAnsi"/>
                <w:szCs w:val="22"/>
              </w:rPr>
              <w:t>/</w:t>
            </w:r>
            <w:proofErr w:type="spellStart"/>
            <w:r w:rsidRPr="0027364B">
              <w:rPr>
                <w:rFonts w:asciiTheme="minorHAnsi" w:hAnsiTheme="minorHAnsi" w:cstheme="minorHAnsi"/>
                <w:szCs w:val="22"/>
              </w:rPr>
              <w:t>п</w:t>
            </w:r>
            <w:proofErr w:type="spellEnd"/>
          </w:p>
        </w:tc>
        <w:tc>
          <w:tcPr>
            <w:tcW w:w="5874" w:type="dxa"/>
          </w:tcPr>
          <w:p w:rsidR="0027364B" w:rsidRPr="0027364B" w:rsidRDefault="0027364B" w:rsidP="0027364B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27364B">
              <w:rPr>
                <w:rFonts w:asciiTheme="minorHAnsi" w:hAnsiTheme="minorHAnsi" w:cstheme="minorHAnsi"/>
                <w:szCs w:val="22"/>
              </w:rPr>
              <w:t>Наименование юридического лица</w:t>
            </w:r>
          </w:p>
        </w:tc>
        <w:tc>
          <w:tcPr>
            <w:tcW w:w="4961" w:type="dxa"/>
          </w:tcPr>
          <w:p w:rsidR="0027364B" w:rsidRPr="0027364B" w:rsidRDefault="0027364B" w:rsidP="0027364B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27364B">
              <w:rPr>
                <w:rFonts w:asciiTheme="minorHAnsi" w:hAnsiTheme="minorHAnsi" w:cstheme="minorHAnsi"/>
                <w:szCs w:val="22"/>
              </w:rPr>
              <w:t>Основной</w:t>
            </w:r>
            <w:proofErr w:type="gramEnd"/>
            <w:r w:rsidRPr="0027364B">
              <w:rPr>
                <w:rFonts w:asciiTheme="minorHAnsi" w:hAnsiTheme="minorHAnsi" w:cstheme="minorHAnsi"/>
                <w:szCs w:val="22"/>
              </w:rPr>
              <w:t xml:space="preserve"> ОКВЭД юридического лица</w:t>
            </w:r>
          </w:p>
        </w:tc>
        <w:tc>
          <w:tcPr>
            <w:tcW w:w="3402" w:type="dxa"/>
          </w:tcPr>
          <w:p w:rsidR="0027364B" w:rsidRPr="0027364B" w:rsidRDefault="0027364B" w:rsidP="0027364B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27364B">
              <w:rPr>
                <w:rFonts w:asciiTheme="minorHAnsi" w:hAnsiTheme="minorHAnsi" w:cstheme="minorHAnsi"/>
                <w:szCs w:val="22"/>
              </w:rPr>
              <w:t>Наименование населенного пункта сельского поселения, на территории которого юридическое лицо осуществляет хозяйственную деятельность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27364B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"КОМПЛЕКС ОТДЫХА "МАЙОРКА"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93.2 Деятельность в области отдыха и развлечений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РЫБХОЗ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27364B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"АГРАРНОЕ ОБЪЕДИНЕНИЕ "АВТОТРАК"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01.11.1 Выращивание зерновых культур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КРЕДИТНЫЙ ПОТРЕБИТЕЛЬСКИЙ КООПЕРАТИВ "СЕРВИС КАПИТАЛ"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64.99.6 Деятельность по финансовой взаимопомощи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"АВТОДОНТРАНС"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49.39 Деятельность прочего сухопутного пассажирского транспорта, не включенная в другие группировки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"АРМСТРОЙ ЭЛИТА"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23.61 Производство изделий из бетона для использования в строительстве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"АУДИТОРСКАЯ КОМПАНИЯ "ПРИОРИТЕТ"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69.20.1 Деятельность по проведению финансового аудита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Pr="0027364B">
              <w:rPr>
                <w:rFonts w:eastAsia="Times New Roman" w:cstheme="minorHAnsi"/>
                <w:color w:val="000000"/>
                <w:lang w:eastAsia="ru-RU"/>
              </w:rPr>
              <w:lastRenderedPageBreak/>
              <w:t>"БЛЕСКСТРОЙ"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lastRenderedPageBreak/>
              <w:t>81.30 Деятельность по благоустройству ландшафта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"БМКСТРОЙ"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41.20 Строительство жилых и нежилых зданий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"ВЕКТОР-СТРОЙ"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08.12 Разработка гравийных и песчаных карьеров, добыча глины и каолина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"ГАРАНТ-ВВ"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36.00.2 Распределение воды для питьевых и промышленных нужд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"ГК-СТРОЙКА"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68.20.2 Аренда и управление собственным или арендованным нежилым недвижимым имуществом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"ГРУППА КОМПАНИЙ "РЕСУРС"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"ЕЛЕНА"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71.12.41 Деятельность геодезическая, кроме создания геодезической, нивелирной и гравиметрической сетей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"ЗЕМЛЕМЕР"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71.12.41 Деятельность геодезическая, кроме создания геодезической, нивелирной и гравиметрической сетей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"ЗОЛОТАЯ НИВА ОРЕНБУРЖЬЯ"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46.21.1 Торговля оптовая зерном, семенами и кормами для животных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"ИСТОК"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16.10 Распиловка и строгание древесины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"МАСТЕР СТОУН"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08.11.2 Добыча и первичная обработка известняка и гипсового камня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"МЕЖРЕГИОНСТРОЙАВТОМАТИКА"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43.21 Производство электромонтажных работ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"МИКРОКРЕДИТНАЯ КОМПАНИЯ "</w:t>
            </w:r>
            <w:proofErr w:type="gramStart"/>
            <w:r w:rsidRPr="0027364B">
              <w:rPr>
                <w:rFonts w:eastAsia="Times New Roman" w:cstheme="minorHAnsi"/>
                <w:color w:val="000000"/>
                <w:lang w:eastAsia="ru-RU"/>
              </w:rPr>
              <w:t>ДАЙ-ФАЙ</w:t>
            </w:r>
            <w:proofErr w:type="gramEnd"/>
            <w:r w:rsidRPr="0027364B">
              <w:rPr>
                <w:rFonts w:eastAsia="Times New Roman" w:cstheme="minorHAnsi"/>
                <w:color w:val="000000"/>
                <w:lang w:eastAsia="ru-RU"/>
              </w:rPr>
              <w:t>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64.92 Предоставление займов и прочих видов кредита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"МИХСТРОЙ"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41.20 Строительство жилых и нежилых зданий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"МОССТРОЙ"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43.11 Разборка и снос зданий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"НЕДРА"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23.6 Производство изделий из бетона, цемента и гипса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"НЕРТА-АВТО"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45.20 Техническое обслуживание и ремонт автотранспортных средств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"НИКА"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41.20 Строительство жилых и нежилых зданий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"ПРОИЗВОДСТВЕННО-КОММЕРЧЕСКОЕ ПРЕДПРИЯТИЕ "ОРИОН"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33.12 Ремонт машин и оборудования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"САКМАРА - АГРОСЕРВИС"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45.20.2 Техническое обслуживание и ремонт прочих автотранспортных средств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"САКМАРАФАРМ"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68.20.2 Аренда и управление собственным или арендованным нежилым недвижимым имуществом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"САКМАРСКАЯ МАШИННО-ТЕХНОЛОГИЧЕСКАЯ СТАНЦИЯ"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01.4 Животноводство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"САКМАРСКАЯ МЕМОРИАЛЬНАЯ КОМПАНИЯ"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96.03 Организация похорон и представление связанных с ними услуг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"СПЕКТР-1"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 xml:space="preserve">46.21 Торговля оптовая зерном, необработанным табаком, семенами и кормами для </w:t>
            </w:r>
            <w:r w:rsidRPr="0027364B">
              <w:rPr>
                <w:rFonts w:eastAsia="Times New Roman" w:cstheme="minorHAnsi"/>
                <w:color w:val="000000"/>
                <w:lang w:eastAsia="ru-RU"/>
              </w:rPr>
              <w:lastRenderedPageBreak/>
              <w:t>сельскохозяйственных животных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lastRenderedPageBreak/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"СТРОЙ СЕРВИС"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52.21.22 Деятельность по эксплуатации автомобильных дорог и автомагистралей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"СФЕРА"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42.22 Строительство коммунальных объектов для обеспечения электроэнергией и телекоммуникациями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"ТАТ"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"ТЕРРИТОРИЯ ПРАВЪ"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69.10 Деятельность в области права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"ТРАНССЕРВИС"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"УРАЛСТРОЙСЕРВИС"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08.11 Добыча декоративного и строительного камня, известняка, гипса, мела и сланцев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"ФИНАНСОВЫЙ СОВЕТНИК ОРЕНБУРГ"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68.31 Деятельность агентств недвижимости за вознаграждение или на договорной основе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"ЭНЕРГОСТРОЙСИСТЕМС"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43.21 Производство электромонтажных работ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"ЭОЛОВЫ ПЕСКИ"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08.1 Добыча камня, песка и глины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ОБЩЕСТВО С ОГРАНИЧЕННОЙ ОТВЕТСТВЕННОСТЬЮ СЕМЕЙНАЯ КЛИНИКА "ТАБИБ"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86.23 Стоматологическая практика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27364B">
        <w:tc>
          <w:tcPr>
            <w:tcW w:w="647" w:type="dxa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САКМАРСКОЕ РАЙОННОЕ ПОТРЕБИТЕЛЬСКОЕ ОБЩЕСТВО</w:t>
            </w:r>
          </w:p>
        </w:tc>
        <w:tc>
          <w:tcPr>
            <w:tcW w:w="4961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 xml:space="preserve">47.2 Торговля розничная пищевыми продуктами, </w:t>
            </w:r>
            <w:r w:rsidRPr="0027364B">
              <w:rPr>
                <w:rFonts w:eastAsia="Times New Roman" w:cstheme="minorHAnsi"/>
                <w:color w:val="000000"/>
                <w:lang w:eastAsia="ru-RU"/>
              </w:rPr>
              <w:lastRenderedPageBreak/>
              <w:t>напитками и табачными изделиями в специализированных магазинах</w:t>
            </w:r>
          </w:p>
        </w:tc>
        <w:tc>
          <w:tcPr>
            <w:tcW w:w="3402" w:type="dxa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lastRenderedPageBreak/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УНИТАРНОЕ ПРЕДПРИЯТИЕ ЖИЛИЩНО-КОММУНАЛЬНОГО ХОЗЯЙСТВА "НАШЕ СЕЛО" МУНИЦИПАЛЬНОГО ОБРАЗОВАНИЯ САКМАРСКИЙ СЕЛЬСОВЕТ САКМАРСКОГО РАЙОНА ОРЕНБУРГСКОЙ ОБЛАСТИ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35.30.14 Производство пара и горячей воды (тепловой энергии) котельными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САКМАРСКОЕ РАЙОННОЕ ОТДЕЛЕНИЕ ОРЕНБУРГСКОЙ ОБЛАСТНОЙ ОБЩЕСТВЕННОЙ ОРГАНИЗАЦИИ ВСЕРОССИЙСКОГО ОБЩЕСТВА ИНВАЛИДОВ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94.99 - Деятельность прочих общественных организаций, не включенных в другие группировки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ГОСУДАРСТВЕННОЕ БЮДЖЕТНОЕ УЧРЕЖДЕНИЕ СОЦИАЛЬНОГО ОБСЛУЖИВАНИЯ ОРЕНБУРГСКОЙ ОБЛАСТИ "КОМПЛЕКСНЫЙ ЦЕНТР СОЦИАЛЬНОГО ОБСЛУЖИВАНИЯ НАСЕЛЕНИЯ" В САКМАРСКОМ РАЙОНЕ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 xml:space="preserve"> 88.10 - Предоставление социальных услуг без обеспечения проживания престарелым и инвалидам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ГОСУДАРСТВЕННОЕ КАЗЕННОЕ УЧРЕЖДЕНИЕ "ЦЕНТР ЗАНЯТОСТИ НАСЕЛЕНИЯ САКМАРСКОГО РАЙОНА"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78.30 - Деятельность по подбору персонала прочая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УЧРЕЖДЕНИЕ САКМАРСКОГО РАЙОНА ОРЕНБУРГСКОЙ ОБЛАСТИ "МНОГОФУНКЦИОНАЛЬНЫЙ ЦЕНТР ПО ОКАЗАНИЮ ГОСУДАРСТВЕННЫХ И МУНИЦИПАЛЬНЫХ УСЛУГ"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84.11 -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 xml:space="preserve">МУНИЦИПАЛЬНОЕ БЮДЖЕТНОЕ УЧРЕЖДЕНИЕ ДОПОЛНИТЕЛЬНОГО ОБРАЗОВАНИЯ САКМАРСКАЯ ДЕТСКАЯ </w:t>
            </w:r>
            <w:r w:rsidRPr="0027364B">
              <w:rPr>
                <w:rFonts w:cstheme="minorHAnsi"/>
              </w:rPr>
              <w:lastRenderedPageBreak/>
              <w:t>ШКОЛА ИСКУССТВ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lastRenderedPageBreak/>
              <w:t xml:space="preserve">85.41 - Образование дополнительное детей и </w:t>
            </w:r>
            <w:r w:rsidRPr="0027364B">
              <w:rPr>
                <w:rFonts w:cstheme="minorHAnsi"/>
                <w:color w:val="000000"/>
              </w:rPr>
              <w:lastRenderedPageBreak/>
              <w:t>взрослых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lastRenderedPageBreak/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УЧРЕЖДЕНИЕ КУЛЬТУРЫ МЕЖПОСЕЛЕНЧЕСКАЯ БИБЛИОТЕЧНАЯ СИСТЕМА САКМАРСКОГО РАЙОНА ОРЕНБУРГСКОЙ ОБЛАСТИ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91.01 - Деятельность библиотек и архивов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УЧРЕЖДЕНИЕ КУЛЬТУРЫ ЦЕНТРАЛИЗОВАННАЯ КЛУБНАЯ СИСТЕМА САКМАРСКОГО РАЙОНА ОРЕНБУРГСКОЙ ОБЛАСТИ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91.01 - Деятельность библиотек и архивов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МЕСТНОЕ ОТДЕЛЕНИЕ ОБЩЕРОССИЙСКОЙ ОБЩЕСТВЕННОЙ ОРГАНИЗАЦИИ "ДОБРОВОЛЬНОЕ ОБЩЕСТВО СОДЕЙСТВИЯ АРМИИ, АВИАЦИИ И ФЛОТУ РОССИИ" САКМАРСКОГО РАЙОНА ОРЕНБУРГСКОЙ ОБЛАСТИ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85.42.1 - Деятельность школ подготовки водителей автотранспортных средств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АДМИНИСТРАЦИЯ МУНИЦИПАЛЬНОГО ОБРАЗОВАНИЯ САКМАРСКИЙ СЕЛЬСОВЕТ САКМАРСКОГО РАЙОНА ОРЕНБУРГСКОЙ ОБЛАСТИ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75.11.32 - Деятельность органов местного самоуправления городских округов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ПЕРВИЧНАЯ ПРОФСОЮЗНАЯ ОРГАНИЗАЦИЯ ГОСУДАРСТВЕННОГО БЮДЖЕТНОГО УЧРЕЖДЕНИЯ ЗДРАВООХРАНЕНИЯ "САКМАРСКАЯ РАЙОННАЯ БОЛЬНИЦА" ОРЕНБУРГСКОЙ ОБЛАСТНОЙ ОРГАНИЗАЦИИ ПРОФСОЮЗА РАБОТНИКОВ ЗДРАВООХРАНЕНИЯ  РОССИЙСКОЙ ФЕДЕРАЦИИ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94.20 - Деятельность профессиональных союзов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ГОСУДАРСТВЕННОЕ БЮДЖЕТНОЕ УЧРЕЖДЕНИЕ ЗДРАВООХРАНЕНИЯ "САКМАРСКАЯ РАЙОННАЯ БОЛЬНИЦА"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86.10 - Деятельность больничных организаций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ГОСУДАРСТВЕННОЕ БЮДЖЕТНОЕ УЧРЕЖДЕНИЕ "САКМАРСКОЕ РАЙОННОЕ УПРАВЛЕНИЕ ВЕТЕРИНАРИИ"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75.00 - Деятельность ветеринарная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НЕКОММЕРЧЕСКАЯ ОРГАНИЗАЦИЯ - ХУТОРСКОЕ КАЗАЧЬЕ ОБЩЕСТВО "САКМАРСКОЕ"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84.24 - Деятельность по обеспечению общественного порядка и безопасности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ОБЩЕОБРАЗОВАТЕЛЬНОЕ УЧРЕЖДЕНИЕ "САКМАРСКАЯ СРЕДНЯЯ ОБЩЕОБРАЗОВАТЕЛЬНАЯ ШКОЛА"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85.14 - Образование среднее общее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АДМИНИСТРАЦИЯ САКМАРСКОГО РАЙОНА ОРЕНБУРГСКОЙ ОБЛАСТИ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84.11.3 - Деятельность органов местного самоуправления по управлению вопросами общего характера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КАЗЕННОЕ УЧРЕЖДЕНИЕ "ЕДИНЫЙ ЦЕНТР ОБСЛУЖИВАНИЯ ОБЩЕОБРАЗОВАТЕЛЬНЫХ УЧРЕЖДЕНИЙ"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69.20.2 - Деятельность по оказанию услуг в области бухгалтерского учета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КАЗЕННОЕ УЧРЕЖДЕНИЕ "ОТДЕЛ МАТЕРИАЛЬНО-ТЕХНИЧЕСКОГО ОБЕСПЕЧЕНИЯ АДМИНИСТРАЦИИ САКМАРСКОГО РАЙОНА"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84.11 - 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 xml:space="preserve">МУНИЦИПАЛЬНОЕ УЧРЕЖДЕНИЕ ОТДЕЛ ОБРАЗОВАНИЯ </w:t>
            </w:r>
            <w:r w:rsidRPr="0027364B">
              <w:rPr>
                <w:rFonts w:cstheme="minorHAnsi"/>
              </w:rPr>
              <w:lastRenderedPageBreak/>
              <w:t>АДМИНИСТРАЦИИ МО "САКМАРСКИЙ РАЙОН"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lastRenderedPageBreak/>
              <w:t xml:space="preserve">84.11.3 - Деятельность органов местного самоуправления по управлению вопросами </w:t>
            </w:r>
            <w:r w:rsidRPr="0027364B">
              <w:rPr>
                <w:rFonts w:cstheme="minorHAnsi"/>
                <w:color w:val="000000"/>
              </w:rPr>
              <w:lastRenderedPageBreak/>
              <w:t>общего характера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lastRenderedPageBreak/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ОТДЕЛ КУЛЬТУРЫ АДМИНИСТРАЦИИ САКМАРСКОГО РАЙОНА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84.11.3 - Деятельность органов местного самоуправления по управлению вопросами общего характера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СОВЕТ ДЕПУТАТОВ МУНИЦИПАЛЬНОГО ОБРАЗОВАНИЯ САКМАРСКИЙ РАЙОН ОРЕНБУРГСКОЙ ОБЛАСТИ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84.11.3 - Деятельность органов местного самоуправления по управлению вопросами общего характера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САКМАРСКАЯ РАЙОННАЯ ОРГАНИЗАЦИИ ОРЕНБУРГСКОЙ ОБЛАСТНОЙ ОБЩЕСТВЕННОЙ ОРГАНИЗАЦИИ ПРОФСОЮЗА РАБОТНИКОВ НАРОДНОГО  ОБРАЗОВАНИЯ И НАУКИ РФ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94.20 - Деятельность профессиональных союзов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САКМАРСКОЕ РАЙОННОЕ ПОТРЕБИТЕЛЬСКОЕ ОБЩЕСТВО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47.2 - 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ДОШКОЛЬНОЕ ОБРАЗОВАТЕЛЬНОЕ УЧРЕЖДЕНИЕ САКМАРСКИЙ ДЕТСКИЙ САД "БЕРЕЗКА"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85.11 - Образование дошкольное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ГОСУДАРСТВЕННОЕ КАЗЕННОЕ УЧРЕЖДЕНИЕ "САКМАРСКОЕ ЛЕСНИЧЕСТВО"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02.1 - Лесоводство и прочая лесохозяйственная деятельность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 xml:space="preserve">МУНИЦИПАЛЬНОЕ БЮДЖЕТНОЕ ДОШКОЛЬНОЕ ОБРАЗОВАТЕЛЬНОЕ УЧРЕЖДЕНИЕ "САКМАРСКИЙ ДЕТСКИЙ </w:t>
            </w:r>
            <w:r w:rsidRPr="0027364B">
              <w:rPr>
                <w:rFonts w:cstheme="minorHAnsi"/>
              </w:rPr>
              <w:lastRenderedPageBreak/>
              <w:t>САД  "УЛЫБКА"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lastRenderedPageBreak/>
              <w:t>85.11 - Образование дошкольное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МЕСТНАЯ РЕЛИГИОЗНАЯ ОРГАНИЗАЦИЯ ПРАВОСЛАВНЫЙ ПРИХОД ХРАМА КАЗАНСКОЙ ИКОНЫ БОЖИЕЙ МАТЕРИ С.САКМАРА САКМАРСКОГО РАЙОНА ОРЕНБУРГСКОЙ ОБЛАСТИ ОРЕНБУРГСКОЙ ЕПАРХИИ РУССКОЙ ПРАВОСЛАВНОЙ ЦЕРКВИ (МОСКОВСКИЙ ПАТРИАРХАТ)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94.91 - Деятельность религиозных организаций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ОТДЕЛ МИНИСТЕРСТВА ВНУТРЕННИХ ДЕЛ РОССИЙСКОЙ ФЕДЕРАЦИИ ПО САКМАРСКОМУ РАЙОНУ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84.24 - Деятельность по обеспечению общественного порядка и безопасности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МЕСТНАЯ ОБЩЕСТВЕННАЯ ОРГАНИЗАЦИЯ "ОБЩЕСТВО ОХОТНИКОВ САКМАРСКОГО РАЙОНА ОРЕНБУРГСКОЙ ОБЛАСТИ"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94.99 - Деятельность прочих общественных организаций, не включенных в другие группировки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ОБЩЕСТВЕННАЯ ОРГАНИЗАЦИЯ "СПОРТИВНОЕ ОБЩЕСТВО РЫБОЛОВОВ-ЛЮБИТЕЛЕЙ САКМАРСКОГО РАЙОНА ОРЕНБУРГСКОЙ ОБЛАСТИ"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94.99 - Деятельность прочих общественных организаций, не включенных в другие группировки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ОБЩЕОБРАЗОВАТЕЛЬНОЕ УЧРЕЖДЕНИЕ "САКМАРСКАЯ ВЕЧЕРНЯЯ (СМЕННАЯ) ОБЩЕОБРАЗОВАТЕЛЬНАЯ ШКОЛА"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85.14 - Образование среднее общее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КАЗЕННОЕ УЧРЕЖДЕНИЕ САКМАРСКОГО РАЙОНА ОРЕНБУРГСКОЙ ОБЛАСТИ "ЦЕНТР БЮДЖЕТНОГО УЧЕТА И ОТЧЕТНОСТИ"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69.20.2 - Деятельность по оказанию услуг в области бухгалтерского учета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КОНТРОЛЬНО-СЧЕТНАЯ ПАЛАТА МУНИЦИПАЛЬНОГО ОБРАЗОВАНИЯ САКМАРСКИЙ РАЙОН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84.11.3 - Деятельность органов местного самоуправления по управлению вопросами общего характера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ФИНАНСОВЫЙ ОТДЕЛ АДМИНИСТРАЦИИ САКМАРСКОГО РАЙОНА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84.11.3 - Деятельность органов местного самоуправления по управлению вопросами общего характера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КРЕДИТНЫЙ ПОТРЕБИТЕЛЬСКИЙ КООПЕРАТИВ "СЕРВИС КАПИТАЛ"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64.99.6 - Деятельность по финансовой взаимопомощи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УЧРЕЖДЕНИЕ ДОПОЛНИТЕЛЬНОГО ОБРАЗОВАНИЯ "ДОМ ДЕТСКОГО ТВОРЧЕСТВА"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85.41 - Образование дополнительное детей и взрослых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МУНИЦИПАЛЬНОЕ БЮДЖЕТНОЕ УЧРЕЖДЕНИЕ ДОПОЛНИТЕЛЬНОГО ОБРАЗОВАНИЯ "ДЕТСКО-ЮНОШЕСКАЯ СПОРТИВНАЯ ШКОЛА"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93.19 - Деятельность в области спорта прочая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  <w:tr w:rsidR="0027364B" w:rsidRPr="0027364B" w:rsidTr="00D61155">
        <w:tc>
          <w:tcPr>
            <w:tcW w:w="647" w:type="dxa"/>
            <w:shd w:val="clear" w:color="auto" w:fill="FFFFFF" w:themeFill="background1"/>
          </w:tcPr>
          <w:p w:rsidR="0027364B" w:rsidRPr="0027364B" w:rsidRDefault="0027364B" w:rsidP="0027364B">
            <w:pPr>
              <w:pStyle w:val="ConsPlusNormal"/>
              <w:numPr>
                <w:ilvl w:val="0"/>
                <w:numId w:val="1"/>
              </w:numPr>
              <w:ind w:left="0" w:firstLine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74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</w:rPr>
            </w:pPr>
            <w:r w:rsidRPr="0027364B">
              <w:rPr>
                <w:rFonts w:cstheme="minorHAnsi"/>
              </w:rPr>
              <w:t>ОБЩЕСТВЕННАЯ ОРГАНИЗАЦИЯ "СОВЕТ ВЕТЕРАНОВ ВЕЛИКОЙ ОТЕЧЕСТВЕННОЙ ВОЙНЫ, ТРУДА, ВООРУЖЕННЫХ СИЛ И ПРАВООХРАНИТЕЛЬНЫХ ОРГАНОВ" САКМАРСКОГО РАЙОНА ОРЕНБУРГСКОЙ ОБЛАСТИ</w:t>
            </w: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rPr>
                <w:rFonts w:cstheme="minorHAnsi"/>
                <w:color w:val="000000"/>
              </w:rPr>
            </w:pPr>
            <w:r w:rsidRPr="0027364B">
              <w:rPr>
                <w:rFonts w:cstheme="minorHAnsi"/>
                <w:color w:val="000000"/>
              </w:rPr>
              <w:t>94.99 - Деятельность прочих общественных организаций, не включенных в другие группировки</w:t>
            </w:r>
          </w:p>
        </w:tc>
        <w:tc>
          <w:tcPr>
            <w:tcW w:w="3402" w:type="dxa"/>
            <w:shd w:val="clear" w:color="auto" w:fill="FFFFFF" w:themeFill="background1"/>
            <w:vAlign w:val="bottom"/>
          </w:tcPr>
          <w:p w:rsidR="0027364B" w:rsidRPr="0027364B" w:rsidRDefault="0027364B" w:rsidP="0027364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27364B">
              <w:rPr>
                <w:rFonts w:eastAsia="Times New Roman" w:cstheme="minorHAnsi"/>
                <w:color w:val="000000"/>
                <w:lang w:eastAsia="ru-RU"/>
              </w:rPr>
              <w:t>СЕЛО САКМАРА</w:t>
            </w:r>
          </w:p>
        </w:tc>
      </w:tr>
    </w:tbl>
    <w:p w:rsidR="0027364B" w:rsidRPr="0027364B" w:rsidRDefault="0027364B" w:rsidP="0027364B">
      <w:pPr>
        <w:pStyle w:val="ConsPlusNormal"/>
        <w:jc w:val="both"/>
        <w:rPr>
          <w:rFonts w:asciiTheme="minorHAnsi" w:hAnsiTheme="minorHAnsi" w:cstheme="minorHAnsi"/>
          <w:szCs w:val="22"/>
        </w:rPr>
      </w:pPr>
    </w:p>
    <w:p w:rsidR="0027364B" w:rsidRPr="0027364B" w:rsidRDefault="0027364B" w:rsidP="0027364B">
      <w:pPr>
        <w:pStyle w:val="ConsPlusNormal"/>
        <w:jc w:val="both"/>
        <w:rPr>
          <w:rFonts w:asciiTheme="minorHAnsi" w:hAnsiTheme="minorHAnsi" w:cstheme="minorHAnsi"/>
          <w:szCs w:val="22"/>
        </w:rPr>
      </w:pPr>
    </w:p>
    <w:p w:rsidR="00724150" w:rsidRDefault="00724150">
      <w:pPr>
        <w:pStyle w:val="ConsPlusNormal"/>
        <w:jc w:val="right"/>
        <w:outlineLvl w:val="1"/>
      </w:pPr>
    </w:p>
    <w:p w:rsidR="00724150" w:rsidRDefault="00724150">
      <w:pPr>
        <w:pStyle w:val="ConsPlusNormal"/>
        <w:jc w:val="right"/>
        <w:outlineLvl w:val="1"/>
      </w:pPr>
    </w:p>
    <w:p w:rsidR="00724150" w:rsidRDefault="00724150">
      <w:pPr>
        <w:pStyle w:val="ConsPlusNormal"/>
        <w:jc w:val="right"/>
        <w:outlineLvl w:val="1"/>
      </w:pPr>
    </w:p>
    <w:p w:rsidR="00724150" w:rsidRDefault="00724150">
      <w:pPr>
        <w:pStyle w:val="ConsPlusNormal"/>
        <w:jc w:val="right"/>
        <w:outlineLvl w:val="1"/>
      </w:pPr>
    </w:p>
    <w:p w:rsidR="00724150" w:rsidRDefault="00724150">
      <w:pPr>
        <w:pStyle w:val="ConsPlusNormal"/>
        <w:jc w:val="right"/>
        <w:outlineLvl w:val="1"/>
      </w:pPr>
    </w:p>
    <w:p w:rsidR="00724150" w:rsidRDefault="00724150">
      <w:pPr>
        <w:pStyle w:val="ConsPlusNormal"/>
        <w:jc w:val="right"/>
        <w:outlineLvl w:val="1"/>
      </w:pPr>
    </w:p>
    <w:p w:rsidR="003C3CC3" w:rsidRDefault="003C3CC3">
      <w:pPr>
        <w:pStyle w:val="ConsPlusNormal"/>
        <w:jc w:val="right"/>
        <w:outlineLvl w:val="1"/>
      </w:pPr>
      <w:r>
        <w:t>Приложение 4</w:t>
      </w:r>
    </w:p>
    <w:p w:rsidR="003C3CC3" w:rsidRDefault="003C3CC3">
      <w:pPr>
        <w:pStyle w:val="ConsPlusNormal"/>
        <w:jc w:val="right"/>
      </w:pPr>
      <w:r>
        <w:t>к паспорту</w:t>
      </w:r>
    </w:p>
    <w:p w:rsidR="003C3CC3" w:rsidRDefault="003C3CC3">
      <w:pPr>
        <w:pStyle w:val="ConsPlusNormal"/>
        <w:jc w:val="right"/>
      </w:pPr>
      <w:r>
        <w:t>сельского поселения</w:t>
      </w:r>
    </w:p>
    <w:p w:rsidR="003C3CC3" w:rsidRDefault="003C3CC3">
      <w:pPr>
        <w:pStyle w:val="ConsPlusNormal"/>
        <w:jc w:val="right"/>
      </w:pPr>
      <w:r>
        <w:t>Оренбургской области</w:t>
      </w: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center"/>
      </w:pPr>
      <w:r>
        <w:t>Реестр</w:t>
      </w:r>
    </w:p>
    <w:p w:rsidR="003C3CC3" w:rsidRDefault="003C3CC3">
      <w:pPr>
        <w:pStyle w:val="ConsPlusNormal"/>
        <w:jc w:val="center"/>
      </w:pPr>
      <w:r>
        <w:t xml:space="preserve">организаций </w:t>
      </w:r>
      <w:proofErr w:type="spellStart"/>
      <w:r>
        <w:t>культурно-досугового</w:t>
      </w:r>
      <w:proofErr w:type="spellEnd"/>
      <w:r>
        <w:t xml:space="preserve"> типа</w:t>
      </w:r>
    </w:p>
    <w:p w:rsidR="003C3CC3" w:rsidRDefault="003C3C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494"/>
        <w:gridCol w:w="2948"/>
        <w:gridCol w:w="5499"/>
      </w:tblGrid>
      <w:tr w:rsidR="003C3CC3">
        <w:tc>
          <w:tcPr>
            <w:tcW w:w="510" w:type="dxa"/>
          </w:tcPr>
          <w:p w:rsidR="003C3CC3" w:rsidRDefault="003C3CC3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94" w:type="dxa"/>
          </w:tcPr>
          <w:p w:rsidR="003C3CC3" w:rsidRDefault="003C3CC3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2948" w:type="dxa"/>
          </w:tcPr>
          <w:p w:rsidR="003C3CC3" w:rsidRDefault="003C3CC3">
            <w:pPr>
              <w:pStyle w:val="ConsPlusNormal"/>
              <w:jc w:val="center"/>
            </w:pPr>
            <w:r>
              <w:t>Количество ме</w:t>
            </w:r>
            <w:proofErr w:type="gramStart"/>
            <w:r>
              <w:t>ст в зр</w:t>
            </w:r>
            <w:proofErr w:type="gramEnd"/>
            <w:r>
              <w:t>ительном зале (единиц)</w:t>
            </w:r>
          </w:p>
        </w:tc>
        <w:tc>
          <w:tcPr>
            <w:tcW w:w="5499" w:type="dxa"/>
          </w:tcPr>
          <w:p w:rsidR="003C3CC3" w:rsidRDefault="003C3CC3">
            <w:pPr>
              <w:pStyle w:val="ConsPlusNormal"/>
              <w:jc w:val="center"/>
            </w:pPr>
            <w:r>
              <w:t>Комментарии к заполнению</w:t>
            </w:r>
          </w:p>
        </w:tc>
      </w:tr>
      <w:tr w:rsidR="003C3CC3">
        <w:tc>
          <w:tcPr>
            <w:tcW w:w="510" w:type="dxa"/>
          </w:tcPr>
          <w:p w:rsidR="003C3CC3" w:rsidRDefault="003C3CC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</w:tcPr>
          <w:p w:rsidR="003C3CC3" w:rsidRDefault="00A97731">
            <w:pPr>
              <w:pStyle w:val="ConsPlusNormal"/>
            </w:pPr>
            <w:r>
              <w:t>МБУК ЦКС Сакмарского района  РДК « Юность»</w:t>
            </w:r>
          </w:p>
        </w:tc>
        <w:tc>
          <w:tcPr>
            <w:tcW w:w="2948" w:type="dxa"/>
          </w:tcPr>
          <w:p w:rsidR="003C3CC3" w:rsidRDefault="008A11EE">
            <w:pPr>
              <w:pStyle w:val="ConsPlusNormal"/>
            </w:pPr>
            <w:r>
              <w:t>280</w:t>
            </w:r>
          </w:p>
        </w:tc>
        <w:tc>
          <w:tcPr>
            <w:tcW w:w="5499" w:type="dxa"/>
            <w:vMerge w:val="restart"/>
          </w:tcPr>
          <w:p w:rsidR="003C3CC3" w:rsidRDefault="003C3CC3">
            <w:pPr>
              <w:pStyle w:val="ConsPlusNormal"/>
              <w:jc w:val="both"/>
            </w:pPr>
            <w:r>
              <w:t xml:space="preserve">значение показателя указывается согласно </w:t>
            </w:r>
            <w:hyperlink r:id="rId29" w:history="1">
              <w:r>
                <w:rPr>
                  <w:color w:val="0000FF"/>
                </w:rPr>
                <w:t>графе 17 раздела 1</w:t>
              </w:r>
            </w:hyperlink>
            <w:r>
              <w:t xml:space="preserve"> формы федерального статистического наблюдения N 7-НК "Сведения об организации </w:t>
            </w:r>
            <w:proofErr w:type="spellStart"/>
            <w:r>
              <w:t>культурно-досугового</w:t>
            </w:r>
            <w:proofErr w:type="spellEnd"/>
            <w:r>
              <w:t xml:space="preserve"> типа" по каждому объекту культуры отдельно</w:t>
            </w:r>
          </w:p>
        </w:tc>
      </w:tr>
      <w:tr w:rsidR="003C3CC3">
        <w:tc>
          <w:tcPr>
            <w:tcW w:w="510" w:type="dxa"/>
          </w:tcPr>
          <w:p w:rsidR="003C3CC3" w:rsidRDefault="003C3CC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9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948" w:type="dxa"/>
          </w:tcPr>
          <w:p w:rsidR="003C3CC3" w:rsidRDefault="003C3CC3">
            <w:pPr>
              <w:pStyle w:val="ConsPlusNormal"/>
            </w:pPr>
          </w:p>
        </w:tc>
        <w:tc>
          <w:tcPr>
            <w:tcW w:w="5499" w:type="dxa"/>
            <w:vMerge/>
          </w:tcPr>
          <w:p w:rsidR="003C3CC3" w:rsidRDefault="003C3CC3"/>
        </w:tc>
      </w:tr>
      <w:tr w:rsidR="003C3CC3">
        <w:tc>
          <w:tcPr>
            <w:tcW w:w="510" w:type="dxa"/>
          </w:tcPr>
          <w:p w:rsidR="003C3CC3" w:rsidRDefault="003C3CC3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49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948" w:type="dxa"/>
          </w:tcPr>
          <w:p w:rsidR="003C3CC3" w:rsidRDefault="003C3CC3">
            <w:pPr>
              <w:pStyle w:val="ConsPlusNormal"/>
            </w:pPr>
          </w:p>
        </w:tc>
        <w:tc>
          <w:tcPr>
            <w:tcW w:w="5499" w:type="dxa"/>
            <w:vMerge/>
          </w:tcPr>
          <w:p w:rsidR="003C3CC3" w:rsidRDefault="003C3CC3"/>
        </w:tc>
      </w:tr>
    </w:tbl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87758E" w:rsidRDefault="0087758E">
      <w:pPr>
        <w:pStyle w:val="ConsPlusNormal"/>
        <w:jc w:val="right"/>
        <w:outlineLvl w:val="1"/>
      </w:pPr>
    </w:p>
    <w:p w:rsidR="0087758E" w:rsidRDefault="0087758E">
      <w:pPr>
        <w:pStyle w:val="ConsPlusNormal"/>
        <w:jc w:val="right"/>
        <w:outlineLvl w:val="1"/>
      </w:pPr>
    </w:p>
    <w:p w:rsidR="0087758E" w:rsidRDefault="0087758E">
      <w:pPr>
        <w:pStyle w:val="ConsPlusNormal"/>
        <w:jc w:val="right"/>
        <w:outlineLvl w:val="1"/>
      </w:pPr>
    </w:p>
    <w:p w:rsidR="0087758E" w:rsidRDefault="0087758E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  <w:r>
        <w:t>Приложение 5</w:t>
      </w:r>
    </w:p>
    <w:p w:rsidR="008F5F5B" w:rsidRDefault="008F5F5B" w:rsidP="008F5F5B">
      <w:pPr>
        <w:pStyle w:val="ConsPlusNormal"/>
        <w:jc w:val="right"/>
      </w:pPr>
      <w:r>
        <w:t>к паспорту</w:t>
      </w:r>
    </w:p>
    <w:p w:rsidR="008F5F5B" w:rsidRDefault="008F5F5B" w:rsidP="008F5F5B">
      <w:pPr>
        <w:pStyle w:val="ConsPlusNormal"/>
        <w:jc w:val="right"/>
      </w:pPr>
      <w:r>
        <w:lastRenderedPageBreak/>
        <w:t>сельского поселения</w:t>
      </w:r>
    </w:p>
    <w:p w:rsidR="008F5F5B" w:rsidRDefault="008F5F5B" w:rsidP="008F5F5B">
      <w:pPr>
        <w:pStyle w:val="ConsPlusNormal"/>
        <w:jc w:val="right"/>
      </w:pPr>
      <w:r>
        <w:t>Оренбургской области</w:t>
      </w:r>
    </w:p>
    <w:p w:rsidR="008F5F5B" w:rsidRDefault="008F5F5B" w:rsidP="008F5F5B">
      <w:pPr>
        <w:pStyle w:val="ConsPlusNormal"/>
        <w:jc w:val="both"/>
      </w:pPr>
    </w:p>
    <w:p w:rsidR="008F5F5B" w:rsidRDefault="008F5F5B" w:rsidP="008F5F5B">
      <w:pPr>
        <w:pStyle w:val="ConsPlusNormal"/>
        <w:jc w:val="center"/>
      </w:pPr>
      <w:r>
        <w:t>Реестр</w:t>
      </w:r>
    </w:p>
    <w:p w:rsidR="008F5F5B" w:rsidRDefault="008F5F5B" w:rsidP="008F5F5B">
      <w:pPr>
        <w:pStyle w:val="ConsPlusNormal"/>
        <w:jc w:val="center"/>
      </w:pPr>
      <w:r>
        <w:t>объектов теплоснабжения</w:t>
      </w:r>
    </w:p>
    <w:p w:rsidR="008F5F5B" w:rsidRDefault="008F5F5B" w:rsidP="008F5F5B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671"/>
        <w:gridCol w:w="1814"/>
        <w:gridCol w:w="1361"/>
        <w:gridCol w:w="1361"/>
        <w:gridCol w:w="2211"/>
        <w:gridCol w:w="1531"/>
        <w:gridCol w:w="3629"/>
      </w:tblGrid>
      <w:tr w:rsidR="008F5F5B" w:rsidTr="0060487C">
        <w:tc>
          <w:tcPr>
            <w:tcW w:w="510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71" w:type="dxa"/>
            <w:vAlign w:val="center"/>
          </w:tcPr>
          <w:p w:rsidR="008F5F5B" w:rsidRDefault="008F5F5B" w:rsidP="0060487C">
            <w:pPr>
              <w:pStyle w:val="ConsPlusNormal"/>
              <w:jc w:val="center"/>
            </w:pPr>
            <w:r>
              <w:t>Вид объекта теплоснабжения (котельная/центральный тепловой пункт/тепловая насосная станция/тепловая сеть)</w:t>
            </w:r>
          </w:p>
        </w:tc>
        <w:tc>
          <w:tcPr>
            <w:tcW w:w="1814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36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Год постройки объекта (кроме тепловой сети)</w:t>
            </w:r>
          </w:p>
        </w:tc>
        <w:tc>
          <w:tcPr>
            <w:tcW w:w="136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Мощность объекта (кроме тепловой сети) (Гкал/час)</w:t>
            </w:r>
          </w:p>
        </w:tc>
        <w:tc>
          <w:tcPr>
            <w:tcW w:w="221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Наименование эксплуатирующей организации</w:t>
            </w:r>
          </w:p>
        </w:tc>
        <w:tc>
          <w:tcPr>
            <w:tcW w:w="153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Уровень износа объекта (процентов)</w:t>
            </w:r>
          </w:p>
        </w:tc>
        <w:tc>
          <w:tcPr>
            <w:tcW w:w="3629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Протяженность (только для тепловой сети) (километров)</w:t>
            </w:r>
          </w:p>
        </w:tc>
      </w:tr>
      <w:tr w:rsidR="008F5F5B" w:rsidTr="0060487C">
        <w:tc>
          <w:tcPr>
            <w:tcW w:w="510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71" w:type="dxa"/>
          </w:tcPr>
          <w:p w:rsidR="008F5F5B" w:rsidRDefault="008F5F5B" w:rsidP="0060487C">
            <w:pPr>
              <w:pStyle w:val="ConsPlusNormal"/>
            </w:pPr>
            <w:r>
              <w:t>Котельная</w:t>
            </w:r>
          </w:p>
        </w:tc>
        <w:tc>
          <w:tcPr>
            <w:tcW w:w="1814" w:type="dxa"/>
          </w:tcPr>
          <w:p w:rsidR="008F5F5B" w:rsidRDefault="008F5F5B" w:rsidP="0060487C">
            <w:pPr>
              <w:pStyle w:val="ConsPlusNormal"/>
              <w:ind w:left="-62"/>
            </w:pPr>
            <w:r>
              <w:rPr>
                <w:sz w:val="20"/>
              </w:rPr>
              <w:t xml:space="preserve">Здание котельной № 1, </w:t>
            </w:r>
            <w:r w:rsidRPr="008A07F9">
              <w:rPr>
                <w:sz w:val="20"/>
              </w:rPr>
              <w:t>с. Сакмара, ул. Ленина, д.2</w:t>
            </w:r>
            <w:proofErr w:type="gramStart"/>
            <w:r w:rsidRPr="008A07F9">
              <w:rPr>
                <w:sz w:val="20"/>
              </w:rPr>
              <w:t xml:space="preserve"> А</w:t>
            </w:r>
            <w:proofErr w:type="gramEnd"/>
          </w:p>
        </w:tc>
        <w:tc>
          <w:tcPr>
            <w:tcW w:w="136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361" w:type="dxa"/>
          </w:tcPr>
          <w:p w:rsidR="008F5F5B" w:rsidRDefault="008F5F5B" w:rsidP="0060487C">
            <w:pPr>
              <w:pStyle w:val="ConsPlusNormal"/>
            </w:pPr>
          </w:p>
        </w:tc>
        <w:tc>
          <w:tcPr>
            <w:tcW w:w="2211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МУП ЖКХ</w:t>
            </w:r>
          </w:p>
          <w:p w:rsidR="008F5F5B" w:rsidRPr="00367543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53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629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-</w:t>
            </w:r>
          </w:p>
        </w:tc>
      </w:tr>
      <w:tr w:rsidR="008F5F5B" w:rsidTr="0060487C">
        <w:tc>
          <w:tcPr>
            <w:tcW w:w="510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71" w:type="dxa"/>
          </w:tcPr>
          <w:p w:rsidR="008F5F5B" w:rsidRDefault="008F5F5B" w:rsidP="0060487C">
            <w:pPr>
              <w:pStyle w:val="ConsPlusNormal"/>
            </w:pPr>
            <w:r>
              <w:t>Теплотрасса</w:t>
            </w:r>
          </w:p>
        </w:tc>
        <w:tc>
          <w:tcPr>
            <w:tcW w:w="1814" w:type="dxa"/>
          </w:tcPr>
          <w:p w:rsidR="008F5F5B" w:rsidRDefault="008F5F5B" w:rsidP="0060487C">
            <w:pPr>
              <w:pStyle w:val="ConsPlusNormal"/>
            </w:pPr>
            <w:r>
              <w:rPr>
                <w:sz w:val="20"/>
              </w:rPr>
              <w:t xml:space="preserve">Теплотрасса от котельной № 1,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. Сакмара</w:t>
            </w:r>
          </w:p>
        </w:tc>
        <w:tc>
          <w:tcPr>
            <w:tcW w:w="136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361" w:type="dxa"/>
          </w:tcPr>
          <w:p w:rsidR="008F5F5B" w:rsidRDefault="008F5F5B" w:rsidP="0060487C">
            <w:pPr>
              <w:pStyle w:val="ConsPlusNormal"/>
            </w:pPr>
          </w:p>
        </w:tc>
        <w:tc>
          <w:tcPr>
            <w:tcW w:w="2211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МУП ЖКХ</w:t>
            </w:r>
          </w:p>
          <w:p w:rsidR="008F5F5B" w:rsidRDefault="008F5F5B" w:rsidP="0060487C">
            <w:pPr>
              <w:jc w:val="center"/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53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9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-</w:t>
            </w:r>
          </w:p>
        </w:tc>
      </w:tr>
      <w:tr w:rsidR="008F5F5B" w:rsidTr="0060487C">
        <w:tc>
          <w:tcPr>
            <w:tcW w:w="510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71" w:type="dxa"/>
          </w:tcPr>
          <w:p w:rsidR="008F5F5B" w:rsidRDefault="008F5F5B" w:rsidP="0060487C">
            <w:pPr>
              <w:pStyle w:val="ConsPlusNormal"/>
            </w:pPr>
            <w:r>
              <w:t>Котельная</w:t>
            </w:r>
          </w:p>
        </w:tc>
        <w:tc>
          <w:tcPr>
            <w:tcW w:w="1814" w:type="dxa"/>
          </w:tcPr>
          <w:p w:rsidR="008F5F5B" w:rsidRDefault="008F5F5B" w:rsidP="0060487C">
            <w:pPr>
              <w:pStyle w:val="ConsPlusNormal"/>
            </w:pPr>
            <w:r>
              <w:rPr>
                <w:sz w:val="20"/>
              </w:rPr>
              <w:t>Здание котельной № 2</w:t>
            </w:r>
            <w:r>
              <w:rPr>
                <w:color w:val="FF0000"/>
                <w:sz w:val="20"/>
              </w:rPr>
              <w:t xml:space="preserve"> </w:t>
            </w:r>
            <w:proofErr w:type="gramStart"/>
            <w:r w:rsidRPr="008A07F9">
              <w:rPr>
                <w:sz w:val="20"/>
              </w:rPr>
              <w:t>с</w:t>
            </w:r>
            <w:proofErr w:type="gramEnd"/>
            <w:r w:rsidRPr="008A07F9">
              <w:rPr>
                <w:sz w:val="20"/>
              </w:rPr>
              <w:t>. Сакмара, ул. Набережная, д.8А</w:t>
            </w:r>
          </w:p>
        </w:tc>
        <w:tc>
          <w:tcPr>
            <w:tcW w:w="136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361" w:type="dxa"/>
          </w:tcPr>
          <w:p w:rsidR="008F5F5B" w:rsidRDefault="008F5F5B" w:rsidP="0060487C">
            <w:pPr>
              <w:pStyle w:val="ConsPlusNormal"/>
            </w:pPr>
          </w:p>
        </w:tc>
        <w:tc>
          <w:tcPr>
            <w:tcW w:w="2211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МУП ЖКХ</w:t>
            </w:r>
          </w:p>
          <w:p w:rsidR="008F5F5B" w:rsidRPr="00367543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53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29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-</w:t>
            </w:r>
          </w:p>
        </w:tc>
      </w:tr>
      <w:tr w:rsidR="008F5F5B" w:rsidTr="0060487C">
        <w:tc>
          <w:tcPr>
            <w:tcW w:w="510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71" w:type="dxa"/>
          </w:tcPr>
          <w:p w:rsidR="008F5F5B" w:rsidRDefault="008F5F5B" w:rsidP="0060487C">
            <w:pPr>
              <w:pStyle w:val="ConsPlusNormal"/>
            </w:pPr>
            <w:r>
              <w:t>Теплотрасса</w:t>
            </w:r>
          </w:p>
        </w:tc>
        <w:tc>
          <w:tcPr>
            <w:tcW w:w="1814" w:type="dxa"/>
          </w:tcPr>
          <w:p w:rsidR="008F5F5B" w:rsidRDefault="008F5F5B" w:rsidP="0060487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Теплотрасса котельной № 2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. Сакмара</w:t>
            </w:r>
          </w:p>
        </w:tc>
        <w:tc>
          <w:tcPr>
            <w:tcW w:w="136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361" w:type="dxa"/>
          </w:tcPr>
          <w:p w:rsidR="008F5F5B" w:rsidRDefault="008F5F5B" w:rsidP="0060487C">
            <w:pPr>
              <w:pStyle w:val="ConsPlusNormal"/>
            </w:pPr>
          </w:p>
        </w:tc>
        <w:tc>
          <w:tcPr>
            <w:tcW w:w="2211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МУП ЖКХ</w:t>
            </w:r>
          </w:p>
          <w:p w:rsidR="008F5F5B" w:rsidRDefault="008F5F5B" w:rsidP="0060487C">
            <w:pPr>
              <w:jc w:val="center"/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53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629" w:type="dxa"/>
          </w:tcPr>
          <w:p w:rsidR="008F5F5B" w:rsidRDefault="008F5F5B" w:rsidP="0060487C">
            <w:pPr>
              <w:pStyle w:val="ConsPlusNormal"/>
              <w:jc w:val="center"/>
            </w:pPr>
            <w:r>
              <w:rPr>
                <w:color w:val="0D0D0D"/>
                <w:sz w:val="20"/>
                <w:lang w:eastAsia="en-US"/>
              </w:rPr>
              <w:t>3070</w:t>
            </w:r>
          </w:p>
        </w:tc>
      </w:tr>
    </w:tbl>
    <w:p w:rsidR="008F5F5B" w:rsidRDefault="008F5F5B" w:rsidP="008F5F5B">
      <w:pPr>
        <w:pStyle w:val="ConsPlusNormal"/>
        <w:jc w:val="both"/>
      </w:pPr>
    </w:p>
    <w:p w:rsidR="008F5F5B" w:rsidRDefault="008F5F5B" w:rsidP="008F5F5B">
      <w:pPr>
        <w:pStyle w:val="ConsPlusNormal"/>
        <w:jc w:val="both"/>
      </w:pPr>
    </w:p>
    <w:p w:rsidR="008F5F5B" w:rsidRDefault="008F5F5B" w:rsidP="008F5F5B">
      <w:pPr>
        <w:pStyle w:val="ConsPlusNormal"/>
        <w:jc w:val="both"/>
      </w:pPr>
    </w:p>
    <w:p w:rsidR="008F5F5B" w:rsidRDefault="008F5F5B" w:rsidP="008F5F5B">
      <w:pPr>
        <w:pStyle w:val="ConsPlusNormal"/>
        <w:jc w:val="both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19490C" w:rsidRDefault="0019490C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  <w:r>
        <w:lastRenderedPageBreak/>
        <w:t>Приложение 6</w:t>
      </w:r>
    </w:p>
    <w:p w:rsidR="008F5F5B" w:rsidRDefault="008F5F5B" w:rsidP="008F5F5B">
      <w:pPr>
        <w:pStyle w:val="ConsPlusNormal"/>
        <w:jc w:val="right"/>
      </w:pPr>
      <w:r>
        <w:t>к паспорту</w:t>
      </w:r>
    </w:p>
    <w:p w:rsidR="008F5F5B" w:rsidRDefault="008F5F5B" w:rsidP="008F5F5B">
      <w:pPr>
        <w:pStyle w:val="ConsPlusNormal"/>
        <w:jc w:val="right"/>
      </w:pPr>
      <w:r>
        <w:t>сельского поселения</w:t>
      </w:r>
    </w:p>
    <w:p w:rsidR="008F5F5B" w:rsidRDefault="008F5F5B" w:rsidP="008F5F5B">
      <w:pPr>
        <w:pStyle w:val="ConsPlusNormal"/>
        <w:jc w:val="right"/>
      </w:pPr>
      <w:r>
        <w:t>Оренбургской области</w:t>
      </w:r>
    </w:p>
    <w:p w:rsidR="008F5F5B" w:rsidRDefault="008F5F5B" w:rsidP="008F5F5B">
      <w:pPr>
        <w:pStyle w:val="ConsPlusNormal"/>
        <w:jc w:val="both"/>
      </w:pPr>
    </w:p>
    <w:p w:rsidR="008F5F5B" w:rsidRDefault="008F5F5B" w:rsidP="008F5F5B">
      <w:pPr>
        <w:pStyle w:val="ConsPlusNormal"/>
        <w:jc w:val="center"/>
      </w:pPr>
      <w:r>
        <w:t>Реестр</w:t>
      </w:r>
    </w:p>
    <w:p w:rsidR="008F5F5B" w:rsidRDefault="008F5F5B" w:rsidP="008F5F5B">
      <w:pPr>
        <w:pStyle w:val="ConsPlusNormal"/>
        <w:jc w:val="center"/>
      </w:pPr>
      <w:r>
        <w:t>объектов водоснабжения</w:t>
      </w:r>
    </w:p>
    <w:p w:rsidR="008F5F5B" w:rsidRDefault="008F5F5B" w:rsidP="008F5F5B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175"/>
        <w:gridCol w:w="1871"/>
        <w:gridCol w:w="2154"/>
        <w:gridCol w:w="2098"/>
        <w:gridCol w:w="2161"/>
        <w:gridCol w:w="1694"/>
        <w:gridCol w:w="1850"/>
      </w:tblGrid>
      <w:tr w:rsidR="008F5F5B" w:rsidRPr="00DC0C54" w:rsidTr="0060487C">
        <w:trPr>
          <w:trHeight w:val="1492"/>
        </w:trPr>
        <w:tc>
          <w:tcPr>
            <w:tcW w:w="51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DC0C5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C0C54">
              <w:rPr>
                <w:rFonts w:ascii="Times New Roman" w:hAnsi="Times New Roman" w:cs="Times New Roman"/>
              </w:rPr>
              <w:t>/</w:t>
            </w:r>
            <w:proofErr w:type="spellStart"/>
            <w:r w:rsidRPr="00DC0C5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75" w:type="dxa"/>
            <w:vAlign w:val="center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Вид объекта водоснабжения (скважина/водопроводная сеть/водозабор/насосная станция водопровода/очистные сооружения водопровода)</w:t>
            </w:r>
          </w:p>
        </w:tc>
        <w:tc>
          <w:tcPr>
            <w:tcW w:w="1871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15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Год постройки объекта (кроме скважины и водопроводной сети)</w:t>
            </w:r>
          </w:p>
        </w:tc>
        <w:tc>
          <w:tcPr>
            <w:tcW w:w="2098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Мощность объекта (кроме скважины и водопроводной сети) (тыс. куб. метров в сутки)</w:t>
            </w:r>
          </w:p>
        </w:tc>
        <w:tc>
          <w:tcPr>
            <w:tcW w:w="2161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Наименование эксплуатирующей организации</w:t>
            </w:r>
          </w:p>
        </w:tc>
        <w:tc>
          <w:tcPr>
            <w:tcW w:w="169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Уровень износа объекта (процентов)</w:t>
            </w:r>
          </w:p>
        </w:tc>
        <w:tc>
          <w:tcPr>
            <w:tcW w:w="185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Протяженность (только для водопроводной сети) (километров)</w:t>
            </w:r>
          </w:p>
        </w:tc>
      </w:tr>
      <w:tr w:rsidR="008F5F5B" w:rsidRPr="00DC0C54" w:rsidTr="0060487C">
        <w:tc>
          <w:tcPr>
            <w:tcW w:w="51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5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Водопроводная сеть</w:t>
            </w:r>
          </w:p>
        </w:tc>
        <w:tc>
          <w:tcPr>
            <w:tcW w:w="1871" w:type="dxa"/>
          </w:tcPr>
          <w:p w:rsidR="008F5F5B" w:rsidRPr="007B0FA3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Внутрипоселковые</w:t>
            </w:r>
            <w:proofErr w:type="spellEnd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 xml:space="preserve"> сети водопровода (центральная часть), </w:t>
            </w:r>
            <w:proofErr w:type="gramStart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с</w:t>
            </w:r>
            <w:proofErr w:type="gramEnd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. Сакмара</w:t>
            </w:r>
          </w:p>
        </w:tc>
        <w:tc>
          <w:tcPr>
            <w:tcW w:w="215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098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69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5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12415</w:t>
            </w:r>
          </w:p>
        </w:tc>
      </w:tr>
      <w:tr w:rsidR="008F5F5B" w:rsidRPr="00DC0C54" w:rsidTr="0060487C">
        <w:tc>
          <w:tcPr>
            <w:tcW w:w="51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5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Водопроводная сеть</w:t>
            </w:r>
          </w:p>
        </w:tc>
        <w:tc>
          <w:tcPr>
            <w:tcW w:w="1871" w:type="dxa"/>
          </w:tcPr>
          <w:p w:rsidR="008F5F5B" w:rsidRPr="007B0FA3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Внутрипоселковые</w:t>
            </w:r>
            <w:proofErr w:type="spellEnd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 xml:space="preserve"> сети водопровода (х. Михайловский) </w:t>
            </w:r>
            <w:proofErr w:type="gramStart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с</w:t>
            </w:r>
            <w:proofErr w:type="gramEnd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. Сакмара</w:t>
            </w:r>
          </w:p>
        </w:tc>
        <w:tc>
          <w:tcPr>
            <w:tcW w:w="215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098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69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2638</w:t>
            </w:r>
          </w:p>
        </w:tc>
      </w:tr>
      <w:tr w:rsidR="008F5F5B" w:rsidRPr="00DC0C54" w:rsidTr="0060487C">
        <w:tc>
          <w:tcPr>
            <w:tcW w:w="51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5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Водопроводная сеть</w:t>
            </w:r>
          </w:p>
        </w:tc>
        <w:tc>
          <w:tcPr>
            <w:tcW w:w="1871" w:type="dxa"/>
          </w:tcPr>
          <w:p w:rsidR="008F5F5B" w:rsidRPr="007B0FA3" w:rsidRDefault="008F5F5B" w:rsidP="0060487C">
            <w:pPr>
              <w:pStyle w:val="Standard"/>
            </w:pPr>
            <w:proofErr w:type="spellStart"/>
            <w:r w:rsidRPr="007B0FA3">
              <w:rPr>
                <w:sz w:val="20"/>
                <w:szCs w:val="20"/>
                <w:lang w:eastAsia="en-US"/>
              </w:rPr>
              <w:t>Внутрипоселковые</w:t>
            </w:r>
            <w:proofErr w:type="spellEnd"/>
            <w:r w:rsidRPr="007B0FA3">
              <w:rPr>
                <w:sz w:val="20"/>
                <w:szCs w:val="20"/>
                <w:lang w:eastAsia="en-US"/>
              </w:rPr>
              <w:t xml:space="preserve"> сети водопровода первая очередь</w:t>
            </w:r>
          </w:p>
          <w:p w:rsidR="008F5F5B" w:rsidRPr="007B0FA3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 xml:space="preserve">(х. </w:t>
            </w:r>
            <w:proofErr w:type="spellStart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Агеевский</w:t>
            </w:r>
            <w:proofErr w:type="spellEnd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 xml:space="preserve">) </w:t>
            </w:r>
            <w:proofErr w:type="gramStart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с</w:t>
            </w:r>
            <w:proofErr w:type="gramEnd"/>
            <w:r w:rsidRPr="007B0FA3">
              <w:rPr>
                <w:rFonts w:ascii="Times New Roman" w:hAnsi="Times New Roman" w:cs="Times New Roman"/>
                <w:sz w:val="20"/>
                <w:lang w:eastAsia="en-US"/>
              </w:rPr>
              <w:t>. Сакмара</w:t>
            </w:r>
          </w:p>
        </w:tc>
        <w:tc>
          <w:tcPr>
            <w:tcW w:w="215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098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69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5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7295</w:t>
            </w:r>
          </w:p>
        </w:tc>
      </w:tr>
      <w:tr w:rsidR="008F5F5B" w:rsidRPr="00DC0C54" w:rsidTr="0060487C">
        <w:tc>
          <w:tcPr>
            <w:tcW w:w="51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75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Водопроводная сеть</w:t>
            </w:r>
          </w:p>
        </w:tc>
        <w:tc>
          <w:tcPr>
            <w:tcW w:w="1871" w:type="dxa"/>
          </w:tcPr>
          <w:p w:rsidR="008F5F5B" w:rsidRPr="007B0FA3" w:rsidRDefault="008F5F5B" w:rsidP="0060487C">
            <w:pPr>
              <w:pStyle w:val="Standard"/>
              <w:rPr>
                <w:sz w:val="20"/>
                <w:szCs w:val="20"/>
                <w:lang w:eastAsia="en-US"/>
              </w:rPr>
            </w:pPr>
            <w:proofErr w:type="spellStart"/>
            <w:r w:rsidRPr="007B0FA3">
              <w:rPr>
                <w:sz w:val="20"/>
                <w:szCs w:val="20"/>
                <w:lang w:eastAsia="en-US"/>
              </w:rPr>
              <w:t>Внутрипоселковые</w:t>
            </w:r>
            <w:proofErr w:type="spellEnd"/>
            <w:r w:rsidRPr="007B0FA3">
              <w:rPr>
                <w:sz w:val="20"/>
                <w:szCs w:val="20"/>
                <w:lang w:eastAsia="en-US"/>
              </w:rPr>
              <w:t xml:space="preserve"> сети водопровода (южная часть)</w:t>
            </w:r>
            <w:r w:rsidRPr="007B0FA3">
              <w:rPr>
                <w:sz w:val="20"/>
                <w:lang w:eastAsia="en-US"/>
              </w:rPr>
              <w:t xml:space="preserve"> </w:t>
            </w:r>
            <w:proofErr w:type="gramStart"/>
            <w:r w:rsidRPr="007B0FA3">
              <w:rPr>
                <w:sz w:val="20"/>
                <w:lang w:eastAsia="en-US"/>
              </w:rPr>
              <w:t>с</w:t>
            </w:r>
            <w:proofErr w:type="gramEnd"/>
            <w:r w:rsidRPr="007B0FA3">
              <w:rPr>
                <w:sz w:val="20"/>
                <w:lang w:eastAsia="en-US"/>
              </w:rPr>
              <w:t>. Сакмара</w:t>
            </w:r>
          </w:p>
        </w:tc>
        <w:tc>
          <w:tcPr>
            <w:tcW w:w="215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098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69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5686</w:t>
            </w:r>
          </w:p>
        </w:tc>
      </w:tr>
      <w:tr w:rsidR="008F5F5B" w:rsidRPr="00DC0C54" w:rsidTr="0060487C">
        <w:trPr>
          <w:trHeight w:val="744"/>
        </w:trPr>
        <w:tc>
          <w:tcPr>
            <w:tcW w:w="51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175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Водопроводная сеть</w:t>
            </w:r>
          </w:p>
        </w:tc>
        <w:tc>
          <w:tcPr>
            <w:tcW w:w="1871" w:type="dxa"/>
          </w:tcPr>
          <w:p w:rsidR="008F5F5B" w:rsidRPr="00DC0C54" w:rsidRDefault="008F5F5B" w:rsidP="0060487C">
            <w:pPr>
              <w:pStyle w:val="Standard"/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Инженерные сети водоснабжения вторая очередь</w:t>
            </w:r>
          </w:p>
          <w:p w:rsidR="008F5F5B" w:rsidRPr="00DC0C54" w:rsidRDefault="008F5F5B" w:rsidP="0060487C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 xml:space="preserve">(х. </w:t>
            </w:r>
            <w:proofErr w:type="spellStart"/>
            <w:r w:rsidRPr="007B0FA3">
              <w:rPr>
                <w:sz w:val="20"/>
                <w:szCs w:val="20"/>
                <w:lang w:eastAsia="en-US"/>
              </w:rPr>
              <w:t>Агеевский</w:t>
            </w:r>
            <w:proofErr w:type="spellEnd"/>
            <w:r w:rsidRPr="007B0FA3">
              <w:rPr>
                <w:sz w:val="20"/>
                <w:szCs w:val="20"/>
                <w:lang w:eastAsia="en-US"/>
              </w:rPr>
              <w:t>)</w:t>
            </w:r>
            <w:r w:rsidRPr="007B0FA3">
              <w:rPr>
                <w:sz w:val="20"/>
                <w:lang w:eastAsia="en-US"/>
              </w:rPr>
              <w:t xml:space="preserve"> </w:t>
            </w:r>
            <w:proofErr w:type="gramStart"/>
            <w:r w:rsidRPr="007B0FA3">
              <w:rPr>
                <w:sz w:val="20"/>
                <w:lang w:eastAsia="en-US"/>
              </w:rPr>
              <w:t>с</w:t>
            </w:r>
            <w:proofErr w:type="gramEnd"/>
            <w:r w:rsidRPr="007B0FA3">
              <w:rPr>
                <w:sz w:val="20"/>
                <w:lang w:eastAsia="en-US"/>
              </w:rPr>
              <w:t>. Сакмара</w:t>
            </w:r>
          </w:p>
        </w:tc>
        <w:tc>
          <w:tcPr>
            <w:tcW w:w="215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098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69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5869</w:t>
            </w:r>
          </w:p>
        </w:tc>
      </w:tr>
      <w:tr w:rsidR="008F5F5B" w:rsidRPr="00DC0C54" w:rsidTr="0060487C">
        <w:tc>
          <w:tcPr>
            <w:tcW w:w="51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75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</w:tcPr>
          <w:p w:rsidR="008F5F5B" w:rsidRPr="00DC0C54" w:rsidRDefault="008F5F5B" w:rsidP="0060487C">
            <w:pPr>
              <w:pStyle w:val="Standard"/>
              <w:jc w:val="both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r w:rsidRPr="00DC0C54">
              <w:rPr>
                <w:color w:val="0D0D0D"/>
                <w:sz w:val="20"/>
                <w:szCs w:val="20"/>
                <w:lang w:eastAsia="en-US"/>
              </w:rPr>
              <w:t>скважина №1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,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ул. Рабочая, д.10/1</w:t>
            </w:r>
          </w:p>
        </w:tc>
        <w:tc>
          <w:tcPr>
            <w:tcW w:w="215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69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F5B" w:rsidRPr="00DC0C54" w:rsidTr="0060487C">
        <w:trPr>
          <w:trHeight w:val="151"/>
        </w:trPr>
        <w:tc>
          <w:tcPr>
            <w:tcW w:w="51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75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</w:tcPr>
          <w:p w:rsidR="008F5F5B" w:rsidRPr="00DC0C54" w:rsidRDefault="008F5F5B" w:rsidP="0060487C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№2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ул. Рабочая, д.10/2</w:t>
            </w:r>
          </w:p>
        </w:tc>
        <w:tc>
          <w:tcPr>
            <w:tcW w:w="215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69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F5B" w:rsidRPr="00DC0C54" w:rsidTr="0060487C">
        <w:trPr>
          <w:trHeight w:val="1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№3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 ул. Рабочая, д.10/3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F5B" w:rsidRPr="00DC0C54" w:rsidTr="0060487C">
        <w:trPr>
          <w:trHeight w:val="1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№4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 ул. Рабочая, д.10/4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F5B" w:rsidRPr="00DC0C54" w:rsidTr="0060487C">
        <w:tc>
          <w:tcPr>
            <w:tcW w:w="51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75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</w:tcPr>
          <w:p w:rsidR="008F5F5B" w:rsidRPr="00DC0C54" w:rsidRDefault="008F5F5B" w:rsidP="0060487C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№5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 ул. Рабочая, д.10/5</w:t>
            </w:r>
          </w:p>
        </w:tc>
        <w:tc>
          <w:tcPr>
            <w:tcW w:w="215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69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F5B" w:rsidRPr="00DC0C54" w:rsidTr="0060487C">
        <w:trPr>
          <w:trHeight w:val="151"/>
        </w:trPr>
        <w:tc>
          <w:tcPr>
            <w:tcW w:w="51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75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</w:tcPr>
          <w:p w:rsidR="008F5F5B" w:rsidRPr="00DC0C54" w:rsidRDefault="008F5F5B" w:rsidP="0060487C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№6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 ул. Рабочая, д.10/6</w:t>
            </w:r>
          </w:p>
        </w:tc>
        <w:tc>
          <w:tcPr>
            <w:tcW w:w="215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694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0" w:type="dxa"/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F5B" w:rsidRPr="00DC0C54" w:rsidTr="0060487C">
        <w:trPr>
          <w:trHeight w:val="1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№7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 ул. Рабочая, д.10/7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F5B" w:rsidRPr="00DC0C54" w:rsidTr="0060487C">
        <w:trPr>
          <w:trHeight w:val="1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№8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 ул. Рабочая, д.10/8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F5B" w:rsidRPr="00DC0C54" w:rsidTr="0060487C">
        <w:trPr>
          <w:trHeight w:val="15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Скважина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Standard"/>
              <w:rPr>
                <w:color w:val="0D0D0D"/>
                <w:sz w:val="20"/>
                <w:szCs w:val="20"/>
                <w:lang w:eastAsia="en-US"/>
              </w:rPr>
            </w:pPr>
            <w:r w:rsidRPr="00DC0C54">
              <w:rPr>
                <w:color w:val="0D0D0D"/>
                <w:sz w:val="20"/>
                <w:szCs w:val="20"/>
                <w:lang w:eastAsia="en-US"/>
              </w:rPr>
              <w:t>Эксплуатационная скважина №9</w:t>
            </w:r>
            <w:r>
              <w:rPr>
                <w:color w:val="0D0D0D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color w:val="0D0D0D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D0D0D"/>
                <w:sz w:val="20"/>
                <w:szCs w:val="20"/>
                <w:lang w:eastAsia="en-US"/>
              </w:rPr>
              <w:t>. Сакмара,  ул. Рабочая, д.10/9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0C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B" w:rsidRPr="00DC0C54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F5F5B" w:rsidRPr="00CE012C" w:rsidRDefault="008F5F5B" w:rsidP="008F5F5B">
      <w:pPr>
        <w:pStyle w:val="ConsPlusNormal"/>
        <w:jc w:val="both"/>
        <w:rPr>
          <w:b/>
        </w:rPr>
      </w:pPr>
    </w:p>
    <w:p w:rsidR="008F5F5B" w:rsidRDefault="008F5F5B" w:rsidP="008F5F5B">
      <w:pPr>
        <w:pStyle w:val="ConsPlusNormal"/>
        <w:jc w:val="both"/>
      </w:pPr>
    </w:p>
    <w:p w:rsidR="008F5F5B" w:rsidRDefault="008F5F5B" w:rsidP="008F5F5B">
      <w:pPr>
        <w:pStyle w:val="ConsPlusNormal"/>
        <w:jc w:val="both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</w:p>
    <w:p w:rsidR="008F5F5B" w:rsidRDefault="008F5F5B" w:rsidP="008F5F5B">
      <w:pPr>
        <w:pStyle w:val="ConsPlusNormal"/>
        <w:jc w:val="right"/>
        <w:outlineLvl w:val="1"/>
      </w:pPr>
      <w:r>
        <w:lastRenderedPageBreak/>
        <w:t>Приложение 7</w:t>
      </w:r>
    </w:p>
    <w:p w:rsidR="008F5F5B" w:rsidRDefault="008F5F5B" w:rsidP="008F5F5B">
      <w:pPr>
        <w:pStyle w:val="ConsPlusNormal"/>
        <w:jc w:val="right"/>
      </w:pPr>
      <w:r>
        <w:t>к паспорту</w:t>
      </w:r>
    </w:p>
    <w:p w:rsidR="008F5F5B" w:rsidRDefault="008F5F5B" w:rsidP="008F5F5B">
      <w:pPr>
        <w:pStyle w:val="ConsPlusNormal"/>
        <w:jc w:val="right"/>
      </w:pPr>
      <w:r>
        <w:t>сельского поселения</w:t>
      </w:r>
    </w:p>
    <w:p w:rsidR="008F5F5B" w:rsidRDefault="008F5F5B" w:rsidP="008F5F5B">
      <w:pPr>
        <w:pStyle w:val="ConsPlusNormal"/>
        <w:jc w:val="right"/>
      </w:pPr>
      <w:r>
        <w:t>Оренбургской области</w:t>
      </w:r>
    </w:p>
    <w:p w:rsidR="008F5F5B" w:rsidRDefault="008F5F5B" w:rsidP="008F5F5B">
      <w:pPr>
        <w:pStyle w:val="ConsPlusNormal"/>
        <w:jc w:val="both"/>
      </w:pPr>
    </w:p>
    <w:p w:rsidR="008F5F5B" w:rsidRDefault="008F5F5B" w:rsidP="008F5F5B">
      <w:pPr>
        <w:pStyle w:val="ConsPlusNormal"/>
        <w:jc w:val="center"/>
      </w:pPr>
      <w:r>
        <w:t>Реестр</w:t>
      </w:r>
    </w:p>
    <w:p w:rsidR="008F5F5B" w:rsidRDefault="008F5F5B" w:rsidP="008F5F5B">
      <w:pPr>
        <w:pStyle w:val="ConsPlusNormal"/>
        <w:jc w:val="center"/>
      </w:pPr>
      <w:r>
        <w:t>объектов водоотведения</w:t>
      </w:r>
    </w:p>
    <w:p w:rsidR="008F5F5B" w:rsidRDefault="008F5F5B" w:rsidP="008F5F5B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424"/>
        <w:gridCol w:w="1871"/>
        <w:gridCol w:w="1934"/>
        <w:gridCol w:w="2126"/>
        <w:gridCol w:w="1843"/>
        <w:gridCol w:w="1701"/>
        <w:gridCol w:w="1984"/>
      </w:tblGrid>
      <w:tr w:rsidR="008F5F5B" w:rsidTr="0060487C">
        <w:tc>
          <w:tcPr>
            <w:tcW w:w="488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24" w:type="dxa"/>
            <w:vAlign w:val="center"/>
          </w:tcPr>
          <w:p w:rsidR="008F5F5B" w:rsidRDefault="008F5F5B" w:rsidP="0060487C">
            <w:pPr>
              <w:pStyle w:val="ConsPlusNormal"/>
              <w:jc w:val="center"/>
            </w:pPr>
            <w:r>
              <w:t>Вид объекта водоотведения (очистные сооружения канализации/</w:t>
            </w:r>
            <w:proofErr w:type="spellStart"/>
            <w:r>
              <w:t>канализационно-насосная</w:t>
            </w:r>
            <w:proofErr w:type="spellEnd"/>
            <w:r>
              <w:t xml:space="preserve"> станция/ канализационная сеть/ливневая канализация)</w:t>
            </w:r>
          </w:p>
        </w:tc>
        <w:tc>
          <w:tcPr>
            <w:tcW w:w="187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934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Год постройки объекта (кроме канализационной сети и ливневой канализации)</w:t>
            </w:r>
          </w:p>
        </w:tc>
        <w:tc>
          <w:tcPr>
            <w:tcW w:w="2126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Мощность объекта (кроме канализационной сети и ливневой канализации) (тыс. куб. метров в сутки)</w:t>
            </w:r>
          </w:p>
        </w:tc>
        <w:tc>
          <w:tcPr>
            <w:tcW w:w="1843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Наименование эксплуатирующей организации</w:t>
            </w:r>
          </w:p>
        </w:tc>
        <w:tc>
          <w:tcPr>
            <w:tcW w:w="170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Уровень износа объекта (процентов)</w:t>
            </w:r>
          </w:p>
        </w:tc>
        <w:tc>
          <w:tcPr>
            <w:tcW w:w="1984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Протяженность (только для канализационной сети и ливневой канализации) (километров)</w:t>
            </w:r>
          </w:p>
        </w:tc>
      </w:tr>
      <w:tr w:rsidR="008F5F5B" w:rsidTr="0060487C">
        <w:tc>
          <w:tcPr>
            <w:tcW w:w="488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24" w:type="dxa"/>
          </w:tcPr>
          <w:p w:rsidR="008F5F5B" w:rsidRDefault="008F5F5B" w:rsidP="0060487C">
            <w:pPr>
              <w:pStyle w:val="ConsPlusNormal"/>
            </w:pPr>
            <w:r>
              <w:t>Канализационная сеть</w:t>
            </w:r>
          </w:p>
        </w:tc>
        <w:tc>
          <w:tcPr>
            <w:tcW w:w="1871" w:type="dxa"/>
            <w:vAlign w:val="center"/>
          </w:tcPr>
          <w:p w:rsidR="008F5F5B" w:rsidRDefault="008F5F5B" w:rsidP="0060487C">
            <w:pPr>
              <w:pStyle w:val="Standard"/>
              <w:ind w:right="-55"/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Канализационные сети </w:t>
            </w:r>
            <w:proofErr w:type="gramStart"/>
            <w:r>
              <w:rPr>
                <w:rFonts w:eastAsia="Calibri"/>
                <w:sz w:val="20"/>
                <w:szCs w:val="20"/>
              </w:rPr>
              <w:t>с</w:t>
            </w:r>
            <w:proofErr w:type="gramEnd"/>
            <w:r>
              <w:rPr>
                <w:rFonts w:eastAsia="Calibri"/>
                <w:sz w:val="20"/>
                <w:szCs w:val="20"/>
              </w:rPr>
              <w:t>. Сакмара</w:t>
            </w:r>
          </w:p>
          <w:p w:rsidR="008F5F5B" w:rsidRDefault="008F5F5B" w:rsidP="0060487C">
            <w:pPr>
              <w:pStyle w:val="Standard"/>
              <w:ind w:right="-55"/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(х. </w:t>
            </w:r>
            <w:proofErr w:type="spellStart"/>
            <w:r>
              <w:rPr>
                <w:rFonts w:eastAsia="Calibri"/>
                <w:sz w:val="20"/>
                <w:szCs w:val="20"/>
              </w:rPr>
              <w:t>Агеевский</w:t>
            </w:r>
            <w:proofErr w:type="spellEnd"/>
            <w:r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934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126" w:type="dxa"/>
          </w:tcPr>
          <w:p w:rsidR="008F5F5B" w:rsidRDefault="008F5F5B" w:rsidP="0060487C">
            <w:pPr>
              <w:pStyle w:val="ConsPlusNormal"/>
            </w:pPr>
          </w:p>
        </w:tc>
        <w:tc>
          <w:tcPr>
            <w:tcW w:w="1843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Default="008F5F5B" w:rsidP="0060487C">
            <w:pPr>
              <w:pStyle w:val="ConsPlusNormal"/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70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5107</w:t>
            </w:r>
          </w:p>
        </w:tc>
      </w:tr>
      <w:tr w:rsidR="008F5F5B" w:rsidTr="0060487C">
        <w:tc>
          <w:tcPr>
            <w:tcW w:w="488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24" w:type="dxa"/>
          </w:tcPr>
          <w:p w:rsidR="008F5F5B" w:rsidRDefault="008F5F5B" w:rsidP="0060487C">
            <w:pPr>
              <w:pStyle w:val="ConsPlusNormal"/>
            </w:pPr>
            <w:r>
              <w:t>Канализационная сеть</w:t>
            </w:r>
          </w:p>
        </w:tc>
        <w:tc>
          <w:tcPr>
            <w:tcW w:w="1871" w:type="dxa"/>
            <w:vAlign w:val="center"/>
          </w:tcPr>
          <w:p w:rsidR="008F5F5B" w:rsidRDefault="008F5F5B" w:rsidP="0060487C">
            <w:pPr>
              <w:pStyle w:val="Standard"/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Канализационные сети </w:t>
            </w:r>
            <w:proofErr w:type="gramStart"/>
            <w:r>
              <w:rPr>
                <w:rFonts w:eastAsia="Calibri"/>
                <w:sz w:val="20"/>
                <w:szCs w:val="20"/>
              </w:rPr>
              <w:t>с</w:t>
            </w:r>
            <w:proofErr w:type="gramEnd"/>
            <w:r>
              <w:rPr>
                <w:rFonts w:eastAsia="Calibri"/>
                <w:sz w:val="20"/>
                <w:szCs w:val="20"/>
              </w:rPr>
              <w:t>. Сакмара</w:t>
            </w:r>
          </w:p>
        </w:tc>
        <w:tc>
          <w:tcPr>
            <w:tcW w:w="1934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126" w:type="dxa"/>
          </w:tcPr>
          <w:p w:rsidR="008F5F5B" w:rsidRDefault="008F5F5B" w:rsidP="0060487C">
            <w:pPr>
              <w:pStyle w:val="ConsPlusNormal"/>
            </w:pPr>
          </w:p>
        </w:tc>
        <w:tc>
          <w:tcPr>
            <w:tcW w:w="1843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Default="008F5F5B" w:rsidP="0060487C">
            <w:pPr>
              <w:pStyle w:val="ConsPlusNormal"/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70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8831</w:t>
            </w:r>
          </w:p>
        </w:tc>
      </w:tr>
      <w:tr w:rsidR="008F5F5B" w:rsidTr="0060487C">
        <w:trPr>
          <w:trHeight w:val="567"/>
        </w:trPr>
        <w:tc>
          <w:tcPr>
            <w:tcW w:w="488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24" w:type="dxa"/>
          </w:tcPr>
          <w:p w:rsidR="008F5F5B" w:rsidRDefault="008F5F5B" w:rsidP="0060487C">
            <w:pPr>
              <w:pStyle w:val="ConsPlusNormal"/>
            </w:pPr>
            <w:r>
              <w:t>Канализационная сеть</w:t>
            </w:r>
          </w:p>
        </w:tc>
        <w:tc>
          <w:tcPr>
            <w:tcW w:w="1871" w:type="dxa"/>
            <w:vAlign w:val="center"/>
          </w:tcPr>
          <w:p w:rsidR="008F5F5B" w:rsidRDefault="008F5F5B" w:rsidP="0060487C">
            <w:pPr>
              <w:pStyle w:val="Standard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Подводный переход (дюкер) </w:t>
            </w:r>
            <w:proofErr w:type="gramStart"/>
            <w:r>
              <w:rPr>
                <w:rFonts w:eastAsia="Calibri"/>
                <w:sz w:val="20"/>
                <w:szCs w:val="20"/>
              </w:rPr>
              <w:t>с</w:t>
            </w:r>
            <w:proofErr w:type="gramEnd"/>
            <w:r>
              <w:rPr>
                <w:rFonts w:eastAsia="Calibri"/>
                <w:sz w:val="20"/>
                <w:szCs w:val="20"/>
              </w:rPr>
              <w:t>. Сакмара</w:t>
            </w:r>
          </w:p>
        </w:tc>
        <w:tc>
          <w:tcPr>
            <w:tcW w:w="1934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2126" w:type="dxa"/>
          </w:tcPr>
          <w:p w:rsidR="008F5F5B" w:rsidRDefault="008F5F5B" w:rsidP="0060487C">
            <w:pPr>
              <w:pStyle w:val="ConsPlusNormal"/>
            </w:pPr>
          </w:p>
        </w:tc>
        <w:tc>
          <w:tcPr>
            <w:tcW w:w="1843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Default="008F5F5B" w:rsidP="0060487C">
            <w:pPr>
              <w:pStyle w:val="ConsPlusNormal"/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70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250</w:t>
            </w:r>
          </w:p>
        </w:tc>
      </w:tr>
      <w:tr w:rsidR="008F5F5B" w:rsidTr="0060487C">
        <w:tc>
          <w:tcPr>
            <w:tcW w:w="488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24" w:type="dxa"/>
          </w:tcPr>
          <w:p w:rsidR="008F5F5B" w:rsidRDefault="008F5F5B" w:rsidP="0060487C">
            <w:pPr>
              <w:pStyle w:val="ConsPlusNormal"/>
            </w:pPr>
            <w:r>
              <w:t>Насосная станция</w:t>
            </w:r>
          </w:p>
        </w:tc>
        <w:tc>
          <w:tcPr>
            <w:tcW w:w="1871" w:type="dxa"/>
            <w:vAlign w:val="center"/>
          </w:tcPr>
          <w:p w:rsidR="008F5F5B" w:rsidRDefault="008F5F5B" w:rsidP="0060487C">
            <w:pPr>
              <w:pStyle w:val="Standard"/>
              <w:jc w:val="center"/>
            </w:pPr>
            <w:r>
              <w:rPr>
                <w:rFonts w:eastAsia="Calibri"/>
                <w:sz w:val="20"/>
                <w:szCs w:val="20"/>
              </w:rPr>
              <w:t xml:space="preserve">Насосная станция (КНС) </w:t>
            </w:r>
            <w:proofErr w:type="gramStart"/>
            <w:r>
              <w:rPr>
                <w:rFonts w:eastAsia="Calibri"/>
                <w:sz w:val="20"/>
                <w:szCs w:val="20"/>
              </w:rPr>
              <w:t>с</w:t>
            </w:r>
            <w:proofErr w:type="gramEnd"/>
            <w:r>
              <w:rPr>
                <w:rFonts w:eastAsia="Calibri"/>
                <w:sz w:val="20"/>
                <w:szCs w:val="20"/>
              </w:rPr>
              <w:t>. Сакмара, ул. Советская 1</w:t>
            </w:r>
          </w:p>
        </w:tc>
        <w:tc>
          <w:tcPr>
            <w:tcW w:w="1934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8F5F5B" w:rsidRDefault="008F5F5B" w:rsidP="0060487C">
            <w:pPr>
              <w:pStyle w:val="ConsPlusNormal"/>
            </w:pPr>
          </w:p>
        </w:tc>
        <w:tc>
          <w:tcPr>
            <w:tcW w:w="1843" w:type="dxa"/>
          </w:tcPr>
          <w:p w:rsidR="008F5F5B" w:rsidRDefault="008F5F5B" w:rsidP="0060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F35">
              <w:rPr>
                <w:rFonts w:ascii="Times New Roman" w:hAnsi="Times New Roman" w:cs="Times New Roman"/>
              </w:rPr>
              <w:t xml:space="preserve">МУП ЖКХ </w:t>
            </w:r>
          </w:p>
          <w:p w:rsidR="008F5F5B" w:rsidRDefault="008F5F5B" w:rsidP="0060487C">
            <w:pPr>
              <w:pStyle w:val="ConsPlusNormal"/>
            </w:pPr>
            <w:r w:rsidRPr="00480F35">
              <w:rPr>
                <w:rFonts w:ascii="Times New Roman" w:hAnsi="Times New Roman" w:cs="Times New Roman"/>
              </w:rPr>
              <w:t>"Наше село"</w:t>
            </w:r>
          </w:p>
        </w:tc>
        <w:tc>
          <w:tcPr>
            <w:tcW w:w="1701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8F5F5B" w:rsidRDefault="008F5F5B" w:rsidP="0060487C">
            <w:pPr>
              <w:pStyle w:val="ConsPlusNormal"/>
              <w:jc w:val="center"/>
            </w:pPr>
            <w:r>
              <w:t>-</w:t>
            </w:r>
          </w:p>
        </w:tc>
      </w:tr>
    </w:tbl>
    <w:p w:rsidR="008F5F5B" w:rsidRDefault="008F5F5B" w:rsidP="008F5F5B">
      <w:pPr>
        <w:pStyle w:val="ConsPlusNormal"/>
        <w:jc w:val="both"/>
      </w:pPr>
    </w:p>
    <w:p w:rsidR="008F5F5B" w:rsidRDefault="008F5F5B" w:rsidP="008F5F5B">
      <w:pPr>
        <w:pStyle w:val="ConsPlusNormal"/>
        <w:jc w:val="both"/>
      </w:pPr>
    </w:p>
    <w:p w:rsidR="001B2187" w:rsidRDefault="001B2187">
      <w:pPr>
        <w:pStyle w:val="ConsPlusNormal"/>
        <w:jc w:val="right"/>
        <w:outlineLvl w:val="1"/>
      </w:pPr>
    </w:p>
    <w:p w:rsidR="0019490C" w:rsidRDefault="0019490C">
      <w:pPr>
        <w:pStyle w:val="ConsPlusNormal"/>
        <w:jc w:val="right"/>
        <w:outlineLvl w:val="1"/>
      </w:pPr>
    </w:p>
    <w:p w:rsidR="0019490C" w:rsidRDefault="0019490C">
      <w:pPr>
        <w:pStyle w:val="ConsPlusNormal"/>
        <w:jc w:val="right"/>
        <w:outlineLvl w:val="1"/>
      </w:pPr>
    </w:p>
    <w:p w:rsidR="0019490C" w:rsidRDefault="0019490C">
      <w:pPr>
        <w:pStyle w:val="ConsPlusNormal"/>
        <w:jc w:val="right"/>
        <w:outlineLvl w:val="1"/>
      </w:pPr>
    </w:p>
    <w:p w:rsidR="0019490C" w:rsidRDefault="0019490C">
      <w:pPr>
        <w:pStyle w:val="ConsPlusNormal"/>
        <w:jc w:val="right"/>
        <w:outlineLvl w:val="1"/>
      </w:pPr>
    </w:p>
    <w:p w:rsidR="003C3CC3" w:rsidRDefault="003C3CC3">
      <w:pPr>
        <w:pStyle w:val="ConsPlusNormal"/>
        <w:jc w:val="right"/>
        <w:outlineLvl w:val="1"/>
      </w:pPr>
      <w:r>
        <w:lastRenderedPageBreak/>
        <w:t>Приложение 8</w:t>
      </w:r>
    </w:p>
    <w:p w:rsidR="003C3CC3" w:rsidRDefault="003C3CC3">
      <w:pPr>
        <w:pStyle w:val="ConsPlusNormal"/>
        <w:jc w:val="right"/>
      </w:pPr>
      <w:r>
        <w:t>к паспорту</w:t>
      </w:r>
    </w:p>
    <w:p w:rsidR="003C3CC3" w:rsidRDefault="003C3CC3">
      <w:pPr>
        <w:pStyle w:val="ConsPlusNormal"/>
        <w:jc w:val="right"/>
      </w:pPr>
      <w:r>
        <w:t>сельского поселения</w:t>
      </w:r>
    </w:p>
    <w:p w:rsidR="003C3CC3" w:rsidRDefault="003C3CC3">
      <w:pPr>
        <w:pStyle w:val="ConsPlusNormal"/>
        <w:jc w:val="right"/>
      </w:pPr>
      <w:r>
        <w:t>Оренбургской области</w:t>
      </w: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center"/>
      </w:pPr>
      <w:r>
        <w:t>Реестр</w:t>
      </w:r>
    </w:p>
    <w:p w:rsidR="003C3CC3" w:rsidRDefault="003C3CC3">
      <w:pPr>
        <w:pStyle w:val="ConsPlusNormal"/>
        <w:jc w:val="center"/>
      </w:pPr>
      <w:r>
        <w:t>организаций коммунальной сферы</w:t>
      </w:r>
    </w:p>
    <w:p w:rsidR="003C3CC3" w:rsidRDefault="003C3C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01"/>
        <w:gridCol w:w="1587"/>
        <w:gridCol w:w="1417"/>
        <w:gridCol w:w="1304"/>
        <w:gridCol w:w="2211"/>
        <w:gridCol w:w="567"/>
        <w:gridCol w:w="1928"/>
        <w:gridCol w:w="1361"/>
        <w:gridCol w:w="1020"/>
      </w:tblGrid>
      <w:tr w:rsidR="003C3CC3">
        <w:tc>
          <w:tcPr>
            <w:tcW w:w="510" w:type="dxa"/>
            <w:vMerge w:val="restart"/>
          </w:tcPr>
          <w:p w:rsidR="003C3CC3" w:rsidRDefault="003C3CC3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3C3CC3" w:rsidRDefault="003C3CC3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587" w:type="dxa"/>
            <w:vMerge w:val="restart"/>
          </w:tcPr>
          <w:p w:rsidR="003C3CC3" w:rsidRDefault="003C3CC3">
            <w:pPr>
              <w:pStyle w:val="ConsPlusNormal"/>
              <w:jc w:val="center"/>
            </w:pPr>
            <w:r>
              <w:t>Штатная численность работников организации (человек)</w:t>
            </w:r>
          </w:p>
        </w:tc>
        <w:tc>
          <w:tcPr>
            <w:tcW w:w="1417" w:type="dxa"/>
            <w:vMerge w:val="restart"/>
          </w:tcPr>
          <w:p w:rsidR="003C3CC3" w:rsidRDefault="003C3CC3">
            <w:pPr>
              <w:pStyle w:val="ConsPlusNormal"/>
              <w:jc w:val="center"/>
            </w:pPr>
            <w:r>
              <w:t>Средняя заработная плата (рублей)</w:t>
            </w:r>
          </w:p>
        </w:tc>
        <w:tc>
          <w:tcPr>
            <w:tcW w:w="3515" w:type="dxa"/>
            <w:gridSpan w:val="2"/>
          </w:tcPr>
          <w:p w:rsidR="003C3CC3" w:rsidRDefault="003C3CC3">
            <w:pPr>
              <w:pStyle w:val="ConsPlusNormal"/>
              <w:jc w:val="center"/>
            </w:pPr>
            <w:r>
              <w:t>Дебиторская задолженность (тыс. рублей)</w:t>
            </w:r>
          </w:p>
        </w:tc>
        <w:tc>
          <w:tcPr>
            <w:tcW w:w="4876" w:type="dxa"/>
            <w:gridSpan w:val="4"/>
          </w:tcPr>
          <w:p w:rsidR="003C3CC3" w:rsidRDefault="003C3CC3">
            <w:pPr>
              <w:pStyle w:val="ConsPlusNormal"/>
              <w:jc w:val="center"/>
            </w:pPr>
            <w:r>
              <w:t>Кредиторская задолженность (тыс. рублей)</w:t>
            </w:r>
          </w:p>
        </w:tc>
      </w:tr>
      <w:tr w:rsidR="003C3CC3">
        <w:tc>
          <w:tcPr>
            <w:tcW w:w="510" w:type="dxa"/>
            <w:vMerge/>
          </w:tcPr>
          <w:p w:rsidR="003C3CC3" w:rsidRDefault="003C3CC3"/>
        </w:tc>
        <w:tc>
          <w:tcPr>
            <w:tcW w:w="1701" w:type="dxa"/>
            <w:vMerge/>
          </w:tcPr>
          <w:p w:rsidR="003C3CC3" w:rsidRDefault="003C3CC3"/>
        </w:tc>
        <w:tc>
          <w:tcPr>
            <w:tcW w:w="1587" w:type="dxa"/>
            <w:vMerge/>
          </w:tcPr>
          <w:p w:rsidR="003C3CC3" w:rsidRDefault="003C3CC3"/>
        </w:tc>
        <w:tc>
          <w:tcPr>
            <w:tcW w:w="1417" w:type="dxa"/>
            <w:vMerge/>
          </w:tcPr>
          <w:p w:rsidR="003C3CC3" w:rsidRDefault="003C3CC3"/>
        </w:tc>
        <w:tc>
          <w:tcPr>
            <w:tcW w:w="1304" w:type="dxa"/>
          </w:tcPr>
          <w:p w:rsidR="003C3CC3" w:rsidRDefault="003C3CC3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2211" w:type="dxa"/>
          </w:tcPr>
          <w:p w:rsidR="003C3CC3" w:rsidRDefault="003C3CC3">
            <w:pPr>
              <w:pStyle w:val="ConsPlusNormal"/>
              <w:jc w:val="center"/>
            </w:pPr>
            <w:r>
              <w:t>юридические лица, индивидуальные предприниматели</w:t>
            </w:r>
          </w:p>
        </w:tc>
        <w:tc>
          <w:tcPr>
            <w:tcW w:w="567" w:type="dxa"/>
          </w:tcPr>
          <w:p w:rsidR="003C3CC3" w:rsidRDefault="003C3CC3">
            <w:pPr>
              <w:pStyle w:val="ConsPlusNormal"/>
              <w:jc w:val="center"/>
            </w:pPr>
            <w:r>
              <w:t>газ</w:t>
            </w:r>
          </w:p>
        </w:tc>
        <w:tc>
          <w:tcPr>
            <w:tcW w:w="1928" w:type="dxa"/>
          </w:tcPr>
          <w:p w:rsidR="003C3CC3" w:rsidRDefault="003C3CC3">
            <w:pPr>
              <w:pStyle w:val="ConsPlusNormal"/>
              <w:jc w:val="center"/>
            </w:pPr>
            <w:r>
              <w:t>электроэнергия</w:t>
            </w:r>
          </w:p>
        </w:tc>
        <w:tc>
          <w:tcPr>
            <w:tcW w:w="1361" w:type="dxa"/>
          </w:tcPr>
          <w:p w:rsidR="003C3CC3" w:rsidRDefault="003C3CC3">
            <w:pPr>
              <w:pStyle w:val="ConsPlusNormal"/>
              <w:jc w:val="center"/>
            </w:pPr>
            <w:r>
              <w:t>налоги и страховые случаи</w:t>
            </w:r>
          </w:p>
        </w:tc>
        <w:tc>
          <w:tcPr>
            <w:tcW w:w="1020" w:type="dxa"/>
          </w:tcPr>
          <w:p w:rsidR="003C3CC3" w:rsidRDefault="003C3CC3">
            <w:pPr>
              <w:pStyle w:val="ConsPlusNormal"/>
              <w:jc w:val="center"/>
            </w:pPr>
            <w:r>
              <w:t>прочее</w:t>
            </w:r>
          </w:p>
        </w:tc>
      </w:tr>
      <w:tr w:rsidR="003C3CC3">
        <w:tc>
          <w:tcPr>
            <w:tcW w:w="510" w:type="dxa"/>
          </w:tcPr>
          <w:p w:rsidR="003C3CC3" w:rsidRDefault="003C3CC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58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41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30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211" w:type="dxa"/>
          </w:tcPr>
          <w:p w:rsidR="003C3CC3" w:rsidRDefault="003C3CC3">
            <w:pPr>
              <w:pStyle w:val="ConsPlusNormal"/>
            </w:pPr>
          </w:p>
        </w:tc>
        <w:tc>
          <w:tcPr>
            <w:tcW w:w="56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928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361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020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510" w:type="dxa"/>
          </w:tcPr>
          <w:p w:rsidR="003C3CC3" w:rsidRDefault="003C3CC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58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41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30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211" w:type="dxa"/>
          </w:tcPr>
          <w:p w:rsidR="003C3CC3" w:rsidRDefault="003C3CC3">
            <w:pPr>
              <w:pStyle w:val="ConsPlusNormal"/>
            </w:pPr>
          </w:p>
        </w:tc>
        <w:tc>
          <w:tcPr>
            <w:tcW w:w="56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928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361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020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510" w:type="dxa"/>
          </w:tcPr>
          <w:p w:rsidR="003C3CC3" w:rsidRDefault="003C3CC3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01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58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41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30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211" w:type="dxa"/>
          </w:tcPr>
          <w:p w:rsidR="003C3CC3" w:rsidRDefault="003C3CC3">
            <w:pPr>
              <w:pStyle w:val="ConsPlusNormal"/>
            </w:pPr>
          </w:p>
        </w:tc>
        <w:tc>
          <w:tcPr>
            <w:tcW w:w="56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928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361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020" w:type="dxa"/>
          </w:tcPr>
          <w:p w:rsidR="003C3CC3" w:rsidRDefault="003C3CC3">
            <w:pPr>
              <w:pStyle w:val="ConsPlusNormal"/>
            </w:pPr>
          </w:p>
        </w:tc>
      </w:tr>
    </w:tbl>
    <w:p w:rsidR="003C3CC3" w:rsidRDefault="003C3C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608"/>
        <w:gridCol w:w="2154"/>
        <w:gridCol w:w="2211"/>
        <w:gridCol w:w="1928"/>
        <w:gridCol w:w="2324"/>
      </w:tblGrid>
      <w:tr w:rsidR="003C3CC3">
        <w:tc>
          <w:tcPr>
            <w:tcW w:w="4989" w:type="dxa"/>
            <w:gridSpan w:val="2"/>
          </w:tcPr>
          <w:p w:rsidR="003C3CC3" w:rsidRDefault="003C3CC3">
            <w:pPr>
              <w:pStyle w:val="ConsPlusNormal"/>
              <w:jc w:val="center"/>
            </w:pPr>
            <w:r>
              <w:t>Действующие тарифы на водоснабжение (рублей)</w:t>
            </w:r>
          </w:p>
        </w:tc>
        <w:tc>
          <w:tcPr>
            <w:tcW w:w="4365" w:type="dxa"/>
            <w:gridSpan w:val="2"/>
          </w:tcPr>
          <w:p w:rsidR="003C3CC3" w:rsidRDefault="003C3CC3">
            <w:pPr>
              <w:pStyle w:val="ConsPlusNormal"/>
              <w:jc w:val="center"/>
            </w:pPr>
            <w:r>
              <w:t>Действующие тарифы на водоотведение (рублей)</w:t>
            </w:r>
          </w:p>
        </w:tc>
        <w:tc>
          <w:tcPr>
            <w:tcW w:w="4252" w:type="dxa"/>
            <w:gridSpan w:val="2"/>
          </w:tcPr>
          <w:p w:rsidR="003C3CC3" w:rsidRDefault="003C3CC3">
            <w:pPr>
              <w:pStyle w:val="ConsPlusNormal"/>
              <w:jc w:val="center"/>
            </w:pPr>
            <w:r>
              <w:t>Действующие тарифы на тепловую энергию (рублей)</w:t>
            </w:r>
          </w:p>
        </w:tc>
      </w:tr>
      <w:tr w:rsidR="003C3CC3">
        <w:tc>
          <w:tcPr>
            <w:tcW w:w="2381" w:type="dxa"/>
          </w:tcPr>
          <w:p w:rsidR="003C3CC3" w:rsidRDefault="003C3CC3">
            <w:pPr>
              <w:pStyle w:val="ConsPlusNormal"/>
              <w:jc w:val="center"/>
            </w:pPr>
            <w:r>
              <w:t>для населения</w:t>
            </w:r>
          </w:p>
        </w:tc>
        <w:tc>
          <w:tcPr>
            <w:tcW w:w="2608" w:type="dxa"/>
          </w:tcPr>
          <w:p w:rsidR="003C3CC3" w:rsidRDefault="003C3CC3">
            <w:pPr>
              <w:pStyle w:val="ConsPlusNormal"/>
              <w:jc w:val="center"/>
            </w:pPr>
            <w:r>
              <w:t>для прочих потребителей</w:t>
            </w:r>
          </w:p>
        </w:tc>
        <w:tc>
          <w:tcPr>
            <w:tcW w:w="2154" w:type="dxa"/>
          </w:tcPr>
          <w:p w:rsidR="003C3CC3" w:rsidRDefault="003C3CC3">
            <w:pPr>
              <w:pStyle w:val="ConsPlusNormal"/>
              <w:jc w:val="center"/>
            </w:pPr>
            <w:r>
              <w:t>для населения</w:t>
            </w:r>
          </w:p>
        </w:tc>
        <w:tc>
          <w:tcPr>
            <w:tcW w:w="2211" w:type="dxa"/>
          </w:tcPr>
          <w:p w:rsidR="003C3CC3" w:rsidRDefault="003C3CC3">
            <w:pPr>
              <w:pStyle w:val="ConsPlusNormal"/>
              <w:jc w:val="center"/>
            </w:pPr>
            <w:r>
              <w:t>для прочих потребителей</w:t>
            </w:r>
          </w:p>
        </w:tc>
        <w:tc>
          <w:tcPr>
            <w:tcW w:w="1928" w:type="dxa"/>
          </w:tcPr>
          <w:p w:rsidR="003C3CC3" w:rsidRDefault="003C3CC3">
            <w:pPr>
              <w:pStyle w:val="ConsPlusNormal"/>
              <w:jc w:val="center"/>
            </w:pPr>
            <w:r>
              <w:t>для населения</w:t>
            </w:r>
          </w:p>
        </w:tc>
        <w:tc>
          <w:tcPr>
            <w:tcW w:w="2324" w:type="dxa"/>
          </w:tcPr>
          <w:p w:rsidR="003C3CC3" w:rsidRDefault="003C3CC3">
            <w:pPr>
              <w:pStyle w:val="ConsPlusNormal"/>
              <w:jc w:val="center"/>
            </w:pPr>
            <w:r>
              <w:t>для прочих потребителей</w:t>
            </w:r>
          </w:p>
        </w:tc>
      </w:tr>
      <w:tr w:rsidR="003C3CC3">
        <w:tc>
          <w:tcPr>
            <w:tcW w:w="2381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608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15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211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928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324" w:type="dxa"/>
          </w:tcPr>
          <w:p w:rsidR="003C3CC3" w:rsidRDefault="003C3CC3">
            <w:pPr>
              <w:pStyle w:val="ConsPlusNormal"/>
            </w:pPr>
          </w:p>
        </w:tc>
      </w:tr>
    </w:tbl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1B2187" w:rsidRDefault="001B2187">
      <w:pPr>
        <w:pStyle w:val="ConsPlusNormal"/>
        <w:jc w:val="right"/>
        <w:outlineLvl w:val="1"/>
      </w:pPr>
    </w:p>
    <w:p w:rsidR="0019490C" w:rsidRDefault="0019490C">
      <w:pPr>
        <w:pStyle w:val="ConsPlusNormal"/>
        <w:jc w:val="right"/>
        <w:outlineLvl w:val="1"/>
      </w:pPr>
    </w:p>
    <w:p w:rsidR="0019490C" w:rsidRDefault="0019490C">
      <w:pPr>
        <w:pStyle w:val="ConsPlusNormal"/>
        <w:jc w:val="right"/>
        <w:outlineLvl w:val="1"/>
      </w:pPr>
    </w:p>
    <w:p w:rsidR="0019490C" w:rsidRDefault="0019490C">
      <w:pPr>
        <w:pStyle w:val="ConsPlusNormal"/>
        <w:jc w:val="right"/>
        <w:outlineLvl w:val="1"/>
      </w:pPr>
    </w:p>
    <w:p w:rsidR="0019490C" w:rsidRDefault="0019490C">
      <w:pPr>
        <w:pStyle w:val="ConsPlusNormal"/>
        <w:jc w:val="right"/>
        <w:outlineLvl w:val="1"/>
      </w:pPr>
    </w:p>
    <w:p w:rsidR="003C3CC3" w:rsidRDefault="003C3CC3">
      <w:pPr>
        <w:pStyle w:val="ConsPlusNormal"/>
        <w:jc w:val="right"/>
        <w:outlineLvl w:val="1"/>
      </w:pPr>
      <w:r>
        <w:t>Приложение 9</w:t>
      </w:r>
    </w:p>
    <w:p w:rsidR="003C3CC3" w:rsidRDefault="003C3CC3">
      <w:pPr>
        <w:pStyle w:val="ConsPlusNormal"/>
        <w:jc w:val="right"/>
      </w:pPr>
      <w:r>
        <w:t>к паспорту</w:t>
      </w:r>
    </w:p>
    <w:p w:rsidR="003C3CC3" w:rsidRDefault="003C3CC3">
      <w:pPr>
        <w:pStyle w:val="ConsPlusNormal"/>
        <w:jc w:val="right"/>
      </w:pPr>
      <w:r>
        <w:t>сельского поселения</w:t>
      </w:r>
    </w:p>
    <w:p w:rsidR="003C3CC3" w:rsidRDefault="003C3CC3">
      <w:pPr>
        <w:pStyle w:val="ConsPlusNormal"/>
        <w:jc w:val="right"/>
      </w:pPr>
      <w:r>
        <w:t>Оренбургской области</w:t>
      </w: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center"/>
      </w:pPr>
      <w:r>
        <w:t>Реестр</w:t>
      </w:r>
    </w:p>
    <w:p w:rsidR="003C3CC3" w:rsidRDefault="003C3CC3">
      <w:pPr>
        <w:pStyle w:val="ConsPlusNormal"/>
        <w:jc w:val="center"/>
      </w:pPr>
      <w:r>
        <w:t>особо охраняемых природных территорий</w:t>
      </w:r>
    </w:p>
    <w:p w:rsidR="003C3CC3" w:rsidRDefault="003C3C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556"/>
        <w:gridCol w:w="1757"/>
        <w:gridCol w:w="4252"/>
        <w:gridCol w:w="1474"/>
      </w:tblGrid>
      <w:tr w:rsidR="003C3CC3">
        <w:tc>
          <w:tcPr>
            <w:tcW w:w="567" w:type="dxa"/>
          </w:tcPr>
          <w:p w:rsidR="003C3CC3" w:rsidRDefault="003C3CC3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56" w:type="dxa"/>
            <w:vAlign w:val="center"/>
          </w:tcPr>
          <w:p w:rsidR="003C3CC3" w:rsidRDefault="003C3CC3">
            <w:pPr>
              <w:pStyle w:val="ConsPlusNormal"/>
              <w:jc w:val="center"/>
            </w:pPr>
            <w:r>
              <w:t xml:space="preserve">Категории, предусмотренные Федеральным </w:t>
            </w:r>
            <w:hyperlink r:id="rId3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14 марта 1995 года N 33-ФЗ "Об особо охраняемых природных территориях" (государственные природные заповедники, в том числе биосферные заповедники/национальные парки/природные парки/государственные природные заказники/памятники природы/дендрологические парки и ботанические сады/иная категория)</w:t>
            </w:r>
          </w:p>
        </w:tc>
        <w:tc>
          <w:tcPr>
            <w:tcW w:w="1757" w:type="dxa"/>
          </w:tcPr>
          <w:p w:rsidR="003C3CC3" w:rsidRDefault="003C3CC3">
            <w:pPr>
              <w:pStyle w:val="ConsPlusNormal"/>
              <w:jc w:val="center"/>
            </w:pPr>
            <w:r>
              <w:t>Наименование особо охраняемой природной территории</w:t>
            </w:r>
          </w:p>
        </w:tc>
        <w:tc>
          <w:tcPr>
            <w:tcW w:w="4252" w:type="dxa"/>
          </w:tcPr>
          <w:p w:rsidR="003C3CC3" w:rsidRDefault="003C3CC3">
            <w:pPr>
              <w:pStyle w:val="ConsPlusNormal"/>
              <w:jc w:val="center"/>
            </w:pPr>
            <w:r>
              <w:t>Статус (федеральный/областной/местный)</w:t>
            </w:r>
          </w:p>
        </w:tc>
        <w:tc>
          <w:tcPr>
            <w:tcW w:w="1474" w:type="dxa"/>
          </w:tcPr>
          <w:p w:rsidR="003C3CC3" w:rsidRDefault="003C3CC3">
            <w:pPr>
              <w:pStyle w:val="ConsPlusNormal"/>
              <w:jc w:val="center"/>
            </w:pPr>
            <w:r>
              <w:t>Площадь (гектаров)</w:t>
            </w:r>
          </w:p>
        </w:tc>
      </w:tr>
      <w:tr w:rsidR="003C3CC3">
        <w:tc>
          <w:tcPr>
            <w:tcW w:w="567" w:type="dxa"/>
          </w:tcPr>
          <w:p w:rsidR="003C3CC3" w:rsidRDefault="003C3CC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</w:tcPr>
          <w:p w:rsidR="003C3CC3" w:rsidRDefault="007507E3">
            <w:pPr>
              <w:pStyle w:val="ConsPlusNormal"/>
            </w:pPr>
            <w:r>
              <w:t>Памятники природы</w:t>
            </w:r>
          </w:p>
        </w:tc>
        <w:tc>
          <w:tcPr>
            <w:tcW w:w="1757" w:type="dxa"/>
          </w:tcPr>
          <w:p w:rsidR="003C3CC3" w:rsidRDefault="007507E3">
            <w:pPr>
              <w:pStyle w:val="ConsPlusNormal"/>
            </w:pPr>
            <w:r>
              <w:t>гора Рублевая (Рубленая)</w:t>
            </w:r>
          </w:p>
        </w:tc>
        <w:tc>
          <w:tcPr>
            <w:tcW w:w="4252" w:type="dxa"/>
          </w:tcPr>
          <w:p w:rsidR="003C3CC3" w:rsidRDefault="007507E3">
            <w:pPr>
              <w:pStyle w:val="ConsPlusNormal"/>
            </w:pPr>
            <w:r>
              <w:t>Областной</w:t>
            </w:r>
          </w:p>
        </w:tc>
        <w:tc>
          <w:tcPr>
            <w:tcW w:w="1474" w:type="dxa"/>
          </w:tcPr>
          <w:p w:rsidR="003C3CC3" w:rsidRDefault="007507E3">
            <w:pPr>
              <w:pStyle w:val="ConsPlusNormal"/>
            </w:pPr>
            <w:r>
              <w:t>6</w:t>
            </w:r>
          </w:p>
        </w:tc>
      </w:tr>
      <w:tr w:rsidR="003C3CC3">
        <w:tc>
          <w:tcPr>
            <w:tcW w:w="567" w:type="dxa"/>
          </w:tcPr>
          <w:p w:rsidR="003C3CC3" w:rsidRDefault="003C3CC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75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252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474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567" w:type="dxa"/>
          </w:tcPr>
          <w:p w:rsidR="003C3CC3" w:rsidRDefault="003C3CC3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5556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757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252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474" w:type="dxa"/>
          </w:tcPr>
          <w:p w:rsidR="003C3CC3" w:rsidRDefault="003C3CC3">
            <w:pPr>
              <w:pStyle w:val="ConsPlusNormal"/>
            </w:pPr>
          </w:p>
        </w:tc>
      </w:tr>
    </w:tbl>
    <w:p w:rsidR="003C3CC3" w:rsidRDefault="003C3CC3">
      <w:pPr>
        <w:pStyle w:val="ConsPlusNormal"/>
        <w:jc w:val="both"/>
      </w:pPr>
    </w:p>
    <w:p w:rsidR="007507E3" w:rsidRDefault="007507E3">
      <w:pPr>
        <w:pStyle w:val="ConsPlusNormal"/>
        <w:jc w:val="right"/>
        <w:outlineLvl w:val="1"/>
      </w:pPr>
    </w:p>
    <w:p w:rsidR="00221CF0" w:rsidRDefault="00221CF0">
      <w:pPr>
        <w:pStyle w:val="ConsPlusNormal"/>
        <w:jc w:val="right"/>
        <w:outlineLvl w:val="1"/>
      </w:pPr>
    </w:p>
    <w:p w:rsidR="00221CF0" w:rsidRDefault="00221CF0">
      <w:pPr>
        <w:pStyle w:val="ConsPlusNormal"/>
        <w:jc w:val="right"/>
        <w:outlineLvl w:val="1"/>
      </w:pPr>
    </w:p>
    <w:p w:rsidR="00221CF0" w:rsidRDefault="00221CF0">
      <w:pPr>
        <w:pStyle w:val="ConsPlusNormal"/>
        <w:jc w:val="right"/>
        <w:outlineLvl w:val="1"/>
      </w:pPr>
    </w:p>
    <w:p w:rsidR="00221CF0" w:rsidRDefault="00221CF0">
      <w:pPr>
        <w:pStyle w:val="ConsPlusNormal"/>
        <w:jc w:val="right"/>
        <w:outlineLvl w:val="1"/>
      </w:pPr>
    </w:p>
    <w:p w:rsidR="00221CF0" w:rsidRDefault="00221CF0">
      <w:pPr>
        <w:pStyle w:val="ConsPlusNormal"/>
        <w:jc w:val="right"/>
        <w:outlineLvl w:val="1"/>
      </w:pPr>
    </w:p>
    <w:p w:rsidR="003C3CC3" w:rsidRDefault="003C3CC3">
      <w:pPr>
        <w:pStyle w:val="ConsPlusNormal"/>
        <w:jc w:val="right"/>
        <w:outlineLvl w:val="1"/>
      </w:pPr>
      <w:r>
        <w:lastRenderedPageBreak/>
        <w:t>Приложение 10</w:t>
      </w:r>
    </w:p>
    <w:p w:rsidR="003C3CC3" w:rsidRDefault="003C3CC3">
      <w:pPr>
        <w:pStyle w:val="ConsPlusNormal"/>
        <w:jc w:val="right"/>
      </w:pPr>
      <w:r>
        <w:t>к паспорту</w:t>
      </w:r>
    </w:p>
    <w:p w:rsidR="003C3CC3" w:rsidRDefault="003C3CC3">
      <w:pPr>
        <w:pStyle w:val="ConsPlusNormal"/>
        <w:jc w:val="right"/>
      </w:pPr>
      <w:r>
        <w:t>сельского поселения</w:t>
      </w:r>
    </w:p>
    <w:p w:rsidR="003C3CC3" w:rsidRDefault="003C3CC3">
      <w:pPr>
        <w:pStyle w:val="ConsPlusNormal"/>
        <w:jc w:val="right"/>
      </w:pPr>
      <w:r>
        <w:t>Оренбургской области</w:t>
      </w: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center"/>
      </w:pPr>
      <w:r>
        <w:t>Реестр</w:t>
      </w:r>
    </w:p>
    <w:p w:rsidR="003C3CC3" w:rsidRDefault="003C3CC3">
      <w:pPr>
        <w:pStyle w:val="ConsPlusNormal"/>
        <w:jc w:val="center"/>
      </w:pPr>
      <w:r>
        <w:t>некоммерческих организаций</w:t>
      </w:r>
    </w:p>
    <w:p w:rsidR="003C3CC3" w:rsidRDefault="003C3CC3">
      <w:pPr>
        <w:pStyle w:val="ConsPlusNormal"/>
        <w:jc w:val="center"/>
      </w:pPr>
      <w:proofErr w:type="gramStart"/>
      <w:r>
        <w:t>(органы территориального общественного самоуправления,</w:t>
      </w:r>
      <w:proofErr w:type="gramEnd"/>
    </w:p>
    <w:p w:rsidR="003C3CC3" w:rsidRDefault="003C3CC3">
      <w:pPr>
        <w:pStyle w:val="ConsPlusNormal"/>
        <w:jc w:val="center"/>
      </w:pPr>
      <w:r>
        <w:t>волонтерское движение)</w:t>
      </w:r>
    </w:p>
    <w:p w:rsidR="003C3CC3" w:rsidRDefault="003C3C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984"/>
        <w:gridCol w:w="1871"/>
        <w:gridCol w:w="2098"/>
        <w:gridCol w:w="4139"/>
      </w:tblGrid>
      <w:tr w:rsidR="003C3CC3">
        <w:tc>
          <w:tcPr>
            <w:tcW w:w="567" w:type="dxa"/>
          </w:tcPr>
          <w:p w:rsidR="003C3CC3" w:rsidRDefault="003C3CC3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4" w:type="dxa"/>
          </w:tcPr>
          <w:p w:rsidR="003C3CC3" w:rsidRDefault="003C3CC3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984" w:type="dxa"/>
          </w:tcPr>
          <w:p w:rsidR="003C3CC3" w:rsidRDefault="003C3CC3">
            <w:pPr>
              <w:pStyle w:val="ConsPlusNormal"/>
              <w:jc w:val="center"/>
            </w:pPr>
            <w:r>
              <w:t>Почтовый адрес</w:t>
            </w:r>
          </w:p>
        </w:tc>
        <w:tc>
          <w:tcPr>
            <w:tcW w:w="1871" w:type="dxa"/>
          </w:tcPr>
          <w:p w:rsidR="003C3CC3" w:rsidRDefault="003C3CC3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2098" w:type="dxa"/>
          </w:tcPr>
          <w:p w:rsidR="003C3CC3" w:rsidRDefault="003C3CC3">
            <w:pPr>
              <w:pStyle w:val="ConsPlusNormal"/>
              <w:jc w:val="center"/>
            </w:pPr>
            <w:r>
              <w:t>Адрес электронной почты (</w:t>
            </w:r>
            <w:proofErr w:type="spellStart"/>
            <w:r>
              <w:t>e-mail</w:t>
            </w:r>
            <w:proofErr w:type="spellEnd"/>
            <w:r>
              <w:t>)</w:t>
            </w:r>
          </w:p>
        </w:tc>
        <w:tc>
          <w:tcPr>
            <w:tcW w:w="4139" w:type="dxa"/>
          </w:tcPr>
          <w:p w:rsidR="003C3CC3" w:rsidRDefault="003C3CC3">
            <w:pPr>
              <w:pStyle w:val="ConsPlusNormal"/>
              <w:jc w:val="center"/>
            </w:pPr>
            <w:r>
              <w:t>Фамилия, имя, отчество (при наличии) учредителя/руководителя (полностью)</w:t>
            </w:r>
          </w:p>
        </w:tc>
      </w:tr>
      <w:tr w:rsidR="003C3CC3">
        <w:tc>
          <w:tcPr>
            <w:tcW w:w="567" w:type="dxa"/>
          </w:tcPr>
          <w:p w:rsidR="003C3CC3" w:rsidRDefault="003C3CC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98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871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098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139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567" w:type="dxa"/>
          </w:tcPr>
          <w:p w:rsidR="003C3CC3" w:rsidRDefault="003C3CC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98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871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098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139" w:type="dxa"/>
          </w:tcPr>
          <w:p w:rsidR="003C3CC3" w:rsidRDefault="003C3CC3">
            <w:pPr>
              <w:pStyle w:val="ConsPlusNormal"/>
            </w:pPr>
          </w:p>
        </w:tc>
      </w:tr>
      <w:tr w:rsidR="003C3CC3">
        <w:tc>
          <w:tcPr>
            <w:tcW w:w="567" w:type="dxa"/>
          </w:tcPr>
          <w:p w:rsidR="003C3CC3" w:rsidRDefault="003C3CC3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8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984" w:type="dxa"/>
          </w:tcPr>
          <w:p w:rsidR="003C3CC3" w:rsidRDefault="003C3CC3">
            <w:pPr>
              <w:pStyle w:val="ConsPlusNormal"/>
            </w:pPr>
          </w:p>
        </w:tc>
        <w:tc>
          <w:tcPr>
            <w:tcW w:w="1871" w:type="dxa"/>
          </w:tcPr>
          <w:p w:rsidR="003C3CC3" w:rsidRDefault="003C3CC3">
            <w:pPr>
              <w:pStyle w:val="ConsPlusNormal"/>
            </w:pPr>
          </w:p>
        </w:tc>
        <w:tc>
          <w:tcPr>
            <w:tcW w:w="2098" w:type="dxa"/>
          </w:tcPr>
          <w:p w:rsidR="003C3CC3" w:rsidRDefault="003C3CC3">
            <w:pPr>
              <w:pStyle w:val="ConsPlusNormal"/>
            </w:pPr>
          </w:p>
        </w:tc>
        <w:tc>
          <w:tcPr>
            <w:tcW w:w="4139" w:type="dxa"/>
          </w:tcPr>
          <w:p w:rsidR="003C3CC3" w:rsidRDefault="003C3CC3">
            <w:pPr>
              <w:pStyle w:val="ConsPlusNormal"/>
            </w:pPr>
          </w:p>
        </w:tc>
      </w:tr>
    </w:tbl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465283" w:rsidRDefault="00465283">
      <w:pPr>
        <w:pStyle w:val="ConsPlusNormal"/>
        <w:jc w:val="both"/>
      </w:pPr>
    </w:p>
    <w:p w:rsidR="00465283" w:rsidRDefault="00465283">
      <w:pPr>
        <w:pStyle w:val="ConsPlusNormal"/>
        <w:jc w:val="both"/>
      </w:pPr>
    </w:p>
    <w:p w:rsidR="00465283" w:rsidRDefault="00465283">
      <w:pPr>
        <w:pStyle w:val="ConsPlusNormal"/>
        <w:jc w:val="both"/>
      </w:pPr>
    </w:p>
    <w:p w:rsidR="0019490C" w:rsidRDefault="0019490C">
      <w:pPr>
        <w:pStyle w:val="ConsPlusNormal"/>
        <w:jc w:val="right"/>
        <w:outlineLvl w:val="1"/>
      </w:pPr>
    </w:p>
    <w:p w:rsidR="00533CCF" w:rsidRDefault="00533CCF">
      <w:pPr>
        <w:pStyle w:val="ConsPlusNormal"/>
        <w:jc w:val="right"/>
        <w:outlineLvl w:val="1"/>
      </w:pPr>
    </w:p>
    <w:p w:rsidR="00533CCF" w:rsidRDefault="00533CCF">
      <w:pPr>
        <w:pStyle w:val="ConsPlusNormal"/>
        <w:jc w:val="right"/>
        <w:outlineLvl w:val="1"/>
      </w:pPr>
    </w:p>
    <w:p w:rsidR="00533CCF" w:rsidRDefault="00533CCF">
      <w:pPr>
        <w:pStyle w:val="ConsPlusNormal"/>
        <w:jc w:val="right"/>
        <w:outlineLvl w:val="1"/>
      </w:pPr>
    </w:p>
    <w:p w:rsidR="00533CCF" w:rsidRDefault="00533CCF">
      <w:pPr>
        <w:pStyle w:val="ConsPlusNormal"/>
        <w:jc w:val="right"/>
        <w:outlineLvl w:val="1"/>
      </w:pPr>
    </w:p>
    <w:p w:rsidR="00533CCF" w:rsidRDefault="00533CCF">
      <w:pPr>
        <w:pStyle w:val="ConsPlusNormal"/>
        <w:jc w:val="right"/>
        <w:outlineLvl w:val="1"/>
      </w:pPr>
    </w:p>
    <w:p w:rsidR="00533CCF" w:rsidRDefault="00533CCF">
      <w:pPr>
        <w:pStyle w:val="ConsPlusNormal"/>
        <w:jc w:val="right"/>
        <w:outlineLvl w:val="1"/>
      </w:pPr>
    </w:p>
    <w:p w:rsidR="00533CCF" w:rsidRDefault="00533CCF">
      <w:pPr>
        <w:pStyle w:val="ConsPlusNormal"/>
        <w:jc w:val="right"/>
        <w:outlineLvl w:val="1"/>
      </w:pPr>
    </w:p>
    <w:p w:rsidR="00533CCF" w:rsidRDefault="00533CCF">
      <w:pPr>
        <w:pStyle w:val="ConsPlusNormal"/>
        <w:jc w:val="right"/>
        <w:outlineLvl w:val="1"/>
      </w:pPr>
    </w:p>
    <w:p w:rsidR="003C3CC3" w:rsidRDefault="003C3CC3">
      <w:pPr>
        <w:pStyle w:val="ConsPlusNormal"/>
        <w:jc w:val="right"/>
        <w:outlineLvl w:val="1"/>
      </w:pPr>
      <w:r>
        <w:t>Приложение 11</w:t>
      </w:r>
    </w:p>
    <w:p w:rsidR="003C3CC3" w:rsidRDefault="003C3CC3">
      <w:pPr>
        <w:pStyle w:val="ConsPlusNormal"/>
        <w:jc w:val="right"/>
      </w:pPr>
      <w:r>
        <w:t>к паспорту</w:t>
      </w:r>
    </w:p>
    <w:p w:rsidR="003C3CC3" w:rsidRDefault="003C3CC3">
      <w:pPr>
        <w:pStyle w:val="ConsPlusNormal"/>
        <w:jc w:val="right"/>
      </w:pPr>
      <w:r>
        <w:t>сельского поселения</w:t>
      </w:r>
    </w:p>
    <w:p w:rsidR="003C3CC3" w:rsidRDefault="003C3CC3">
      <w:pPr>
        <w:pStyle w:val="ConsPlusNormal"/>
        <w:jc w:val="right"/>
      </w:pPr>
      <w:r>
        <w:t>Оренбургской области</w:t>
      </w: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center"/>
      </w:pPr>
      <w:r>
        <w:t>Реестр</w:t>
      </w:r>
    </w:p>
    <w:p w:rsidR="003C3CC3" w:rsidRDefault="003C3CC3">
      <w:pPr>
        <w:pStyle w:val="ConsPlusNormal"/>
        <w:jc w:val="center"/>
      </w:pPr>
      <w:r>
        <w:t>средств массовой информации</w:t>
      </w:r>
    </w:p>
    <w:tbl>
      <w:tblPr>
        <w:tblpPr w:leftFromText="180" w:rightFromText="180" w:vertAnchor="text" w:horzAnchor="page" w:tblpX="489" w:tblpY="177"/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553"/>
        <w:gridCol w:w="1578"/>
        <w:gridCol w:w="1262"/>
        <w:gridCol w:w="1451"/>
        <w:gridCol w:w="1490"/>
        <w:gridCol w:w="2690"/>
        <w:gridCol w:w="1262"/>
        <w:gridCol w:w="3677"/>
      </w:tblGrid>
      <w:tr w:rsidR="00180460" w:rsidRPr="00180460" w:rsidTr="00180460">
        <w:trPr>
          <w:trHeight w:val="2453"/>
        </w:trPr>
        <w:tc>
          <w:tcPr>
            <w:tcW w:w="568" w:type="dxa"/>
          </w:tcPr>
          <w:p w:rsidR="00180460" w:rsidRPr="00180460" w:rsidRDefault="00180460" w:rsidP="00180460">
            <w:pPr>
              <w:pStyle w:val="ConsPlusNormal"/>
              <w:jc w:val="center"/>
              <w:rPr>
                <w:color w:val="000000" w:themeColor="text1"/>
              </w:rPr>
            </w:pPr>
            <w:r w:rsidRPr="00180460">
              <w:rPr>
                <w:color w:val="000000" w:themeColor="text1"/>
              </w:rPr>
              <w:t xml:space="preserve">N </w:t>
            </w:r>
            <w:proofErr w:type="spellStart"/>
            <w:proofErr w:type="gramStart"/>
            <w:r w:rsidRPr="00180460">
              <w:rPr>
                <w:color w:val="000000" w:themeColor="text1"/>
              </w:rPr>
              <w:t>п</w:t>
            </w:r>
            <w:proofErr w:type="spellEnd"/>
            <w:proofErr w:type="gramEnd"/>
            <w:r w:rsidRPr="00180460">
              <w:rPr>
                <w:color w:val="000000" w:themeColor="text1"/>
              </w:rPr>
              <w:t>/</w:t>
            </w:r>
            <w:proofErr w:type="spellStart"/>
            <w:r w:rsidRPr="00180460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1553" w:type="dxa"/>
          </w:tcPr>
          <w:p w:rsidR="00180460" w:rsidRPr="00180460" w:rsidRDefault="00180460" w:rsidP="00180460">
            <w:pPr>
              <w:pStyle w:val="ConsPlusNormal"/>
              <w:jc w:val="center"/>
              <w:rPr>
                <w:color w:val="000000" w:themeColor="text1"/>
              </w:rPr>
            </w:pPr>
            <w:r w:rsidRPr="00180460">
              <w:rPr>
                <w:color w:val="000000" w:themeColor="text1"/>
              </w:rPr>
              <w:t>Наименование организации</w:t>
            </w:r>
          </w:p>
        </w:tc>
        <w:tc>
          <w:tcPr>
            <w:tcW w:w="1578" w:type="dxa"/>
          </w:tcPr>
          <w:p w:rsidR="00180460" w:rsidRPr="00180460" w:rsidRDefault="00180460" w:rsidP="00180460">
            <w:pPr>
              <w:pStyle w:val="ConsPlusNormal"/>
              <w:jc w:val="center"/>
              <w:rPr>
                <w:color w:val="000000" w:themeColor="text1"/>
              </w:rPr>
            </w:pPr>
            <w:r w:rsidRPr="00180460">
              <w:rPr>
                <w:color w:val="000000" w:themeColor="text1"/>
              </w:rPr>
              <w:t>Юридический адрес</w:t>
            </w:r>
          </w:p>
        </w:tc>
        <w:tc>
          <w:tcPr>
            <w:tcW w:w="1262" w:type="dxa"/>
          </w:tcPr>
          <w:p w:rsidR="00180460" w:rsidRPr="00180460" w:rsidRDefault="00180460" w:rsidP="00180460">
            <w:pPr>
              <w:pStyle w:val="ConsPlusNormal"/>
              <w:jc w:val="center"/>
              <w:rPr>
                <w:color w:val="000000" w:themeColor="text1"/>
              </w:rPr>
            </w:pPr>
            <w:r w:rsidRPr="00180460">
              <w:rPr>
                <w:color w:val="000000" w:themeColor="text1"/>
              </w:rPr>
              <w:t>Фактический адрес</w:t>
            </w:r>
          </w:p>
        </w:tc>
        <w:tc>
          <w:tcPr>
            <w:tcW w:w="1451" w:type="dxa"/>
          </w:tcPr>
          <w:p w:rsidR="00180460" w:rsidRPr="00180460" w:rsidRDefault="00180460" w:rsidP="00180460">
            <w:pPr>
              <w:pStyle w:val="ConsPlusNormal"/>
              <w:jc w:val="center"/>
              <w:rPr>
                <w:color w:val="000000" w:themeColor="text1"/>
              </w:rPr>
            </w:pPr>
            <w:r w:rsidRPr="00180460">
              <w:rPr>
                <w:color w:val="000000" w:themeColor="text1"/>
              </w:rPr>
              <w:t>Номер телефона</w:t>
            </w:r>
          </w:p>
        </w:tc>
        <w:tc>
          <w:tcPr>
            <w:tcW w:w="1490" w:type="dxa"/>
          </w:tcPr>
          <w:p w:rsidR="00180460" w:rsidRPr="00180460" w:rsidRDefault="00180460" w:rsidP="00180460">
            <w:pPr>
              <w:pStyle w:val="ConsPlusNormal"/>
              <w:jc w:val="center"/>
              <w:rPr>
                <w:color w:val="000000" w:themeColor="text1"/>
              </w:rPr>
            </w:pPr>
            <w:r w:rsidRPr="00180460">
              <w:rPr>
                <w:color w:val="000000" w:themeColor="text1"/>
              </w:rPr>
              <w:t>Электронная почта (</w:t>
            </w:r>
            <w:proofErr w:type="spellStart"/>
            <w:r w:rsidRPr="00180460">
              <w:rPr>
                <w:color w:val="000000" w:themeColor="text1"/>
              </w:rPr>
              <w:t>e-mail</w:t>
            </w:r>
            <w:proofErr w:type="spellEnd"/>
            <w:r w:rsidRPr="00180460">
              <w:rPr>
                <w:color w:val="000000" w:themeColor="text1"/>
              </w:rPr>
              <w:t>)</w:t>
            </w:r>
          </w:p>
        </w:tc>
        <w:tc>
          <w:tcPr>
            <w:tcW w:w="2690" w:type="dxa"/>
          </w:tcPr>
          <w:p w:rsidR="00180460" w:rsidRPr="00180460" w:rsidRDefault="00180460" w:rsidP="00180460">
            <w:pPr>
              <w:pStyle w:val="ConsPlusNormal"/>
              <w:jc w:val="center"/>
              <w:rPr>
                <w:color w:val="000000" w:themeColor="text1"/>
              </w:rPr>
            </w:pPr>
            <w:r w:rsidRPr="00180460">
              <w:rPr>
                <w:color w:val="000000" w:themeColor="text1"/>
              </w:rPr>
              <w:t>Фамилия, имя, отчество (при наличии)/наименование учредителя (полностью)</w:t>
            </w:r>
          </w:p>
        </w:tc>
        <w:tc>
          <w:tcPr>
            <w:tcW w:w="1262" w:type="dxa"/>
          </w:tcPr>
          <w:p w:rsidR="00180460" w:rsidRPr="00180460" w:rsidRDefault="00180460" w:rsidP="00180460">
            <w:pPr>
              <w:pStyle w:val="ConsPlusNormal"/>
              <w:jc w:val="center"/>
              <w:rPr>
                <w:color w:val="000000" w:themeColor="text1"/>
              </w:rPr>
            </w:pPr>
            <w:r w:rsidRPr="00180460">
              <w:rPr>
                <w:color w:val="000000" w:themeColor="text1"/>
              </w:rPr>
              <w:t>Фамилия, имя, отчество (при наличии) руководителя (полностью)</w:t>
            </w:r>
          </w:p>
        </w:tc>
        <w:tc>
          <w:tcPr>
            <w:tcW w:w="3677" w:type="dxa"/>
          </w:tcPr>
          <w:p w:rsidR="00180460" w:rsidRPr="00180460" w:rsidRDefault="00180460" w:rsidP="00180460">
            <w:pPr>
              <w:pStyle w:val="ConsPlusNormal"/>
              <w:jc w:val="center"/>
              <w:rPr>
                <w:color w:val="000000" w:themeColor="text1"/>
              </w:rPr>
            </w:pPr>
            <w:r w:rsidRPr="00180460">
              <w:rPr>
                <w:color w:val="000000" w:themeColor="text1"/>
              </w:rPr>
              <w:t>Адрес интернет-сайта в информационно-телекоммуникационной сети "Интернет"</w:t>
            </w:r>
          </w:p>
        </w:tc>
      </w:tr>
      <w:tr w:rsidR="00180460" w:rsidRPr="00180460" w:rsidTr="009C59FF">
        <w:trPr>
          <w:trHeight w:val="286"/>
        </w:trPr>
        <w:tc>
          <w:tcPr>
            <w:tcW w:w="568" w:type="dxa"/>
          </w:tcPr>
          <w:p w:rsidR="00180460" w:rsidRPr="00180460" w:rsidRDefault="00180460" w:rsidP="00180460">
            <w:pPr>
              <w:pStyle w:val="ConsPlusNormal"/>
              <w:jc w:val="center"/>
              <w:rPr>
                <w:color w:val="000000" w:themeColor="text1"/>
              </w:rPr>
            </w:pPr>
            <w:r w:rsidRPr="00180460">
              <w:rPr>
                <w:color w:val="000000" w:themeColor="text1"/>
              </w:rPr>
              <w:t>1.</w:t>
            </w:r>
          </w:p>
        </w:tc>
        <w:tc>
          <w:tcPr>
            <w:tcW w:w="1553" w:type="dxa"/>
          </w:tcPr>
          <w:p w:rsidR="00180460" w:rsidRPr="00180460" w:rsidRDefault="009C59FF" w:rsidP="00180460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Районная </w:t>
            </w:r>
            <w:r w:rsidR="003911C3">
              <w:rPr>
                <w:color w:val="000000" w:themeColor="text1"/>
              </w:rPr>
              <w:t>газета «</w:t>
            </w:r>
            <w:proofErr w:type="spellStart"/>
            <w:r w:rsidR="003911C3">
              <w:rPr>
                <w:color w:val="000000" w:themeColor="text1"/>
              </w:rPr>
              <w:t>Сакмарские</w:t>
            </w:r>
            <w:proofErr w:type="spellEnd"/>
            <w:r w:rsidR="003911C3">
              <w:rPr>
                <w:color w:val="000000" w:themeColor="text1"/>
              </w:rPr>
              <w:t xml:space="preserve"> вести»</w:t>
            </w:r>
          </w:p>
        </w:tc>
        <w:tc>
          <w:tcPr>
            <w:tcW w:w="1578" w:type="dxa"/>
            <w:shd w:val="clear" w:color="auto" w:fill="auto"/>
          </w:tcPr>
          <w:p w:rsidR="00180460" w:rsidRPr="009C59FF" w:rsidRDefault="003911C3" w:rsidP="00180460">
            <w:pPr>
              <w:pStyle w:val="ConsPlusNormal"/>
              <w:rPr>
                <w:color w:val="000000" w:themeColor="text1"/>
              </w:rPr>
            </w:pPr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461420, Оренбургская область, Сакмарский район, с</w:t>
            </w:r>
            <w:proofErr w:type="gramStart"/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.С</w:t>
            </w:r>
            <w:proofErr w:type="gramEnd"/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акмара, ул.Советская,13.</w:t>
            </w:r>
          </w:p>
        </w:tc>
        <w:tc>
          <w:tcPr>
            <w:tcW w:w="1262" w:type="dxa"/>
            <w:shd w:val="clear" w:color="auto" w:fill="auto"/>
          </w:tcPr>
          <w:p w:rsidR="00180460" w:rsidRPr="009C59FF" w:rsidRDefault="003911C3" w:rsidP="00180460">
            <w:pPr>
              <w:pStyle w:val="ConsPlusNormal"/>
              <w:rPr>
                <w:color w:val="000000" w:themeColor="text1"/>
              </w:rPr>
            </w:pPr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461420, Оренбургская область, Сакмарский район, с</w:t>
            </w:r>
            <w:proofErr w:type="gramStart"/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.С</w:t>
            </w:r>
            <w:proofErr w:type="gramEnd"/>
            <w:r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акмара, ул.Советская,13.</w:t>
            </w:r>
          </w:p>
        </w:tc>
        <w:tc>
          <w:tcPr>
            <w:tcW w:w="1451" w:type="dxa"/>
            <w:shd w:val="clear" w:color="auto" w:fill="auto"/>
          </w:tcPr>
          <w:p w:rsidR="00180460" w:rsidRPr="009C59FF" w:rsidRDefault="00A07A15" w:rsidP="00180460">
            <w:pPr>
              <w:pStyle w:val="ConsPlusNormal"/>
              <w:rPr>
                <w:color w:val="000000" w:themeColor="text1"/>
              </w:rPr>
            </w:pPr>
            <w:hyperlink r:id="rId31" w:history="1">
              <w:r w:rsidR="003911C3" w:rsidRPr="009C59FF">
                <w:rPr>
                  <w:rStyle w:val="a3"/>
                  <w:rFonts w:ascii="Roboto" w:hAnsi="Roboto"/>
                  <w:color w:val="00AEEF"/>
                  <w:sz w:val="20"/>
                  <w:shd w:val="clear" w:color="auto" w:fill="EDEDED"/>
                </w:rPr>
                <w:t>+7 (35363)21175</w:t>
              </w:r>
            </w:hyperlink>
            <w:r w:rsidR="003911C3"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 – редактор, бухгалтерия, рекламный отдел</w:t>
            </w:r>
            <w:proofErr w:type="gramStart"/>
            <w:r w:rsidR="003911C3"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 xml:space="preserve"> ;</w:t>
            </w:r>
            <w:proofErr w:type="gramEnd"/>
            <w:r w:rsidR="003911C3"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 </w:t>
            </w:r>
            <w:hyperlink r:id="rId32" w:history="1">
              <w:r w:rsidR="003911C3" w:rsidRPr="009C59FF">
                <w:rPr>
                  <w:rStyle w:val="a3"/>
                  <w:rFonts w:ascii="Roboto" w:hAnsi="Roboto"/>
                  <w:color w:val="00AEEF"/>
                  <w:sz w:val="20"/>
                  <w:shd w:val="clear" w:color="auto" w:fill="EDEDED"/>
                </w:rPr>
                <w:t>+7(35363)21345</w:t>
              </w:r>
            </w:hyperlink>
            <w:r w:rsidR="003911C3"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 – редакция.</w:t>
            </w:r>
          </w:p>
        </w:tc>
        <w:tc>
          <w:tcPr>
            <w:tcW w:w="1490" w:type="dxa"/>
            <w:shd w:val="clear" w:color="auto" w:fill="auto"/>
          </w:tcPr>
          <w:p w:rsidR="00180460" w:rsidRPr="009C59FF" w:rsidRDefault="00A07A15" w:rsidP="00180460">
            <w:pPr>
              <w:pStyle w:val="ConsPlusNormal"/>
              <w:rPr>
                <w:color w:val="000000" w:themeColor="text1"/>
              </w:rPr>
            </w:pPr>
            <w:hyperlink r:id="rId33" w:history="1">
              <w:r w:rsidR="003911C3" w:rsidRPr="009C59FF">
                <w:rPr>
                  <w:rStyle w:val="a3"/>
                  <w:rFonts w:ascii="Roboto" w:hAnsi="Roboto"/>
                  <w:color w:val="00AEEF"/>
                  <w:sz w:val="20"/>
                  <w:shd w:val="clear" w:color="auto" w:fill="EDEDED"/>
                </w:rPr>
                <w:t>sakmar.vesti@mail.ru</w:t>
              </w:r>
            </w:hyperlink>
            <w:r w:rsidR="003911C3"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 (редакция); </w:t>
            </w:r>
            <w:hyperlink r:id="rId34" w:history="1">
              <w:r w:rsidR="003911C3" w:rsidRPr="009C59FF">
                <w:rPr>
                  <w:rStyle w:val="a3"/>
                  <w:rFonts w:ascii="Roboto" w:hAnsi="Roboto"/>
                  <w:color w:val="00AEEF"/>
                  <w:sz w:val="20"/>
                  <w:shd w:val="clear" w:color="auto" w:fill="EDEDED"/>
                </w:rPr>
                <w:t>reklama.vesti@mail.ru</w:t>
              </w:r>
            </w:hyperlink>
            <w:r w:rsidR="003911C3" w:rsidRPr="009C59FF">
              <w:rPr>
                <w:rFonts w:ascii="Roboto" w:hAnsi="Roboto"/>
                <w:color w:val="000000"/>
                <w:sz w:val="20"/>
                <w:shd w:val="clear" w:color="auto" w:fill="EDEDED"/>
              </w:rPr>
              <w:t> (рекламный отдел)</w:t>
            </w:r>
          </w:p>
        </w:tc>
        <w:tc>
          <w:tcPr>
            <w:tcW w:w="2690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62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77" w:type="dxa"/>
          </w:tcPr>
          <w:p w:rsidR="00180460" w:rsidRPr="00180460" w:rsidRDefault="009C59FF" w:rsidP="00180460">
            <w:pPr>
              <w:pStyle w:val="ConsPlusNormal"/>
              <w:rPr>
                <w:color w:val="000000" w:themeColor="text1"/>
              </w:rPr>
            </w:pPr>
            <w:r w:rsidRPr="009C59FF">
              <w:rPr>
                <w:color w:val="000000" w:themeColor="text1"/>
              </w:rPr>
              <w:t>https://sakmarskievesti.ru/</w:t>
            </w:r>
          </w:p>
        </w:tc>
      </w:tr>
      <w:tr w:rsidR="00180460" w:rsidRPr="00180460" w:rsidTr="00180460">
        <w:trPr>
          <w:trHeight w:val="286"/>
        </w:trPr>
        <w:tc>
          <w:tcPr>
            <w:tcW w:w="568" w:type="dxa"/>
          </w:tcPr>
          <w:p w:rsidR="00180460" w:rsidRPr="00180460" w:rsidRDefault="00180460" w:rsidP="00180460">
            <w:pPr>
              <w:pStyle w:val="ConsPlusNormal"/>
              <w:jc w:val="center"/>
              <w:rPr>
                <w:color w:val="000000" w:themeColor="text1"/>
              </w:rPr>
            </w:pPr>
            <w:r w:rsidRPr="00180460">
              <w:rPr>
                <w:color w:val="000000" w:themeColor="text1"/>
              </w:rPr>
              <w:t>2.</w:t>
            </w:r>
          </w:p>
        </w:tc>
        <w:tc>
          <w:tcPr>
            <w:tcW w:w="1553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78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62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51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90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0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62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77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</w:tr>
      <w:tr w:rsidR="00180460" w:rsidRPr="00180460" w:rsidTr="00180460">
        <w:trPr>
          <w:trHeight w:val="275"/>
        </w:trPr>
        <w:tc>
          <w:tcPr>
            <w:tcW w:w="568" w:type="dxa"/>
          </w:tcPr>
          <w:p w:rsidR="00180460" w:rsidRPr="00180460" w:rsidRDefault="00180460" w:rsidP="00180460">
            <w:pPr>
              <w:pStyle w:val="ConsPlusNormal"/>
              <w:jc w:val="center"/>
              <w:rPr>
                <w:color w:val="000000" w:themeColor="text1"/>
              </w:rPr>
            </w:pPr>
            <w:r w:rsidRPr="00180460">
              <w:rPr>
                <w:color w:val="000000" w:themeColor="text1"/>
              </w:rPr>
              <w:t>...</w:t>
            </w:r>
          </w:p>
        </w:tc>
        <w:tc>
          <w:tcPr>
            <w:tcW w:w="1553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78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62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51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90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90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62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77" w:type="dxa"/>
          </w:tcPr>
          <w:p w:rsidR="00180460" w:rsidRPr="00180460" w:rsidRDefault="00180460" w:rsidP="00180460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jc w:val="both"/>
      </w:pPr>
    </w:p>
    <w:p w:rsidR="003C3CC3" w:rsidRDefault="003C3C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779A" w:rsidRDefault="00D6779A" w:rsidP="00180460">
      <w:pPr>
        <w:ind w:right="678"/>
      </w:pPr>
    </w:p>
    <w:sectPr w:rsidR="00D6779A" w:rsidSect="00C002E9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4A5" w:rsidRDefault="00D074A5" w:rsidP="00417921">
      <w:pPr>
        <w:spacing w:after="0" w:line="240" w:lineRule="auto"/>
      </w:pPr>
      <w:r>
        <w:separator/>
      </w:r>
    </w:p>
  </w:endnote>
  <w:endnote w:type="continuationSeparator" w:id="0">
    <w:p w:rsidR="00D074A5" w:rsidRDefault="00D074A5" w:rsidP="0041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4A5" w:rsidRDefault="00D074A5" w:rsidP="00417921">
      <w:pPr>
        <w:spacing w:after="0" w:line="240" w:lineRule="auto"/>
      </w:pPr>
      <w:r>
        <w:separator/>
      </w:r>
    </w:p>
  </w:footnote>
  <w:footnote w:type="continuationSeparator" w:id="0">
    <w:p w:rsidR="00D074A5" w:rsidRDefault="00D074A5" w:rsidP="00417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6253"/>
    <w:multiLevelType w:val="hybridMultilevel"/>
    <w:tmpl w:val="C480E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CC3"/>
    <w:rsid w:val="000034F6"/>
    <w:rsid w:val="00004EDD"/>
    <w:rsid w:val="000121AB"/>
    <w:rsid w:val="0003176B"/>
    <w:rsid w:val="00033478"/>
    <w:rsid w:val="00033602"/>
    <w:rsid w:val="00087D8A"/>
    <w:rsid w:val="00097417"/>
    <w:rsid w:val="000A093D"/>
    <w:rsid w:val="000A73B7"/>
    <w:rsid w:val="000F10F3"/>
    <w:rsid w:val="001038DA"/>
    <w:rsid w:val="00137BE1"/>
    <w:rsid w:val="00156850"/>
    <w:rsid w:val="00160897"/>
    <w:rsid w:val="00161C7C"/>
    <w:rsid w:val="00172A8E"/>
    <w:rsid w:val="00180460"/>
    <w:rsid w:val="001833D7"/>
    <w:rsid w:val="0018341B"/>
    <w:rsid w:val="0019490C"/>
    <w:rsid w:val="001A33E8"/>
    <w:rsid w:val="001B2187"/>
    <w:rsid w:val="00210295"/>
    <w:rsid w:val="00214AA0"/>
    <w:rsid w:val="00221CF0"/>
    <w:rsid w:val="00260C8C"/>
    <w:rsid w:val="0027364B"/>
    <w:rsid w:val="002B1FBF"/>
    <w:rsid w:val="002D2059"/>
    <w:rsid w:val="00302763"/>
    <w:rsid w:val="00321E45"/>
    <w:rsid w:val="00383A0F"/>
    <w:rsid w:val="00390AEB"/>
    <w:rsid w:val="003911C3"/>
    <w:rsid w:val="003A7486"/>
    <w:rsid w:val="003B5146"/>
    <w:rsid w:val="003C3CC3"/>
    <w:rsid w:val="003E2CCB"/>
    <w:rsid w:val="003F55F1"/>
    <w:rsid w:val="004135E7"/>
    <w:rsid w:val="00417921"/>
    <w:rsid w:val="004333C9"/>
    <w:rsid w:val="004453DD"/>
    <w:rsid w:val="00453063"/>
    <w:rsid w:val="00457568"/>
    <w:rsid w:val="00457D2E"/>
    <w:rsid w:val="00465283"/>
    <w:rsid w:val="00471BD3"/>
    <w:rsid w:val="00486348"/>
    <w:rsid w:val="00497DD4"/>
    <w:rsid w:val="004E38C3"/>
    <w:rsid w:val="00510285"/>
    <w:rsid w:val="00514BF8"/>
    <w:rsid w:val="00533CCF"/>
    <w:rsid w:val="00535628"/>
    <w:rsid w:val="005527C7"/>
    <w:rsid w:val="0055330F"/>
    <w:rsid w:val="00557BE7"/>
    <w:rsid w:val="00560DB3"/>
    <w:rsid w:val="00581C10"/>
    <w:rsid w:val="00587427"/>
    <w:rsid w:val="005977C2"/>
    <w:rsid w:val="00597FFE"/>
    <w:rsid w:val="005B3A70"/>
    <w:rsid w:val="0060487C"/>
    <w:rsid w:val="00610A54"/>
    <w:rsid w:val="00633C6E"/>
    <w:rsid w:val="00656C9C"/>
    <w:rsid w:val="00686A46"/>
    <w:rsid w:val="00690BC3"/>
    <w:rsid w:val="006B46CB"/>
    <w:rsid w:val="006B7A01"/>
    <w:rsid w:val="00704D73"/>
    <w:rsid w:val="00704DC1"/>
    <w:rsid w:val="007161A0"/>
    <w:rsid w:val="00723E9D"/>
    <w:rsid w:val="00724150"/>
    <w:rsid w:val="007251AC"/>
    <w:rsid w:val="007507E3"/>
    <w:rsid w:val="00750983"/>
    <w:rsid w:val="00760A09"/>
    <w:rsid w:val="00781B04"/>
    <w:rsid w:val="00785279"/>
    <w:rsid w:val="0079243A"/>
    <w:rsid w:val="007A3012"/>
    <w:rsid w:val="007A3345"/>
    <w:rsid w:val="007A3BFD"/>
    <w:rsid w:val="007E04AF"/>
    <w:rsid w:val="007E1C4D"/>
    <w:rsid w:val="007E743F"/>
    <w:rsid w:val="007F5F59"/>
    <w:rsid w:val="00804A92"/>
    <w:rsid w:val="00821A0D"/>
    <w:rsid w:val="00835E0F"/>
    <w:rsid w:val="00856F3C"/>
    <w:rsid w:val="008711B6"/>
    <w:rsid w:val="00874AE7"/>
    <w:rsid w:val="0087758E"/>
    <w:rsid w:val="008A11EE"/>
    <w:rsid w:val="008F5F5B"/>
    <w:rsid w:val="00900C56"/>
    <w:rsid w:val="00907671"/>
    <w:rsid w:val="00917CCD"/>
    <w:rsid w:val="00917F7E"/>
    <w:rsid w:val="00920776"/>
    <w:rsid w:val="0094575E"/>
    <w:rsid w:val="0095082B"/>
    <w:rsid w:val="00984733"/>
    <w:rsid w:val="00984827"/>
    <w:rsid w:val="00992C34"/>
    <w:rsid w:val="009A3075"/>
    <w:rsid w:val="009A3B80"/>
    <w:rsid w:val="009B50E7"/>
    <w:rsid w:val="009C4BEE"/>
    <w:rsid w:val="009C59FF"/>
    <w:rsid w:val="009D583C"/>
    <w:rsid w:val="00A07A15"/>
    <w:rsid w:val="00A41DE9"/>
    <w:rsid w:val="00A7351B"/>
    <w:rsid w:val="00A75056"/>
    <w:rsid w:val="00A828F1"/>
    <w:rsid w:val="00A97731"/>
    <w:rsid w:val="00AC3B2C"/>
    <w:rsid w:val="00AD665B"/>
    <w:rsid w:val="00AF030B"/>
    <w:rsid w:val="00B0641D"/>
    <w:rsid w:val="00B15762"/>
    <w:rsid w:val="00B40EE2"/>
    <w:rsid w:val="00B42167"/>
    <w:rsid w:val="00B50C6D"/>
    <w:rsid w:val="00B513A4"/>
    <w:rsid w:val="00B652A2"/>
    <w:rsid w:val="00B74224"/>
    <w:rsid w:val="00B74B89"/>
    <w:rsid w:val="00BA219C"/>
    <w:rsid w:val="00BB7E87"/>
    <w:rsid w:val="00BC2E19"/>
    <w:rsid w:val="00BD3907"/>
    <w:rsid w:val="00BE1184"/>
    <w:rsid w:val="00BF577B"/>
    <w:rsid w:val="00C002E9"/>
    <w:rsid w:val="00C15D97"/>
    <w:rsid w:val="00C275E9"/>
    <w:rsid w:val="00C27D47"/>
    <w:rsid w:val="00C756C8"/>
    <w:rsid w:val="00C819C1"/>
    <w:rsid w:val="00C908B8"/>
    <w:rsid w:val="00C92F4A"/>
    <w:rsid w:val="00C975B3"/>
    <w:rsid w:val="00CA3E99"/>
    <w:rsid w:val="00CB1B17"/>
    <w:rsid w:val="00CB78A4"/>
    <w:rsid w:val="00D02300"/>
    <w:rsid w:val="00D074A5"/>
    <w:rsid w:val="00D07EF5"/>
    <w:rsid w:val="00D2736D"/>
    <w:rsid w:val="00D302FF"/>
    <w:rsid w:val="00D30E31"/>
    <w:rsid w:val="00D45907"/>
    <w:rsid w:val="00D61155"/>
    <w:rsid w:val="00D61A84"/>
    <w:rsid w:val="00D6779A"/>
    <w:rsid w:val="00DA073E"/>
    <w:rsid w:val="00DA1900"/>
    <w:rsid w:val="00DA4089"/>
    <w:rsid w:val="00DB0284"/>
    <w:rsid w:val="00E01448"/>
    <w:rsid w:val="00E031C9"/>
    <w:rsid w:val="00E10F2A"/>
    <w:rsid w:val="00E13499"/>
    <w:rsid w:val="00E35A5D"/>
    <w:rsid w:val="00E361B0"/>
    <w:rsid w:val="00E56198"/>
    <w:rsid w:val="00E64DFF"/>
    <w:rsid w:val="00E8043B"/>
    <w:rsid w:val="00E84D68"/>
    <w:rsid w:val="00E8653F"/>
    <w:rsid w:val="00E86A2D"/>
    <w:rsid w:val="00EA6616"/>
    <w:rsid w:val="00EC2EFE"/>
    <w:rsid w:val="00EC509C"/>
    <w:rsid w:val="00EC5270"/>
    <w:rsid w:val="00ED0A20"/>
    <w:rsid w:val="00F00FCD"/>
    <w:rsid w:val="00F0758A"/>
    <w:rsid w:val="00F30581"/>
    <w:rsid w:val="00F46635"/>
    <w:rsid w:val="00F7183E"/>
    <w:rsid w:val="00F903B7"/>
    <w:rsid w:val="00F921FB"/>
    <w:rsid w:val="00FC2C91"/>
    <w:rsid w:val="00FC7E5D"/>
    <w:rsid w:val="00FD59A0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3C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911C3"/>
    <w:rPr>
      <w:color w:val="0000FF"/>
      <w:u w:val="single"/>
    </w:rPr>
  </w:style>
  <w:style w:type="paragraph" w:customStyle="1" w:styleId="Standard">
    <w:name w:val="Standard"/>
    <w:rsid w:val="00B74B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17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7921"/>
  </w:style>
  <w:style w:type="paragraph" w:styleId="a6">
    <w:name w:val="footer"/>
    <w:basedOn w:val="a"/>
    <w:link w:val="a7"/>
    <w:uiPriority w:val="99"/>
    <w:semiHidden/>
    <w:unhideWhenUsed/>
    <w:rsid w:val="00417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79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C49FFCAC04C7A1EC10A3D3BA04E522B3A5F8AC30696EEE84ABF9B87B1E5A566532957DA46EED5B8036254FDT8T0K" TargetMode="External"/><Relationship Id="rId13" Type="http://schemas.openxmlformats.org/officeDocument/2006/relationships/hyperlink" Target="consultantplus://offline/ref=997C49FFCAC04C7A1EC10A3D3BA04E522A3C5D8EC30696EEE84ABF9B87B1E5A57453715BDA4FF2DCB0163405BBD463DCABAAD13CC26B89D8T0T0K" TargetMode="External"/><Relationship Id="rId18" Type="http://schemas.openxmlformats.org/officeDocument/2006/relationships/hyperlink" Target="consultantplus://offline/ref=997C49FFCAC04C7A1EC10A3D3BA04E522A3C5F88CB0696EEE84ABF9B87B1E5A57453715BDA4FF1D0B1163405BBD463DCABAAD13CC26B89D8T0T0K" TargetMode="External"/><Relationship Id="rId26" Type="http://schemas.openxmlformats.org/officeDocument/2006/relationships/hyperlink" Target="consultantplus://offline/ref=997C49FFCAC04C7A1EC114302DCC135629310782C7079FBDB715E4C6D0B8EFF2331C280B9E1AFDD4B0036155E1836EDETAT3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34" Type="http://schemas.openxmlformats.org/officeDocument/2006/relationships/hyperlink" Target="mailto:reklama.vesti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7C49FFCAC04C7A1EC10A3D3BA04E522A3C5D8EC30696EEE84ABF9B87B1E5A57453715BDA4FF8DDBC163405BBD463DCABAAD13CC26B89D8T0T0K" TargetMode="External"/><Relationship Id="rId17" Type="http://schemas.openxmlformats.org/officeDocument/2006/relationships/hyperlink" Target="consultantplus://offline/ref=997C49FFCAC04C7A1EC10A3D3BA04E522A3C5D8EC30696EEE84ABF9B87B1E5A57453715BDA4EF2DCB1163405BBD463DCABAAD13CC26B89D8T0T0K" TargetMode="External"/><Relationship Id="rId25" Type="http://schemas.openxmlformats.org/officeDocument/2006/relationships/hyperlink" Target="consultantplus://offline/ref=997C49FFCAC04C7A1EC10A3D3BA04E522A3C5D8EC30696EEE84ABF9B87B1E5A57453715BDA4FF1D1B9163405BBD463DCABAAD13CC26B89D8T0T0K" TargetMode="External"/><Relationship Id="rId33" Type="http://schemas.openxmlformats.org/officeDocument/2006/relationships/hyperlink" Target="mailto:sakmar.vesti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20" Type="http://schemas.openxmlformats.org/officeDocument/2006/relationships/hyperlink" Target="consultantplus://offline/ref=997C49FFCAC04C7A1EC10A3D3BA04E522A3C5D8EC30696EEE84ABF9B87B1E5A57453715BDA4FF2D6BC163405BBD463DCABAAD13CC26B89D8T0T0K" TargetMode="External"/><Relationship Id="rId29" Type="http://schemas.openxmlformats.org/officeDocument/2006/relationships/hyperlink" Target="consultantplus://offline/ref=997C49FFCAC04C7A1EC10A3D3BA04E522A3C5D8EC30696EEE84ABF9B87B1E5A57453715BDA4FF6DCB1163405BBD463DCABAAD13CC26B89D8T0T0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7C49FFCAC04C7A1EC10A3D3BA04E522A3C5D8EC30696EEE84ABF9B87B1E5A57453715BDA4FF7D1BE163405BBD463DCABAAD13CC26B89D8T0T0K" TargetMode="External"/><Relationship Id="rId24" Type="http://schemas.openxmlformats.org/officeDocument/2006/relationships/hyperlink" Target="consultantplus://offline/ref=997C49FFCAC04C7A1EC10A3D3BA04E522A3C5D8EC30696EEE84ABF9B87B1E5A57453715BDA4FF2D6BC163405BBD463DCABAAD13CC26B89D8T0T0K" TargetMode="External"/><Relationship Id="rId32" Type="http://schemas.openxmlformats.org/officeDocument/2006/relationships/hyperlink" Target="tel:%20+73536371103(%D0%BE%D1%82%D0%BA%D1%80%D0%BE%D0%B5%D1%82%D1%81%D1%8F%20%D0%B2%20%D0%BD%D0%BE%D0%B2%D0%BE%D0%B9%20%D0%B2%D0%BA%D0%BB%D0%B0%D0%B4%D0%BA%D0%B5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23" Type="http://schemas.openxmlformats.org/officeDocument/2006/relationships/hyperlink" Target="consultantplus://offline/ref=997C49FFCAC04C7A1EC10A3D3BA04E522A3C5F88CB0696EEE84ABF9B87B1E5A57453715BDA4FF1D0B1163405BBD463DCABAAD13CC26B89D8T0T0K" TargetMode="External"/><Relationship Id="rId28" Type="http://schemas.openxmlformats.org/officeDocument/2006/relationships/hyperlink" Target="consultantplus://offline/ref=997C49FFCAC04C7A1EC10A3D3BA04E522A3A5F8FC00E96EEE84ABF9B87B1E5A566532957DA46EED5B8036254FDT8T0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97C49FFCAC04C7A1EC10A3D3BA04E522A3C5D8EC30696EEE84ABF9B87B1E5A57453715BDA4FF7D1BC163405BBD463DCABAAD13CC26B89D8T0T0K" TargetMode="External"/><Relationship Id="rId19" Type="http://schemas.openxmlformats.org/officeDocument/2006/relationships/hyperlink" Target="consultantplus://offline/ref=997C49FFCAC04C7A1EC10A3D3BA04E522A3C5D8EC30696EEE84ABF9B87B1E5A57453715BDA4FF8DDB0163405BBD463DCABAAD13CC26B89D8T0T0K" TargetMode="External"/><Relationship Id="rId31" Type="http://schemas.openxmlformats.org/officeDocument/2006/relationships/hyperlink" Target="tel:%20+7353632117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7C49FFCAC04C7A1EC10A3D3BA04E522A3C598AC70396EEE84ABF9B87B1E5A566532957DA46EED5B8036254FDT8T0K" TargetMode="External"/><Relationship Id="rId14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22" Type="http://schemas.openxmlformats.org/officeDocument/2006/relationships/hyperlink" Target="consultantplus://offline/ref=997C49FFCAC04C7A1EC10A3D3BA04E522A3C5D8EC30696EEE84ABF9B87B1E5A57453715BDA4EF2DCB1163405BBD463DCABAAD13CC26B89D8T0T0K" TargetMode="External"/><Relationship Id="rId27" Type="http://schemas.openxmlformats.org/officeDocument/2006/relationships/hyperlink" Target="consultantplus://offline/ref=997C49FFCAC04C7A1EC1092822A04E5228395188C00CCBE4E013B39980BEBAA07342715AD351F1D5A71F6056TFTEK" TargetMode="External"/><Relationship Id="rId30" Type="http://schemas.openxmlformats.org/officeDocument/2006/relationships/hyperlink" Target="consultantplus://offline/ref=997C49FFCAC04C7A1EC10A3D3BA04E522A32588BCB0396EEE84ABF9B87B1E5A566532957DA46EED5B8036254FDT8T0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52568-58C6-4219-818E-C2FAD58B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8225</Words>
  <Characters>46886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15</cp:revision>
  <cp:lastPrinted>2022-08-08T06:01:00Z</cp:lastPrinted>
  <dcterms:created xsi:type="dcterms:W3CDTF">2021-11-25T09:57:00Z</dcterms:created>
  <dcterms:modified xsi:type="dcterms:W3CDTF">2025-06-27T11:00:00Z</dcterms:modified>
</cp:coreProperties>
</file>