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1E2" w:rsidRPr="00387CB7" w:rsidRDefault="003801E2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325176" w:rsidRPr="008829F9" w:rsidRDefault="00325176" w:rsidP="00325176">
      <w:pPr>
        <w:shd w:val="clear" w:color="auto" w:fill="FFFFFF"/>
        <w:spacing w:after="0" w:line="12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                                С</w:t>
      </w:r>
      <w:r w:rsidRPr="008829F9">
        <w:rPr>
          <w:rFonts w:ascii="Arial" w:eastAsia="Times New Roman" w:hAnsi="Arial" w:cs="Arial"/>
          <w:b/>
          <w:bCs/>
          <w:color w:val="000000"/>
          <w:sz w:val="32"/>
          <w:szCs w:val="32"/>
        </w:rPr>
        <w:t>ОВЕТ ДЕПУТАТОВ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                   </w:t>
      </w:r>
    </w:p>
    <w:p w:rsidR="00325176" w:rsidRPr="008829F9" w:rsidRDefault="00325176" w:rsidP="00325176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color w:val="000000"/>
        </w:rPr>
      </w:pPr>
      <w:r w:rsidRPr="008829F9">
        <w:rPr>
          <w:rFonts w:ascii="Arial" w:eastAsia="Times New Roman" w:hAnsi="Arial" w:cs="Arial"/>
          <w:b/>
          <w:bCs/>
          <w:color w:val="000000"/>
          <w:sz w:val="32"/>
          <w:szCs w:val="32"/>
        </w:rPr>
        <w:t>МУНИЦИПАЛЬНОГО ОБРАЗОВАНИЯ</w:t>
      </w:r>
    </w:p>
    <w:p w:rsidR="00325176" w:rsidRPr="008829F9" w:rsidRDefault="00325176" w:rsidP="00325176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color w:val="000000"/>
        </w:rPr>
      </w:pPr>
      <w:r w:rsidRPr="008829F9">
        <w:rPr>
          <w:rFonts w:ascii="Arial" w:eastAsia="Times New Roman" w:hAnsi="Arial" w:cs="Arial"/>
          <w:b/>
          <w:bCs/>
          <w:color w:val="000000"/>
          <w:sz w:val="32"/>
          <w:szCs w:val="32"/>
        </w:rPr>
        <w:t>САКМАРСКИЙ СЕЛЬСОВЕТ</w:t>
      </w:r>
    </w:p>
    <w:p w:rsidR="00325176" w:rsidRPr="008829F9" w:rsidRDefault="00325176" w:rsidP="00325176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color w:val="000000"/>
        </w:rPr>
      </w:pPr>
      <w:r w:rsidRPr="008829F9">
        <w:rPr>
          <w:rFonts w:ascii="Arial" w:eastAsia="Times New Roman" w:hAnsi="Arial" w:cs="Arial"/>
          <w:b/>
          <w:bCs/>
          <w:color w:val="000000"/>
          <w:sz w:val="32"/>
          <w:szCs w:val="32"/>
        </w:rPr>
        <w:t>САКМАРСКОГО РАЙОНА</w:t>
      </w:r>
    </w:p>
    <w:p w:rsidR="00325176" w:rsidRDefault="00325176" w:rsidP="00325176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8829F9">
        <w:rPr>
          <w:rFonts w:ascii="Arial" w:eastAsia="Times New Roman" w:hAnsi="Arial" w:cs="Arial"/>
          <w:b/>
          <w:bCs/>
          <w:color w:val="000000"/>
          <w:sz w:val="32"/>
          <w:szCs w:val="32"/>
        </w:rPr>
        <w:t>ОРЕНБУРГСКОЙ ОБЛАСТИ</w:t>
      </w:r>
    </w:p>
    <w:p w:rsidR="00325176" w:rsidRDefault="00325176" w:rsidP="00325176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color w:val="000000"/>
        </w:rPr>
      </w:pPr>
    </w:p>
    <w:p w:rsidR="00325176" w:rsidRPr="008829F9" w:rsidRDefault="00325176" w:rsidP="00325176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color w:val="000000"/>
        </w:rPr>
      </w:pPr>
    </w:p>
    <w:p w:rsidR="00325176" w:rsidRDefault="00325176" w:rsidP="00325176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8829F9">
        <w:rPr>
          <w:rFonts w:ascii="Arial" w:eastAsia="Times New Roman" w:hAnsi="Arial" w:cs="Arial"/>
          <w:b/>
          <w:bCs/>
          <w:color w:val="000000"/>
          <w:sz w:val="32"/>
          <w:szCs w:val="32"/>
        </w:rPr>
        <w:t>РЕШЕНИЕ</w:t>
      </w:r>
    </w:p>
    <w:p w:rsidR="003801E2" w:rsidRPr="00387CB7" w:rsidRDefault="00325176" w:rsidP="00325176">
      <w:pPr>
        <w:pStyle w:val="2"/>
        <w:tabs>
          <w:tab w:val="clear" w:pos="4320"/>
          <w:tab w:val="left" w:pos="8080"/>
        </w:tabs>
        <w:spacing w:line="120" w:lineRule="atLeast"/>
        <w:ind w:right="-1"/>
        <w:rPr>
          <w:rFonts w:eastAsia="Arial Unicode MS"/>
        </w:rPr>
      </w:pPr>
      <w:r>
        <w:rPr>
          <w:rFonts w:eastAsia="Arial Unicode MS"/>
          <w:sz w:val="22"/>
          <w:szCs w:val="22"/>
        </w:rPr>
        <w:t xml:space="preserve">  </w:t>
      </w:r>
      <w:r w:rsidR="00387CB7">
        <w:rPr>
          <w:rFonts w:eastAsia="Arial Unicode MS"/>
          <w:sz w:val="22"/>
          <w:szCs w:val="22"/>
        </w:rPr>
        <w:t xml:space="preserve"> </w:t>
      </w:r>
    </w:p>
    <w:p w:rsidR="003801E2" w:rsidRPr="00B1657D" w:rsidRDefault="00325176" w:rsidP="003801E2">
      <w:pPr>
        <w:tabs>
          <w:tab w:val="left" w:pos="3703"/>
        </w:tabs>
        <w:spacing w:after="0" w:line="120" w:lineRule="atLeast"/>
        <w:ind w:right="-2"/>
        <w:jc w:val="both"/>
        <w:rPr>
          <w:rFonts w:ascii="Arial" w:eastAsia="Arial Unicode MS" w:hAnsi="Arial" w:cs="Arial"/>
          <w:sz w:val="24"/>
          <w:szCs w:val="24"/>
        </w:rPr>
      </w:pPr>
      <w:r w:rsidRPr="00B1657D">
        <w:rPr>
          <w:rFonts w:ascii="Arial" w:eastAsia="Arial Unicode MS" w:hAnsi="Arial" w:cs="Arial"/>
          <w:b/>
          <w:sz w:val="24"/>
          <w:szCs w:val="24"/>
        </w:rPr>
        <w:t>11.03.</w:t>
      </w:r>
      <w:r w:rsidR="004B708B" w:rsidRPr="00B1657D">
        <w:rPr>
          <w:rFonts w:ascii="Arial" w:eastAsia="Arial Unicode MS" w:hAnsi="Arial" w:cs="Arial"/>
          <w:b/>
          <w:sz w:val="24"/>
          <w:szCs w:val="24"/>
        </w:rPr>
        <w:t>2025</w:t>
      </w:r>
      <w:r w:rsidR="003801E2" w:rsidRPr="00B1657D">
        <w:rPr>
          <w:rFonts w:ascii="Arial" w:eastAsia="Arial Unicode MS" w:hAnsi="Arial" w:cs="Arial"/>
          <w:sz w:val="24"/>
          <w:szCs w:val="24"/>
        </w:rPr>
        <w:tab/>
        <w:t xml:space="preserve">                            </w:t>
      </w:r>
      <w:r w:rsidR="004B708B" w:rsidRPr="00B1657D">
        <w:rPr>
          <w:rFonts w:ascii="Arial" w:eastAsia="Arial Unicode MS" w:hAnsi="Arial" w:cs="Arial"/>
          <w:sz w:val="24"/>
          <w:szCs w:val="24"/>
        </w:rPr>
        <w:t xml:space="preserve">                           </w:t>
      </w:r>
      <w:r w:rsidR="00B1657D">
        <w:rPr>
          <w:rFonts w:ascii="Arial" w:eastAsia="Arial Unicode MS" w:hAnsi="Arial" w:cs="Arial"/>
          <w:sz w:val="24"/>
          <w:szCs w:val="24"/>
        </w:rPr>
        <w:t xml:space="preserve">     </w:t>
      </w:r>
      <w:r w:rsidRPr="00B1657D">
        <w:rPr>
          <w:rFonts w:ascii="Arial" w:eastAsia="Arial Unicode MS" w:hAnsi="Arial" w:cs="Arial"/>
          <w:sz w:val="24"/>
          <w:szCs w:val="24"/>
        </w:rPr>
        <w:t xml:space="preserve">        </w:t>
      </w:r>
      <w:r w:rsidR="004B708B" w:rsidRPr="00B1657D">
        <w:rPr>
          <w:rFonts w:ascii="Arial" w:eastAsia="Arial Unicode MS" w:hAnsi="Arial" w:cs="Arial"/>
          <w:sz w:val="24"/>
          <w:szCs w:val="24"/>
        </w:rPr>
        <w:t xml:space="preserve"> </w:t>
      </w:r>
      <w:r w:rsidR="003801E2" w:rsidRPr="00B1657D">
        <w:rPr>
          <w:rFonts w:ascii="Arial" w:eastAsia="Arial Unicode MS" w:hAnsi="Arial" w:cs="Arial"/>
          <w:sz w:val="24"/>
          <w:szCs w:val="24"/>
        </w:rPr>
        <w:t xml:space="preserve"> </w:t>
      </w:r>
      <w:r w:rsidR="003801E2" w:rsidRPr="00B1657D">
        <w:rPr>
          <w:rFonts w:ascii="Arial" w:eastAsia="Arial Unicode MS" w:hAnsi="Arial" w:cs="Arial"/>
          <w:b/>
          <w:sz w:val="24"/>
          <w:szCs w:val="24"/>
        </w:rPr>
        <w:t xml:space="preserve">№ </w:t>
      </w:r>
      <w:r w:rsidRPr="00B1657D">
        <w:rPr>
          <w:rFonts w:ascii="Arial" w:eastAsia="Arial Unicode MS" w:hAnsi="Arial" w:cs="Arial"/>
          <w:b/>
          <w:sz w:val="24"/>
          <w:szCs w:val="24"/>
        </w:rPr>
        <w:t>184</w:t>
      </w:r>
    </w:p>
    <w:p w:rsidR="003801E2" w:rsidRPr="00B1657D" w:rsidRDefault="003801E2">
      <w:pPr>
        <w:pStyle w:val="ConsPlusTitle"/>
        <w:jc w:val="center"/>
        <w:rPr>
          <w:rFonts w:ascii="Arial" w:hAnsi="Arial" w:cs="Arial"/>
          <w:szCs w:val="22"/>
        </w:rPr>
      </w:pPr>
    </w:p>
    <w:p w:rsidR="00930A01" w:rsidRPr="00B1657D" w:rsidRDefault="00930A01" w:rsidP="003801E2">
      <w:pPr>
        <w:pStyle w:val="ConsPlusTitle"/>
        <w:spacing w:line="120" w:lineRule="atLeast"/>
        <w:jc w:val="center"/>
        <w:rPr>
          <w:rFonts w:ascii="Arial" w:hAnsi="Arial" w:cs="Arial"/>
          <w:szCs w:val="22"/>
        </w:rPr>
      </w:pPr>
    </w:p>
    <w:p w:rsidR="004B708B" w:rsidRPr="00B1657D" w:rsidRDefault="00930A01" w:rsidP="004B708B">
      <w:pPr>
        <w:pStyle w:val="ConsPlusTitle"/>
        <w:spacing w:line="120" w:lineRule="atLeast"/>
        <w:rPr>
          <w:rFonts w:ascii="Arial" w:hAnsi="Arial" w:cs="Arial"/>
          <w:szCs w:val="22"/>
        </w:rPr>
      </w:pPr>
      <w:r w:rsidRPr="00B1657D">
        <w:rPr>
          <w:rFonts w:ascii="Arial" w:hAnsi="Arial" w:cs="Arial"/>
          <w:szCs w:val="22"/>
        </w:rPr>
        <w:t xml:space="preserve">Об утверждении Положения </w:t>
      </w:r>
    </w:p>
    <w:p w:rsidR="00930A01" w:rsidRPr="00B1657D" w:rsidRDefault="00930A01" w:rsidP="004B708B">
      <w:pPr>
        <w:pStyle w:val="ConsPlusTitle"/>
        <w:spacing w:line="120" w:lineRule="atLeast"/>
        <w:rPr>
          <w:rFonts w:ascii="Arial" w:hAnsi="Arial" w:cs="Arial"/>
          <w:szCs w:val="22"/>
        </w:rPr>
      </w:pPr>
      <w:r w:rsidRPr="00B1657D">
        <w:rPr>
          <w:rFonts w:ascii="Arial" w:hAnsi="Arial" w:cs="Arial"/>
          <w:szCs w:val="22"/>
        </w:rPr>
        <w:t>"О земельном налоге"</w:t>
      </w:r>
    </w:p>
    <w:p w:rsidR="004B708B" w:rsidRPr="00B1657D" w:rsidRDefault="00930A01" w:rsidP="004B708B">
      <w:pPr>
        <w:pStyle w:val="ConsPlusTitle"/>
        <w:spacing w:line="120" w:lineRule="atLeast"/>
        <w:rPr>
          <w:rFonts w:ascii="Arial" w:hAnsi="Arial" w:cs="Arial"/>
          <w:szCs w:val="22"/>
        </w:rPr>
      </w:pPr>
      <w:r w:rsidRPr="00B1657D">
        <w:rPr>
          <w:rFonts w:ascii="Arial" w:hAnsi="Arial" w:cs="Arial"/>
          <w:szCs w:val="22"/>
        </w:rPr>
        <w:t xml:space="preserve">муниципального образования </w:t>
      </w:r>
    </w:p>
    <w:p w:rsidR="00930A01" w:rsidRPr="00B1657D" w:rsidRDefault="00ED3DF6" w:rsidP="004B708B">
      <w:pPr>
        <w:pStyle w:val="ConsPlusTitle"/>
        <w:spacing w:line="120" w:lineRule="atLeast"/>
        <w:rPr>
          <w:rFonts w:ascii="Arial" w:hAnsi="Arial" w:cs="Arial"/>
          <w:szCs w:val="22"/>
        </w:rPr>
      </w:pPr>
      <w:proofErr w:type="spellStart"/>
      <w:r w:rsidRPr="00B1657D">
        <w:rPr>
          <w:rFonts w:ascii="Arial" w:hAnsi="Arial" w:cs="Arial"/>
          <w:szCs w:val="22"/>
        </w:rPr>
        <w:t>Сакмар</w:t>
      </w:r>
      <w:r w:rsidR="003801E2" w:rsidRPr="00B1657D">
        <w:rPr>
          <w:rFonts w:ascii="Arial" w:hAnsi="Arial" w:cs="Arial"/>
          <w:szCs w:val="22"/>
        </w:rPr>
        <w:t>ский</w:t>
      </w:r>
      <w:proofErr w:type="spellEnd"/>
      <w:r w:rsidR="003801E2" w:rsidRPr="00B1657D">
        <w:rPr>
          <w:rFonts w:ascii="Arial" w:hAnsi="Arial" w:cs="Arial"/>
          <w:szCs w:val="22"/>
        </w:rPr>
        <w:t xml:space="preserve"> </w:t>
      </w:r>
      <w:r w:rsidR="00930A01" w:rsidRPr="00B1657D">
        <w:rPr>
          <w:rFonts w:ascii="Arial" w:hAnsi="Arial" w:cs="Arial"/>
          <w:szCs w:val="22"/>
        </w:rPr>
        <w:t>сельсовет</w:t>
      </w:r>
    </w:p>
    <w:p w:rsidR="004B708B" w:rsidRPr="00B1657D" w:rsidRDefault="003801E2" w:rsidP="004B708B">
      <w:pPr>
        <w:pStyle w:val="ConsPlusTitle"/>
        <w:spacing w:line="120" w:lineRule="atLeast"/>
        <w:rPr>
          <w:rFonts w:ascii="Arial" w:hAnsi="Arial" w:cs="Arial"/>
          <w:szCs w:val="22"/>
        </w:rPr>
      </w:pPr>
      <w:proofErr w:type="spellStart"/>
      <w:r w:rsidRPr="00B1657D">
        <w:rPr>
          <w:rFonts w:ascii="Arial" w:hAnsi="Arial" w:cs="Arial"/>
          <w:szCs w:val="22"/>
        </w:rPr>
        <w:t>Сакмарского</w:t>
      </w:r>
      <w:proofErr w:type="spellEnd"/>
      <w:r w:rsidRPr="00B1657D">
        <w:rPr>
          <w:rFonts w:ascii="Arial" w:hAnsi="Arial" w:cs="Arial"/>
          <w:szCs w:val="22"/>
        </w:rPr>
        <w:t xml:space="preserve"> </w:t>
      </w:r>
      <w:r w:rsidR="00930A01" w:rsidRPr="00B1657D">
        <w:rPr>
          <w:rFonts w:ascii="Arial" w:hAnsi="Arial" w:cs="Arial"/>
          <w:szCs w:val="22"/>
        </w:rPr>
        <w:t xml:space="preserve">района </w:t>
      </w:r>
    </w:p>
    <w:p w:rsidR="00930A01" w:rsidRPr="00B1657D" w:rsidRDefault="00930A01" w:rsidP="004B708B">
      <w:pPr>
        <w:pStyle w:val="ConsPlusTitle"/>
        <w:spacing w:line="120" w:lineRule="atLeast"/>
        <w:rPr>
          <w:rFonts w:ascii="Arial" w:hAnsi="Arial" w:cs="Arial"/>
          <w:szCs w:val="22"/>
        </w:rPr>
      </w:pPr>
      <w:r w:rsidRPr="00B1657D">
        <w:rPr>
          <w:rFonts w:ascii="Arial" w:hAnsi="Arial" w:cs="Arial"/>
          <w:szCs w:val="22"/>
        </w:rPr>
        <w:t>Оренбургской области</w:t>
      </w:r>
    </w:p>
    <w:p w:rsidR="00387CB7" w:rsidRPr="00B1657D" w:rsidRDefault="00387CB7" w:rsidP="003801E2">
      <w:pPr>
        <w:pStyle w:val="ConsPlusNormal"/>
        <w:spacing w:line="120" w:lineRule="atLeast"/>
        <w:jc w:val="both"/>
        <w:rPr>
          <w:rFonts w:ascii="Arial" w:hAnsi="Arial" w:cs="Arial"/>
          <w:szCs w:val="22"/>
        </w:rPr>
      </w:pPr>
    </w:p>
    <w:p w:rsidR="00930A01" w:rsidRPr="00B1657D" w:rsidRDefault="00930A01" w:rsidP="003801E2">
      <w:pPr>
        <w:pStyle w:val="ConsPlusNormal"/>
        <w:spacing w:line="120" w:lineRule="atLeast"/>
        <w:ind w:firstLine="540"/>
        <w:jc w:val="both"/>
        <w:rPr>
          <w:rFonts w:ascii="Arial" w:hAnsi="Arial" w:cs="Arial"/>
          <w:szCs w:val="22"/>
        </w:rPr>
      </w:pPr>
      <w:r w:rsidRPr="00B1657D">
        <w:rPr>
          <w:rFonts w:ascii="Arial" w:hAnsi="Arial" w:cs="Arial"/>
          <w:szCs w:val="22"/>
        </w:rPr>
        <w:t xml:space="preserve">На основании статей 12, 132 Конституции Российской Федерации, Федеральным </w:t>
      </w:r>
      <w:hyperlink r:id="rId8" w:history="1">
        <w:r w:rsidRPr="00B1657D">
          <w:rPr>
            <w:rFonts w:ascii="Arial" w:hAnsi="Arial" w:cs="Arial"/>
            <w:color w:val="000000" w:themeColor="text1"/>
            <w:szCs w:val="22"/>
          </w:rPr>
          <w:t>законом</w:t>
        </w:r>
      </w:hyperlink>
      <w:r w:rsidRPr="00B1657D">
        <w:rPr>
          <w:rFonts w:ascii="Arial" w:hAnsi="Arial" w:cs="Arial"/>
          <w:szCs w:val="22"/>
        </w:rPr>
        <w:t xml:space="preserve"> от 6 октября 2003 года N 131-ФЗ "Об общих принципах организации местного самоуправления в Российской Федерации", статьи 5, главы 31 Налогового кодекса Российской Федерации, руководствуясь Уставом муниципального образования </w:t>
      </w:r>
      <w:proofErr w:type="spellStart"/>
      <w:r w:rsidR="00FC24A9" w:rsidRPr="00B1657D">
        <w:rPr>
          <w:rFonts w:ascii="Arial" w:hAnsi="Arial" w:cs="Arial"/>
          <w:szCs w:val="22"/>
        </w:rPr>
        <w:t>Сакмар</w:t>
      </w:r>
      <w:r w:rsidR="003801E2" w:rsidRPr="00B1657D">
        <w:rPr>
          <w:rFonts w:ascii="Arial" w:hAnsi="Arial" w:cs="Arial"/>
          <w:szCs w:val="22"/>
        </w:rPr>
        <w:t>ский</w:t>
      </w:r>
      <w:proofErr w:type="spellEnd"/>
      <w:r w:rsidR="003801E2" w:rsidRPr="00B1657D">
        <w:rPr>
          <w:rFonts w:ascii="Arial" w:hAnsi="Arial" w:cs="Arial"/>
          <w:szCs w:val="22"/>
        </w:rPr>
        <w:t xml:space="preserve"> сельсовет </w:t>
      </w:r>
      <w:proofErr w:type="spellStart"/>
      <w:r w:rsidR="003801E2" w:rsidRPr="00B1657D">
        <w:rPr>
          <w:rFonts w:ascii="Arial" w:hAnsi="Arial" w:cs="Arial"/>
          <w:szCs w:val="22"/>
        </w:rPr>
        <w:t>Сакмарского</w:t>
      </w:r>
      <w:proofErr w:type="spellEnd"/>
      <w:r w:rsidRPr="00B1657D">
        <w:rPr>
          <w:rFonts w:ascii="Arial" w:hAnsi="Arial" w:cs="Arial"/>
          <w:szCs w:val="22"/>
        </w:rPr>
        <w:t xml:space="preserve"> района</w:t>
      </w:r>
      <w:r w:rsidR="003801E2" w:rsidRPr="00B1657D">
        <w:rPr>
          <w:rFonts w:ascii="Arial" w:hAnsi="Arial" w:cs="Arial"/>
          <w:szCs w:val="22"/>
        </w:rPr>
        <w:t xml:space="preserve"> Оренбургской</w:t>
      </w:r>
      <w:r w:rsidRPr="00B1657D">
        <w:rPr>
          <w:rFonts w:ascii="Arial" w:hAnsi="Arial" w:cs="Arial"/>
          <w:szCs w:val="22"/>
        </w:rPr>
        <w:t>, Совет депутат</w:t>
      </w:r>
      <w:r w:rsidR="006E3738" w:rsidRPr="00B1657D">
        <w:rPr>
          <w:rFonts w:ascii="Arial" w:hAnsi="Arial" w:cs="Arial"/>
          <w:szCs w:val="22"/>
        </w:rPr>
        <w:t>ов решил</w:t>
      </w:r>
      <w:r w:rsidRPr="00B1657D">
        <w:rPr>
          <w:rFonts w:ascii="Arial" w:hAnsi="Arial" w:cs="Arial"/>
          <w:szCs w:val="22"/>
        </w:rPr>
        <w:t>:</w:t>
      </w:r>
    </w:p>
    <w:p w:rsidR="00930A01" w:rsidRPr="00B1657D" w:rsidRDefault="00930A01" w:rsidP="003801E2">
      <w:pPr>
        <w:pStyle w:val="ConsPlusNormal"/>
        <w:spacing w:line="120" w:lineRule="atLeast"/>
        <w:jc w:val="both"/>
        <w:rPr>
          <w:rFonts w:ascii="Arial" w:hAnsi="Arial" w:cs="Arial"/>
          <w:szCs w:val="22"/>
        </w:rPr>
      </w:pPr>
    </w:p>
    <w:p w:rsidR="00930A01" w:rsidRPr="00B1657D" w:rsidRDefault="00930A01" w:rsidP="003801E2">
      <w:pPr>
        <w:pStyle w:val="ConsPlusNormal"/>
        <w:numPr>
          <w:ilvl w:val="0"/>
          <w:numId w:val="1"/>
        </w:numPr>
        <w:spacing w:line="120" w:lineRule="atLeast"/>
        <w:jc w:val="both"/>
        <w:rPr>
          <w:rFonts w:ascii="Arial" w:hAnsi="Arial" w:cs="Arial"/>
          <w:szCs w:val="22"/>
        </w:rPr>
      </w:pPr>
      <w:r w:rsidRPr="00B1657D">
        <w:rPr>
          <w:rFonts w:ascii="Arial" w:hAnsi="Arial" w:cs="Arial"/>
          <w:szCs w:val="22"/>
        </w:rPr>
        <w:t xml:space="preserve">Утвердить </w:t>
      </w:r>
      <w:hyperlink w:anchor="P54" w:history="1">
        <w:r w:rsidRPr="00B1657D">
          <w:rPr>
            <w:rFonts w:ascii="Arial" w:hAnsi="Arial" w:cs="Arial"/>
            <w:color w:val="000000" w:themeColor="text1"/>
            <w:szCs w:val="22"/>
          </w:rPr>
          <w:t>Положение</w:t>
        </w:r>
      </w:hyperlink>
      <w:r w:rsidRPr="00B1657D">
        <w:rPr>
          <w:rFonts w:ascii="Arial" w:hAnsi="Arial" w:cs="Arial"/>
          <w:szCs w:val="22"/>
        </w:rPr>
        <w:t xml:space="preserve"> "О земельном налоге" муниципального образования </w:t>
      </w:r>
      <w:proofErr w:type="spellStart"/>
      <w:r w:rsidR="00ED3DF6" w:rsidRPr="00B1657D">
        <w:rPr>
          <w:rFonts w:ascii="Arial" w:hAnsi="Arial" w:cs="Arial"/>
          <w:szCs w:val="22"/>
        </w:rPr>
        <w:t>Сакмар</w:t>
      </w:r>
      <w:r w:rsidR="006E3738" w:rsidRPr="00B1657D">
        <w:rPr>
          <w:rFonts w:ascii="Arial" w:hAnsi="Arial" w:cs="Arial"/>
          <w:szCs w:val="22"/>
        </w:rPr>
        <w:t>ский</w:t>
      </w:r>
      <w:proofErr w:type="spellEnd"/>
      <w:r w:rsidR="006E3738" w:rsidRPr="00B1657D">
        <w:rPr>
          <w:rFonts w:ascii="Arial" w:hAnsi="Arial" w:cs="Arial"/>
          <w:szCs w:val="22"/>
        </w:rPr>
        <w:t xml:space="preserve"> сельсовет </w:t>
      </w:r>
      <w:proofErr w:type="spellStart"/>
      <w:r w:rsidR="006E3738" w:rsidRPr="00B1657D">
        <w:rPr>
          <w:rFonts w:ascii="Arial" w:hAnsi="Arial" w:cs="Arial"/>
          <w:szCs w:val="22"/>
        </w:rPr>
        <w:t>Сакмарского</w:t>
      </w:r>
      <w:proofErr w:type="spellEnd"/>
      <w:r w:rsidRPr="00B1657D">
        <w:rPr>
          <w:rFonts w:ascii="Arial" w:hAnsi="Arial" w:cs="Arial"/>
          <w:szCs w:val="22"/>
        </w:rPr>
        <w:t xml:space="preserve"> района Оренбургской области</w:t>
      </w:r>
      <w:r w:rsidR="00CF08C4" w:rsidRPr="00B1657D">
        <w:rPr>
          <w:rFonts w:ascii="Arial" w:hAnsi="Arial" w:cs="Arial"/>
          <w:szCs w:val="22"/>
        </w:rPr>
        <w:t>,</w:t>
      </w:r>
      <w:r w:rsidR="005E2108" w:rsidRPr="00B1657D">
        <w:rPr>
          <w:rFonts w:ascii="Arial" w:hAnsi="Arial" w:cs="Arial"/>
          <w:szCs w:val="22"/>
        </w:rPr>
        <w:t xml:space="preserve"> согласно приложению.</w:t>
      </w:r>
    </w:p>
    <w:p w:rsidR="00387CB7" w:rsidRPr="00B1657D" w:rsidRDefault="00387CB7" w:rsidP="006E3738">
      <w:pPr>
        <w:pStyle w:val="ConsPlusNormal"/>
        <w:numPr>
          <w:ilvl w:val="0"/>
          <w:numId w:val="1"/>
        </w:numPr>
        <w:spacing w:line="120" w:lineRule="atLeast"/>
        <w:jc w:val="both"/>
        <w:rPr>
          <w:rFonts w:ascii="Arial" w:hAnsi="Arial" w:cs="Arial"/>
          <w:szCs w:val="22"/>
        </w:rPr>
      </w:pPr>
      <w:r w:rsidRPr="00B1657D">
        <w:rPr>
          <w:rFonts w:ascii="Arial" w:hAnsi="Arial" w:cs="Arial"/>
          <w:szCs w:val="22"/>
        </w:rPr>
        <w:t>Признать утратившим силу решения</w:t>
      </w:r>
      <w:r w:rsidR="005E2108" w:rsidRPr="00B1657D">
        <w:rPr>
          <w:rFonts w:ascii="Arial" w:hAnsi="Arial" w:cs="Arial"/>
          <w:szCs w:val="22"/>
        </w:rPr>
        <w:t xml:space="preserve"> Совета депутатов муниципального образования </w:t>
      </w:r>
      <w:proofErr w:type="spellStart"/>
      <w:r w:rsidR="00ED3DF6" w:rsidRPr="00B1657D">
        <w:rPr>
          <w:rFonts w:ascii="Arial" w:hAnsi="Arial" w:cs="Arial"/>
          <w:szCs w:val="22"/>
        </w:rPr>
        <w:t>Сакмар</w:t>
      </w:r>
      <w:r w:rsidR="006E3738" w:rsidRPr="00B1657D">
        <w:rPr>
          <w:rFonts w:ascii="Arial" w:hAnsi="Arial" w:cs="Arial"/>
          <w:szCs w:val="22"/>
        </w:rPr>
        <w:t>ский</w:t>
      </w:r>
      <w:proofErr w:type="spellEnd"/>
      <w:r w:rsidR="006E3738" w:rsidRPr="00B1657D">
        <w:rPr>
          <w:rFonts w:ascii="Arial" w:hAnsi="Arial" w:cs="Arial"/>
          <w:szCs w:val="22"/>
        </w:rPr>
        <w:t xml:space="preserve"> сельсовет </w:t>
      </w:r>
      <w:proofErr w:type="spellStart"/>
      <w:r w:rsidR="006E3738" w:rsidRPr="00B1657D">
        <w:rPr>
          <w:rFonts w:ascii="Arial" w:hAnsi="Arial" w:cs="Arial"/>
          <w:szCs w:val="22"/>
        </w:rPr>
        <w:t>Сакмарского</w:t>
      </w:r>
      <w:proofErr w:type="spellEnd"/>
      <w:r w:rsidR="006E3738" w:rsidRPr="00B1657D">
        <w:rPr>
          <w:rFonts w:ascii="Arial" w:hAnsi="Arial" w:cs="Arial"/>
          <w:szCs w:val="22"/>
        </w:rPr>
        <w:t xml:space="preserve"> </w:t>
      </w:r>
      <w:r w:rsidR="001F6064" w:rsidRPr="00B1657D">
        <w:rPr>
          <w:rFonts w:ascii="Arial" w:hAnsi="Arial" w:cs="Arial"/>
          <w:szCs w:val="22"/>
        </w:rPr>
        <w:t>района Оренбургской области</w:t>
      </w:r>
      <w:r w:rsidRPr="00B1657D">
        <w:rPr>
          <w:rFonts w:ascii="Arial" w:hAnsi="Arial" w:cs="Arial"/>
          <w:szCs w:val="22"/>
        </w:rPr>
        <w:t>:</w:t>
      </w:r>
    </w:p>
    <w:p w:rsidR="006E3738" w:rsidRPr="00B1657D" w:rsidRDefault="00387CB7" w:rsidP="00387CB7">
      <w:pPr>
        <w:pStyle w:val="ConsPlusNormal"/>
        <w:spacing w:line="120" w:lineRule="atLeast"/>
        <w:ind w:left="1290"/>
        <w:jc w:val="both"/>
        <w:rPr>
          <w:rFonts w:ascii="Arial" w:hAnsi="Arial" w:cs="Arial"/>
          <w:szCs w:val="22"/>
        </w:rPr>
      </w:pPr>
      <w:r w:rsidRPr="00B1657D">
        <w:rPr>
          <w:rFonts w:ascii="Arial" w:hAnsi="Arial" w:cs="Arial"/>
          <w:szCs w:val="22"/>
        </w:rPr>
        <w:t>- от 22.11</w:t>
      </w:r>
      <w:r w:rsidR="006E3738" w:rsidRPr="00B1657D">
        <w:rPr>
          <w:rFonts w:ascii="Arial" w:hAnsi="Arial" w:cs="Arial"/>
          <w:szCs w:val="22"/>
        </w:rPr>
        <w:t>.201</w:t>
      </w:r>
      <w:r w:rsidR="001F6064" w:rsidRPr="00B1657D">
        <w:rPr>
          <w:rFonts w:ascii="Arial" w:hAnsi="Arial" w:cs="Arial"/>
          <w:szCs w:val="22"/>
        </w:rPr>
        <w:t>9</w:t>
      </w:r>
      <w:r w:rsidRPr="00B1657D">
        <w:rPr>
          <w:rFonts w:ascii="Arial" w:hAnsi="Arial" w:cs="Arial"/>
          <w:szCs w:val="22"/>
        </w:rPr>
        <w:t xml:space="preserve"> №206</w:t>
      </w:r>
      <w:r w:rsidR="006E3738" w:rsidRPr="00B1657D">
        <w:rPr>
          <w:rFonts w:ascii="Arial" w:hAnsi="Arial" w:cs="Arial"/>
          <w:szCs w:val="22"/>
        </w:rPr>
        <w:t xml:space="preserve"> «О  земель</w:t>
      </w:r>
      <w:r w:rsidRPr="00B1657D">
        <w:rPr>
          <w:rFonts w:ascii="Arial" w:hAnsi="Arial" w:cs="Arial"/>
          <w:szCs w:val="22"/>
        </w:rPr>
        <w:t>ном налоге»;</w:t>
      </w:r>
    </w:p>
    <w:p w:rsidR="00387CB7" w:rsidRPr="00B1657D" w:rsidRDefault="00387CB7" w:rsidP="00387CB7">
      <w:pPr>
        <w:pStyle w:val="ConsPlusNormal"/>
        <w:spacing w:line="120" w:lineRule="atLeast"/>
        <w:ind w:left="1290"/>
        <w:jc w:val="both"/>
        <w:rPr>
          <w:rFonts w:ascii="Arial" w:hAnsi="Arial" w:cs="Arial"/>
          <w:szCs w:val="22"/>
        </w:rPr>
      </w:pPr>
      <w:r w:rsidRPr="00B1657D">
        <w:rPr>
          <w:rFonts w:ascii="Arial" w:hAnsi="Arial" w:cs="Arial"/>
          <w:szCs w:val="22"/>
        </w:rPr>
        <w:t xml:space="preserve">- от 20.02.2020 №224 «О внесении изменений в Решение Совета депутатов муниципального образования </w:t>
      </w:r>
      <w:proofErr w:type="spellStart"/>
      <w:r w:rsidRPr="00B1657D">
        <w:rPr>
          <w:rFonts w:ascii="Arial" w:hAnsi="Arial" w:cs="Arial"/>
          <w:szCs w:val="22"/>
        </w:rPr>
        <w:t>Сакмарский</w:t>
      </w:r>
      <w:proofErr w:type="spellEnd"/>
      <w:r w:rsidRPr="00B1657D">
        <w:rPr>
          <w:rFonts w:ascii="Arial" w:hAnsi="Arial" w:cs="Arial"/>
          <w:szCs w:val="22"/>
        </w:rPr>
        <w:t xml:space="preserve"> сельсовет </w:t>
      </w:r>
      <w:proofErr w:type="spellStart"/>
      <w:r w:rsidRPr="00B1657D">
        <w:rPr>
          <w:rFonts w:ascii="Arial" w:hAnsi="Arial" w:cs="Arial"/>
          <w:szCs w:val="22"/>
        </w:rPr>
        <w:t>Сакмарского</w:t>
      </w:r>
      <w:proofErr w:type="spellEnd"/>
      <w:r w:rsidRPr="00B1657D">
        <w:rPr>
          <w:rFonts w:ascii="Arial" w:hAnsi="Arial" w:cs="Arial"/>
          <w:szCs w:val="22"/>
        </w:rPr>
        <w:t xml:space="preserve"> района Оренбургской области от 22.11.2019 №20</w:t>
      </w:r>
      <w:r w:rsidR="00B13214" w:rsidRPr="00B1657D">
        <w:rPr>
          <w:rFonts w:ascii="Arial" w:hAnsi="Arial" w:cs="Arial"/>
          <w:szCs w:val="22"/>
        </w:rPr>
        <w:t xml:space="preserve">6 «Об утверждении Положения «О </w:t>
      </w:r>
      <w:r w:rsidRPr="00B1657D">
        <w:rPr>
          <w:rFonts w:ascii="Arial" w:hAnsi="Arial" w:cs="Arial"/>
          <w:szCs w:val="22"/>
        </w:rPr>
        <w:t xml:space="preserve">земельном налоге» муниципального образования </w:t>
      </w:r>
      <w:proofErr w:type="spellStart"/>
      <w:r w:rsidRPr="00B1657D">
        <w:rPr>
          <w:rFonts w:ascii="Arial" w:hAnsi="Arial" w:cs="Arial"/>
          <w:szCs w:val="22"/>
        </w:rPr>
        <w:t>Сакмарский</w:t>
      </w:r>
      <w:proofErr w:type="spellEnd"/>
      <w:r w:rsidRPr="00B1657D">
        <w:rPr>
          <w:rFonts w:ascii="Arial" w:hAnsi="Arial" w:cs="Arial"/>
          <w:szCs w:val="22"/>
        </w:rPr>
        <w:t xml:space="preserve"> сел</w:t>
      </w:r>
      <w:r w:rsidR="002C449B" w:rsidRPr="00B1657D">
        <w:rPr>
          <w:rFonts w:ascii="Arial" w:hAnsi="Arial" w:cs="Arial"/>
          <w:szCs w:val="22"/>
        </w:rPr>
        <w:t xml:space="preserve">ьсовет  </w:t>
      </w:r>
      <w:proofErr w:type="spellStart"/>
      <w:r w:rsidR="002C449B" w:rsidRPr="00B1657D">
        <w:rPr>
          <w:rFonts w:ascii="Arial" w:hAnsi="Arial" w:cs="Arial"/>
          <w:szCs w:val="22"/>
        </w:rPr>
        <w:t>Сакмарского</w:t>
      </w:r>
      <w:proofErr w:type="spellEnd"/>
      <w:r w:rsidR="002C449B" w:rsidRPr="00B1657D">
        <w:rPr>
          <w:rFonts w:ascii="Arial" w:hAnsi="Arial" w:cs="Arial"/>
          <w:szCs w:val="22"/>
        </w:rPr>
        <w:t xml:space="preserve"> района Орен</w:t>
      </w:r>
      <w:r w:rsidRPr="00B1657D">
        <w:rPr>
          <w:rFonts w:ascii="Arial" w:hAnsi="Arial" w:cs="Arial"/>
          <w:szCs w:val="22"/>
        </w:rPr>
        <w:t>бургской области»</w:t>
      </w:r>
    </w:p>
    <w:p w:rsidR="00CF08C4" w:rsidRPr="00B1657D" w:rsidRDefault="00CF08C4" w:rsidP="00CF08C4">
      <w:pPr>
        <w:pStyle w:val="ConsPlusNormal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proofErr w:type="gramStart"/>
      <w:r w:rsidRPr="00B1657D">
        <w:rPr>
          <w:rFonts w:ascii="Arial" w:hAnsi="Arial" w:cs="Arial"/>
          <w:szCs w:val="22"/>
        </w:rPr>
        <w:t>Контроль за</w:t>
      </w:r>
      <w:proofErr w:type="gramEnd"/>
      <w:r w:rsidRPr="00B1657D">
        <w:rPr>
          <w:rFonts w:ascii="Arial" w:hAnsi="Arial" w:cs="Arial"/>
          <w:szCs w:val="22"/>
        </w:rPr>
        <w:t xml:space="preserve"> исполнением настоящего решения возложить на постоянную комиссию по бюджету и экономике.</w:t>
      </w:r>
    </w:p>
    <w:p w:rsidR="00CF08C4" w:rsidRPr="00B1657D" w:rsidRDefault="00CF08C4" w:rsidP="00CF08C4">
      <w:pPr>
        <w:pStyle w:val="ConsPlusNormal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B1657D">
        <w:rPr>
          <w:rFonts w:ascii="Arial" w:hAnsi="Arial" w:cs="Arial"/>
          <w:szCs w:val="22"/>
        </w:rPr>
        <w:t>Решение вступает в силу не ранее, чем по истечении одного месяца со дня официального опубликования в газете «</w:t>
      </w:r>
      <w:proofErr w:type="spellStart"/>
      <w:r w:rsidRPr="00B1657D">
        <w:rPr>
          <w:rFonts w:ascii="Arial" w:hAnsi="Arial" w:cs="Arial"/>
          <w:szCs w:val="22"/>
        </w:rPr>
        <w:t>Сакмарские</w:t>
      </w:r>
      <w:proofErr w:type="spellEnd"/>
      <w:r w:rsidRPr="00B1657D">
        <w:rPr>
          <w:rFonts w:ascii="Arial" w:hAnsi="Arial" w:cs="Arial"/>
          <w:szCs w:val="22"/>
        </w:rPr>
        <w:t xml:space="preserve"> вести» и не ранее 1-го числа очередного налогового периода по земельному налогу.</w:t>
      </w:r>
    </w:p>
    <w:p w:rsidR="00853D6F" w:rsidRPr="00B1657D" w:rsidRDefault="00853D6F" w:rsidP="00E515EF">
      <w:pPr>
        <w:pStyle w:val="ConsPlusNormal"/>
        <w:ind w:left="1290"/>
        <w:jc w:val="both"/>
        <w:rPr>
          <w:rFonts w:ascii="Arial" w:hAnsi="Arial" w:cs="Arial"/>
          <w:szCs w:val="22"/>
        </w:rPr>
      </w:pPr>
    </w:p>
    <w:p w:rsidR="00CF08C4" w:rsidRPr="00B1657D" w:rsidRDefault="00CF08C4" w:rsidP="00E515EF">
      <w:pPr>
        <w:pStyle w:val="ConsPlusNormal"/>
        <w:ind w:left="1290"/>
        <w:jc w:val="both"/>
        <w:rPr>
          <w:rFonts w:ascii="Arial" w:hAnsi="Arial" w:cs="Arial"/>
          <w:szCs w:val="22"/>
        </w:rPr>
      </w:pPr>
    </w:p>
    <w:p w:rsidR="00387CB7" w:rsidRPr="00B1657D" w:rsidRDefault="00387CB7" w:rsidP="00E515EF">
      <w:pPr>
        <w:pStyle w:val="ConsPlusNormal"/>
        <w:ind w:left="1290"/>
        <w:jc w:val="both"/>
        <w:rPr>
          <w:rFonts w:ascii="Arial" w:hAnsi="Arial" w:cs="Arial"/>
          <w:szCs w:val="22"/>
        </w:rPr>
      </w:pPr>
    </w:p>
    <w:p w:rsidR="00E515EF" w:rsidRPr="00B1657D" w:rsidRDefault="00387CB7" w:rsidP="00387CB7">
      <w:pPr>
        <w:pStyle w:val="ConsPlusNormal"/>
        <w:jc w:val="both"/>
        <w:rPr>
          <w:rFonts w:ascii="Arial" w:hAnsi="Arial" w:cs="Arial"/>
          <w:szCs w:val="22"/>
        </w:rPr>
      </w:pPr>
      <w:r w:rsidRPr="00B1657D">
        <w:rPr>
          <w:rFonts w:ascii="Arial" w:hAnsi="Arial" w:cs="Arial"/>
          <w:szCs w:val="22"/>
        </w:rPr>
        <w:t>Председатель Совета депутатов</w:t>
      </w:r>
    </w:p>
    <w:p w:rsidR="00387CB7" w:rsidRPr="00B1657D" w:rsidRDefault="00387CB7" w:rsidP="00387CB7">
      <w:pPr>
        <w:pStyle w:val="ConsPlusNormal"/>
        <w:jc w:val="both"/>
        <w:rPr>
          <w:rFonts w:ascii="Arial" w:hAnsi="Arial" w:cs="Arial"/>
          <w:szCs w:val="22"/>
        </w:rPr>
      </w:pPr>
      <w:r w:rsidRPr="00B1657D">
        <w:rPr>
          <w:rFonts w:ascii="Arial" w:hAnsi="Arial" w:cs="Arial"/>
          <w:szCs w:val="22"/>
        </w:rPr>
        <w:t>муниципального образования</w:t>
      </w:r>
    </w:p>
    <w:p w:rsidR="00387CB7" w:rsidRPr="00B1657D" w:rsidRDefault="00387CB7" w:rsidP="00387CB7">
      <w:pPr>
        <w:pStyle w:val="ConsPlusNormal"/>
        <w:jc w:val="both"/>
        <w:rPr>
          <w:rFonts w:ascii="Arial" w:hAnsi="Arial" w:cs="Arial"/>
          <w:szCs w:val="22"/>
        </w:rPr>
      </w:pPr>
      <w:proofErr w:type="spellStart"/>
      <w:r w:rsidRPr="00B1657D">
        <w:rPr>
          <w:rFonts w:ascii="Arial" w:hAnsi="Arial" w:cs="Arial"/>
          <w:szCs w:val="22"/>
        </w:rPr>
        <w:t>Сакмарский</w:t>
      </w:r>
      <w:proofErr w:type="spellEnd"/>
      <w:r w:rsidRPr="00B1657D">
        <w:rPr>
          <w:rFonts w:ascii="Arial" w:hAnsi="Arial" w:cs="Arial"/>
          <w:szCs w:val="22"/>
        </w:rPr>
        <w:t xml:space="preserve"> сельсовет                                                                          </w:t>
      </w:r>
      <w:r w:rsidR="007E5771" w:rsidRPr="00B1657D">
        <w:rPr>
          <w:rFonts w:ascii="Arial" w:hAnsi="Arial" w:cs="Arial"/>
          <w:szCs w:val="22"/>
        </w:rPr>
        <w:t xml:space="preserve">        </w:t>
      </w:r>
      <w:r w:rsidR="00B1657D">
        <w:rPr>
          <w:rFonts w:ascii="Arial" w:hAnsi="Arial" w:cs="Arial"/>
          <w:szCs w:val="22"/>
        </w:rPr>
        <w:t xml:space="preserve">             </w:t>
      </w:r>
      <w:r w:rsidRPr="00B1657D">
        <w:rPr>
          <w:rFonts w:ascii="Arial" w:hAnsi="Arial" w:cs="Arial"/>
          <w:szCs w:val="22"/>
        </w:rPr>
        <w:t xml:space="preserve">А.С. </w:t>
      </w:r>
      <w:proofErr w:type="spellStart"/>
      <w:r w:rsidRPr="00B1657D">
        <w:rPr>
          <w:rFonts w:ascii="Arial" w:hAnsi="Arial" w:cs="Arial"/>
          <w:szCs w:val="22"/>
        </w:rPr>
        <w:t>Зенин</w:t>
      </w:r>
      <w:proofErr w:type="spellEnd"/>
    </w:p>
    <w:p w:rsidR="00387CB7" w:rsidRPr="00B1657D" w:rsidRDefault="00387CB7" w:rsidP="00387CB7">
      <w:pPr>
        <w:pStyle w:val="ConsPlusNormal"/>
        <w:jc w:val="both"/>
        <w:rPr>
          <w:rFonts w:ascii="Arial" w:hAnsi="Arial" w:cs="Arial"/>
          <w:szCs w:val="22"/>
        </w:rPr>
      </w:pPr>
    </w:p>
    <w:p w:rsidR="00853D6F" w:rsidRPr="00B1657D" w:rsidRDefault="00853D6F" w:rsidP="00387CB7">
      <w:pPr>
        <w:pStyle w:val="ConsPlusNormal"/>
        <w:jc w:val="both"/>
        <w:rPr>
          <w:rFonts w:ascii="Arial" w:hAnsi="Arial" w:cs="Arial"/>
          <w:szCs w:val="22"/>
        </w:rPr>
      </w:pPr>
    </w:p>
    <w:p w:rsidR="00387CB7" w:rsidRPr="00B1657D" w:rsidRDefault="00387CB7" w:rsidP="00387CB7">
      <w:pPr>
        <w:pStyle w:val="ConsPlusNormal"/>
        <w:jc w:val="both"/>
        <w:rPr>
          <w:rFonts w:ascii="Arial" w:hAnsi="Arial" w:cs="Arial"/>
          <w:szCs w:val="22"/>
        </w:rPr>
      </w:pPr>
      <w:r w:rsidRPr="00B1657D">
        <w:rPr>
          <w:rFonts w:ascii="Arial" w:hAnsi="Arial" w:cs="Arial"/>
          <w:szCs w:val="22"/>
        </w:rPr>
        <w:t xml:space="preserve">Глава администрации </w:t>
      </w:r>
    </w:p>
    <w:p w:rsidR="00387CB7" w:rsidRPr="00B1657D" w:rsidRDefault="00387CB7" w:rsidP="00387CB7">
      <w:pPr>
        <w:pStyle w:val="ConsPlusNormal"/>
        <w:jc w:val="both"/>
        <w:rPr>
          <w:rFonts w:ascii="Arial" w:hAnsi="Arial" w:cs="Arial"/>
          <w:szCs w:val="22"/>
        </w:rPr>
      </w:pPr>
      <w:r w:rsidRPr="00B1657D">
        <w:rPr>
          <w:rFonts w:ascii="Arial" w:hAnsi="Arial" w:cs="Arial"/>
          <w:szCs w:val="22"/>
        </w:rPr>
        <w:t>муниципального образования</w:t>
      </w:r>
    </w:p>
    <w:p w:rsidR="007E5771" w:rsidRPr="00B1657D" w:rsidRDefault="00387CB7" w:rsidP="00B1657D">
      <w:pPr>
        <w:pStyle w:val="ConsPlusNormal"/>
        <w:jc w:val="both"/>
        <w:rPr>
          <w:rFonts w:ascii="Arial" w:hAnsi="Arial" w:cs="Arial"/>
          <w:szCs w:val="22"/>
        </w:rPr>
      </w:pPr>
      <w:proofErr w:type="spellStart"/>
      <w:r w:rsidRPr="00B1657D">
        <w:rPr>
          <w:rFonts w:ascii="Arial" w:hAnsi="Arial" w:cs="Arial"/>
          <w:szCs w:val="22"/>
        </w:rPr>
        <w:t>Сакмарский</w:t>
      </w:r>
      <w:proofErr w:type="spellEnd"/>
      <w:r w:rsidRPr="00B1657D">
        <w:rPr>
          <w:rFonts w:ascii="Arial" w:hAnsi="Arial" w:cs="Arial"/>
          <w:szCs w:val="22"/>
        </w:rPr>
        <w:t xml:space="preserve"> сельсовет                                                                      </w:t>
      </w:r>
      <w:r w:rsidR="00B1657D">
        <w:rPr>
          <w:rFonts w:ascii="Arial" w:hAnsi="Arial" w:cs="Arial"/>
          <w:szCs w:val="22"/>
        </w:rPr>
        <w:t xml:space="preserve">                         А.В. </w:t>
      </w:r>
      <w:proofErr w:type="spellStart"/>
      <w:r w:rsidR="00B1657D">
        <w:rPr>
          <w:rFonts w:ascii="Arial" w:hAnsi="Arial" w:cs="Arial"/>
          <w:szCs w:val="22"/>
        </w:rPr>
        <w:t>Тихов</w:t>
      </w:r>
      <w:proofErr w:type="spellEnd"/>
      <w:r w:rsidRPr="00B1657D">
        <w:rPr>
          <w:rFonts w:ascii="Arial" w:hAnsi="Arial" w:cs="Arial"/>
          <w:b/>
          <w:szCs w:val="22"/>
        </w:rPr>
        <w:t xml:space="preserve">     </w:t>
      </w:r>
      <w:r w:rsidR="007E5771" w:rsidRPr="00B1657D">
        <w:rPr>
          <w:rFonts w:ascii="Arial" w:hAnsi="Arial" w:cs="Arial"/>
          <w:b/>
          <w:szCs w:val="22"/>
        </w:rPr>
        <w:t xml:space="preserve">  </w:t>
      </w:r>
    </w:p>
    <w:p w:rsidR="00B1657D" w:rsidRDefault="007E5771" w:rsidP="00CF08C4">
      <w:pPr>
        <w:pStyle w:val="ConsPlusNormal"/>
        <w:rPr>
          <w:rFonts w:ascii="Arial" w:hAnsi="Arial" w:cs="Arial"/>
          <w:b/>
          <w:szCs w:val="22"/>
        </w:rPr>
      </w:pPr>
      <w:r w:rsidRPr="00B1657D">
        <w:rPr>
          <w:rFonts w:ascii="Arial" w:hAnsi="Arial" w:cs="Arial"/>
          <w:b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E515EF" w:rsidRPr="00B1657D" w:rsidRDefault="00B1657D" w:rsidP="00CF08C4">
      <w:pPr>
        <w:pStyle w:val="ConsPlusNormal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 xml:space="preserve">                                                                                                                                  </w:t>
      </w:r>
      <w:r w:rsidR="00E515EF" w:rsidRPr="00B1657D">
        <w:rPr>
          <w:rFonts w:ascii="Arial" w:hAnsi="Arial" w:cs="Arial"/>
          <w:b/>
          <w:szCs w:val="22"/>
        </w:rPr>
        <w:t xml:space="preserve">Приложение </w:t>
      </w:r>
    </w:p>
    <w:p w:rsidR="00E515EF" w:rsidRPr="00B1657D" w:rsidRDefault="00E515EF" w:rsidP="00E515EF">
      <w:pPr>
        <w:pStyle w:val="ConsPlusNormal"/>
        <w:jc w:val="right"/>
        <w:rPr>
          <w:rFonts w:ascii="Arial" w:hAnsi="Arial" w:cs="Arial"/>
          <w:b/>
          <w:szCs w:val="22"/>
        </w:rPr>
      </w:pPr>
      <w:r w:rsidRPr="00B1657D">
        <w:rPr>
          <w:rFonts w:ascii="Arial" w:hAnsi="Arial" w:cs="Arial"/>
          <w:b/>
          <w:szCs w:val="22"/>
        </w:rPr>
        <w:t xml:space="preserve">к решению Совета депутатов </w:t>
      </w:r>
    </w:p>
    <w:p w:rsidR="00E515EF" w:rsidRPr="00B1657D" w:rsidRDefault="00E515EF" w:rsidP="00E515EF">
      <w:pPr>
        <w:pStyle w:val="ConsPlusNormal"/>
        <w:jc w:val="right"/>
        <w:rPr>
          <w:rFonts w:ascii="Arial" w:hAnsi="Arial" w:cs="Arial"/>
          <w:b/>
          <w:szCs w:val="22"/>
        </w:rPr>
      </w:pPr>
      <w:r w:rsidRPr="00B1657D">
        <w:rPr>
          <w:rFonts w:ascii="Arial" w:hAnsi="Arial" w:cs="Arial"/>
          <w:b/>
          <w:szCs w:val="22"/>
        </w:rPr>
        <w:t>муниципального образования</w:t>
      </w:r>
    </w:p>
    <w:p w:rsidR="00E515EF" w:rsidRPr="00B1657D" w:rsidRDefault="00791418" w:rsidP="00E515EF">
      <w:pPr>
        <w:pStyle w:val="ConsPlusNormal"/>
        <w:jc w:val="right"/>
        <w:rPr>
          <w:rFonts w:ascii="Arial" w:hAnsi="Arial" w:cs="Arial"/>
          <w:b/>
          <w:szCs w:val="22"/>
        </w:rPr>
      </w:pPr>
      <w:r w:rsidRPr="00B1657D">
        <w:rPr>
          <w:rFonts w:ascii="Arial" w:hAnsi="Arial" w:cs="Arial"/>
          <w:b/>
          <w:szCs w:val="22"/>
        </w:rPr>
        <w:t xml:space="preserve"> </w:t>
      </w:r>
      <w:proofErr w:type="spellStart"/>
      <w:r w:rsidRPr="00B1657D">
        <w:rPr>
          <w:rFonts w:ascii="Arial" w:hAnsi="Arial" w:cs="Arial"/>
          <w:b/>
          <w:szCs w:val="22"/>
        </w:rPr>
        <w:t>Сакмар</w:t>
      </w:r>
      <w:r w:rsidR="00E515EF" w:rsidRPr="00B1657D">
        <w:rPr>
          <w:rFonts w:ascii="Arial" w:hAnsi="Arial" w:cs="Arial"/>
          <w:b/>
          <w:szCs w:val="22"/>
        </w:rPr>
        <w:t>ский</w:t>
      </w:r>
      <w:proofErr w:type="spellEnd"/>
      <w:r w:rsidR="00E515EF" w:rsidRPr="00B1657D">
        <w:rPr>
          <w:rFonts w:ascii="Arial" w:hAnsi="Arial" w:cs="Arial"/>
          <w:b/>
          <w:szCs w:val="22"/>
        </w:rPr>
        <w:t xml:space="preserve"> сельсовет </w:t>
      </w:r>
    </w:p>
    <w:p w:rsidR="00E515EF" w:rsidRPr="00B1657D" w:rsidRDefault="00E515EF" w:rsidP="00E515EF">
      <w:pPr>
        <w:pStyle w:val="ConsPlusNormal"/>
        <w:jc w:val="right"/>
        <w:rPr>
          <w:rFonts w:ascii="Arial" w:hAnsi="Arial" w:cs="Arial"/>
          <w:b/>
          <w:szCs w:val="22"/>
        </w:rPr>
      </w:pPr>
      <w:proofErr w:type="spellStart"/>
      <w:r w:rsidRPr="00B1657D">
        <w:rPr>
          <w:rFonts w:ascii="Arial" w:hAnsi="Arial" w:cs="Arial"/>
          <w:b/>
          <w:szCs w:val="22"/>
        </w:rPr>
        <w:t>Сакмарского</w:t>
      </w:r>
      <w:proofErr w:type="spellEnd"/>
      <w:r w:rsidRPr="00B1657D">
        <w:rPr>
          <w:rFonts w:ascii="Arial" w:hAnsi="Arial" w:cs="Arial"/>
          <w:b/>
          <w:szCs w:val="22"/>
        </w:rPr>
        <w:t xml:space="preserve"> района</w:t>
      </w:r>
    </w:p>
    <w:p w:rsidR="00E515EF" w:rsidRPr="00B1657D" w:rsidRDefault="00E515EF" w:rsidP="00E515EF">
      <w:pPr>
        <w:pStyle w:val="ConsPlusNormal"/>
        <w:jc w:val="right"/>
        <w:rPr>
          <w:rFonts w:ascii="Arial" w:hAnsi="Arial" w:cs="Arial"/>
          <w:b/>
          <w:szCs w:val="22"/>
        </w:rPr>
      </w:pPr>
      <w:r w:rsidRPr="00B1657D">
        <w:rPr>
          <w:rFonts w:ascii="Arial" w:hAnsi="Arial" w:cs="Arial"/>
          <w:b/>
          <w:szCs w:val="22"/>
        </w:rPr>
        <w:t>Оренбургской области</w:t>
      </w:r>
    </w:p>
    <w:p w:rsidR="00E515EF" w:rsidRPr="00B1657D" w:rsidRDefault="00CF08C4" w:rsidP="00E515EF">
      <w:pPr>
        <w:pStyle w:val="ConsPlusNormal"/>
        <w:jc w:val="right"/>
        <w:rPr>
          <w:rFonts w:ascii="Arial" w:hAnsi="Arial" w:cs="Arial"/>
          <w:b/>
          <w:szCs w:val="22"/>
        </w:rPr>
      </w:pPr>
      <w:r w:rsidRPr="00B1657D">
        <w:rPr>
          <w:rFonts w:ascii="Arial" w:hAnsi="Arial" w:cs="Arial"/>
          <w:b/>
          <w:szCs w:val="22"/>
        </w:rPr>
        <w:t>от 11.03. 2025 №184</w:t>
      </w:r>
    </w:p>
    <w:p w:rsidR="00E515EF" w:rsidRPr="00B1657D" w:rsidRDefault="00E515EF" w:rsidP="00E515EF">
      <w:pPr>
        <w:pStyle w:val="ConsPlusNormal"/>
        <w:jc w:val="right"/>
        <w:rPr>
          <w:rFonts w:ascii="Arial" w:hAnsi="Arial" w:cs="Arial"/>
          <w:szCs w:val="22"/>
        </w:rPr>
      </w:pPr>
    </w:p>
    <w:p w:rsidR="00E515EF" w:rsidRPr="00B1657D" w:rsidRDefault="00E515EF" w:rsidP="00E515EF">
      <w:pPr>
        <w:pStyle w:val="ConsPlusNormal"/>
        <w:jc w:val="both"/>
        <w:rPr>
          <w:rFonts w:ascii="Arial" w:hAnsi="Arial" w:cs="Arial"/>
          <w:szCs w:val="22"/>
        </w:rPr>
      </w:pPr>
    </w:p>
    <w:p w:rsidR="00E515EF" w:rsidRPr="00B1657D" w:rsidRDefault="00E515EF" w:rsidP="00E515E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B1657D">
        <w:rPr>
          <w:rFonts w:ascii="Arial" w:hAnsi="Arial" w:cs="Arial"/>
          <w:sz w:val="24"/>
          <w:szCs w:val="24"/>
        </w:rPr>
        <w:t>Положение</w:t>
      </w:r>
      <w:r w:rsidR="00D144EE" w:rsidRPr="00B1657D">
        <w:rPr>
          <w:rFonts w:ascii="Arial" w:hAnsi="Arial" w:cs="Arial"/>
          <w:sz w:val="24"/>
          <w:szCs w:val="24"/>
        </w:rPr>
        <w:t xml:space="preserve"> </w:t>
      </w:r>
      <w:r w:rsidR="00CF08C4" w:rsidRPr="00B1657D">
        <w:rPr>
          <w:rFonts w:ascii="Arial" w:hAnsi="Arial" w:cs="Arial"/>
          <w:sz w:val="24"/>
          <w:szCs w:val="24"/>
        </w:rPr>
        <w:t>«О</w:t>
      </w:r>
      <w:r w:rsidRPr="00B1657D">
        <w:rPr>
          <w:rFonts w:ascii="Arial" w:hAnsi="Arial" w:cs="Arial"/>
          <w:sz w:val="24"/>
          <w:szCs w:val="24"/>
        </w:rPr>
        <w:t xml:space="preserve"> земельном налоге</w:t>
      </w:r>
      <w:r w:rsidR="00CF08C4" w:rsidRPr="00B1657D">
        <w:rPr>
          <w:rFonts w:ascii="Arial" w:hAnsi="Arial" w:cs="Arial"/>
          <w:sz w:val="24"/>
          <w:szCs w:val="24"/>
        </w:rPr>
        <w:t>»</w:t>
      </w:r>
    </w:p>
    <w:p w:rsidR="00E515EF" w:rsidRPr="00B1657D" w:rsidRDefault="00E515EF" w:rsidP="00E515EF">
      <w:pPr>
        <w:pStyle w:val="ConsPlusNormal"/>
        <w:jc w:val="both"/>
        <w:rPr>
          <w:rFonts w:ascii="Arial" w:hAnsi="Arial" w:cs="Arial"/>
          <w:szCs w:val="22"/>
        </w:rPr>
      </w:pPr>
    </w:p>
    <w:p w:rsidR="00E515EF" w:rsidRPr="00B1657D" w:rsidRDefault="00E515EF" w:rsidP="00E515EF">
      <w:pPr>
        <w:pStyle w:val="ConsPlusNormal"/>
        <w:jc w:val="center"/>
        <w:outlineLvl w:val="1"/>
        <w:rPr>
          <w:rFonts w:ascii="Arial" w:hAnsi="Arial" w:cs="Arial"/>
          <w:szCs w:val="22"/>
        </w:rPr>
      </w:pPr>
      <w:r w:rsidRPr="00B1657D">
        <w:rPr>
          <w:rFonts w:ascii="Arial" w:hAnsi="Arial" w:cs="Arial"/>
          <w:szCs w:val="22"/>
        </w:rPr>
        <w:t>1. Общие положения</w:t>
      </w:r>
    </w:p>
    <w:p w:rsidR="00E515EF" w:rsidRPr="00B1657D" w:rsidRDefault="00E515EF" w:rsidP="00E515EF">
      <w:pPr>
        <w:pStyle w:val="ConsPlusNormal"/>
        <w:jc w:val="both"/>
        <w:rPr>
          <w:rFonts w:ascii="Arial" w:hAnsi="Arial" w:cs="Arial"/>
          <w:szCs w:val="22"/>
        </w:rPr>
      </w:pPr>
    </w:p>
    <w:p w:rsidR="00E515EF" w:rsidRPr="00B1657D" w:rsidRDefault="00E515EF" w:rsidP="00E515EF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B1657D">
        <w:rPr>
          <w:rFonts w:ascii="Arial" w:hAnsi="Arial" w:cs="Arial"/>
          <w:szCs w:val="22"/>
        </w:rPr>
        <w:t>Настоящим Положением, в соответствии с Налоговым кодексом Российской Федерации, устанавливается и вводится в действии на территории муниципа</w:t>
      </w:r>
      <w:r w:rsidR="00791418" w:rsidRPr="00B1657D">
        <w:rPr>
          <w:rFonts w:ascii="Arial" w:hAnsi="Arial" w:cs="Arial"/>
          <w:szCs w:val="22"/>
        </w:rPr>
        <w:t xml:space="preserve">льного образования </w:t>
      </w:r>
      <w:proofErr w:type="spellStart"/>
      <w:r w:rsidR="00791418" w:rsidRPr="00B1657D">
        <w:rPr>
          <w:rFonts w:ascii="Arial" w:hAnsi="Arial" w:cs="Arial"/>
          <w:szCs w:val="22"/>
        </w:rPr>
        <w:t>Сакмар</w:t>
      </w:r>
      <w:r w:rsidRPr="00B1657D">
        <w:rPr>
          <w:rFonts w:ascii="Arial" w:hAnsi="Arial" w:cs="Arial"/>
          <w:szCs w:val="22"/>
        </w:rPr>
        <w:t>ский</w:t>
      </w:r>
      <w:proofErr w:type="spellEnd"/>
      <w:r w:rsidRPr="00B1657D">
        <w:rPr>
          <w:rFonts w:ascii="Arial" w:hAnsi="Arial" w:cs="Arial"/>
          <w:szCs w:val="22"/>
        </w:rPr>
        <w:t xml:space="preserve"> сельсовет </w:t>
      </w:r>
      <w:proofErr w:type="spellStart"/>
      <w:r w:rsidRPr="00B1657D">
        <w:rPr>
          <w:rFonts w:ascii="Arial" w:hAnsi="Arial" w:cs="Arial"/>
          <w:szCs w:val="22"/>
        </w:rPr>
        <w:t>Сакмарского</w:t>
      </w:r>
      <w:proofErr w:type="spellEnd"/>
      <w:r w:rsidRPr="00B1657D">
        <w:rPr>
          <w:rFonts w:ascii="Arial" w:hAnsi="Arial" w:cs="Arial"/>
          <w:szCs w:val="22"/>
        </w:rPr>
        <w:t xml:space="preserve"> района Оренбургской области земельный налог, обязательный к уплате на территории муниципального образования, определяются налоговые ставки, налоговые льготы, налоговые вычеты, а также основания для их предоставления. Иные положения, предусматривают прямое применение статей главы 31 Налогового кодекса Российской Федерации.</w:t>
      </w:r>
    </w:p>
    <w:p w:rsidR="00E515EF" w:rsidRPr="00B1657D" w:rsidRDefault="00E515EF" w:rsidP="00E515EF">
      <w:pPr>
        <w:pStyle w:val="ConsPlusNormal"/>
        <w:jc w:val="both"/>
        <w:rPr>
          <w:rFonts w:ascii="Arial" w:hAnsi="Arial" w:cs="Arial"/>
          <w:szCs w:val="22"/>
        </w:rPr>
      </w:pPr>
    </w:p>
    <w:p w:rsidR="00E515EF" w:rsidRPr="00B1657D" w:rsidRDefault="00E515EF" w:rsidP="00E515EF">
      <w:pPr>
        <w:pStyle w:val="ConsPlusNormal"/>
        <w:jc w:val="center"/>
        <w:outlineLvl w:val="1"/>
        <w:rPr>
          <w:rFonts w:ascii="Arial" w:hAnsi="Arial" w:cs="Arial"/>
          <w:szCs w:val="22"/>
        </w:rPr>
      </w:pPr>
      <w:r w:rsidRPr="00B1657D">
        <w:rPr>
          <w:rFonts w:ascii="Arial" w:hAnsi="Arial" w:cs="Arial"/>
          <w:szCs w:val="22"/>
        </w:rPr>
        <w:t>2. Налоговые ставки</w:t>
      </w:r>
    </w:p>
    <w:p w:rsidR="00E515EF" w:rsidRPr="00B1657D" w:rsidRDefault="00E515EF" w:rsidP="00E515EF">
      <w:pPr>
        <w:pStyle w:val="ConsPlusNormal"/>
        <w:jc w:val="both"/>
        <w:rPr>
          <w:rFonts w:ascii="Arial" w:hAnsi="Arial" w:cs="Arial"/>
          <w:szCs w:val="22"/>
        </w:rPr>
      </w:pPr>
    </w:p>
    <w:p w:rsidR="00E515EF" w:rsidRPr="00B1657D" w:rsidRDefault="00E515EF" w:rsidP="00E515EF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B1657D">
        <w:rPr>
          <w:rFonts w:ascii="Arial" w:hAnsi="Arial" w:cs="Arial"/>
          <w:szCs w:val="22"/>
        </w:rPr>
        <w:t>Ставки земельного налога устанавливаются от кадастровой стоимости в размере:</w:t>
      </w:r>
    </w:p>
    <w:p w:rsidR="00E515EF" w:rsidRPr="00B1657D" w:rsidRDefault="00E515EF" w:rsidP="00CF08C4">
      <w:pPr>
        <w:pStyle w:val="ConsPlusNormal"/>
        <w:ind w:firstLine="539"/>
        <w:jc w:val="both"/>
        <w:rPr>
          <w:rFonts w:ascii="Arial" w:hAnsi="Arial" w:cs="Arial"/>
          <w:szCs w:val="22"/>
        </w:rPr>
      </w:pPr>
      <w:r w:rsidRPr="00B1657D">
        <w:rPr>
          <w:rFonts w:ascii="Arial" w:hAnsi="Arial" w:cs="Arial"/>
          <w:szCs w:val="22"/>
        </w:rPr>
        <w:t xml:space="preserve">1) </w:t>
      </w:r>
      <w:r w:rsidR="00E6037D" w:rsidRPr="00B1657D">
        <w:rPr>
          <w:rFonts w:ascii="Arial" w:hAnsi="Arial" w:cs="Arial"/>
          <w:szCs w:val="22"/>
        </w:rPr>
        <w:t xml:space="preserve">- 0,3 </w:t>
      </w:r>
      <w:r w:rsidRPr="00B1657D">
        <w:rPr>
          <w:rFonts w:ascii="Arial" w:hAnsi="Arial" w:cs="Arial"/>
          <w:szCs w:val="22"/>
        </w:rPr>
        <w:t>процента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387CB7" w:rsidRPr="00B1657D" w:rsidRDefault="00E515EF" w:rsidP="00CF08C4">
      <w:pPr>
        <w:pStyle w:val="ConsPlusNormal"/>
        <w:ind w:firstLine="539"/>
        <w:jc w:val="both"/>
        <w:rPr>
          <w:rFonts w:ascii="Arial" w:hAnsi="Arial" w:cs="Arial"/>
          <w:color w:val="000000" w:themeColor="text1"/>
          <w:szCs w:val="22"/>
        </w:rPr>
      </w:pPr>
      <w:r w:rsidRPr="00B1657D">
        <w:rPr>
          <w:rFonts w:ascii="Arial" w:hAnsi="Arial" w:cs="Arial"/>
          <w:szCs w:val="22"/>
        </w:rPr>
        <w:t xml:space="preserve"> </w:t>
      </w:r>
      <w:proofErr w:type="gramStart"/>
      <w:r w:rsidRPr="00B1657D">
        <w:rPr>
          <w:rFonts w:ascii="Arial" w:hAnsi="Arial" w:cs="Arial"/>
          <w:szCs w:val="22"/>
        </w:rPr>
        <w:t xml:space="preserve">- </w:t>
      </w:r>
      <w:r w:rsidR="00E6037D" w:rsidRPr="00B1657D">
        <w:rPr>
          <w:rFonts w:ascii="Arial" w:hAnsi="Arial" w:cs="Arial"/>
          <w:color w:val="000000" w:themeColor="text1"/>
          <w:szCs w:val="22"/>
        </w:rPr>
        <w:t>0,2</w:t>
      </w:r>
      <w:r w:rsidRPr="00B1657D">
        <w:rPr>
          <w:rFonts w:ascii="Arial" w:hAnsi="Arial" w:cs="Arial"/>
          <w:color w:val="000000" w:themeColor="text1"/>
          <w:szCs w:val="22"/>
        </w:rPr>
        <w:t xml:space="preserve"> процента в отношении земельных участков, занятых </w:t>
      </w:r>
      <w:hyperlink r:id="rId9" w:history="1">
        <w:r w:rsidRPr="00B1657D">
          <w:rPr>
            <w:rFonts w:ascii="Arial" w:hAnsi="Arial" w:cs="Arial"/>
            <w:color w:val="000000" w:themeColor="text1"/>
            <w:szCs w:val="22"/>
          </w:rPr>
          <w:t>жилищным фондом</w:t>
        </w:r>
      </w:hyperlink>
      <w:r w:rsidRPr="00B1657D">
        <w:rPr>
          <w:rFonts w:ascii="Arial" w:hAnsi="Arial" w:cs="Arial"/>
          <w:color w:val="000000" w:themeColor="text1"/>
          <w:szCs w:val="22"/>
        </w:rPr>
        <w:t xml:space="preserve"> и </w:t>
      </w:r>
      <w:hyperlink r:id="rId10" w:history="1">
        <w:r w:rsidRPr="00B1657D">
          <w:rPr>
            <w:rFonts w:ascii="Arial" w:hAnsi="Arial" w:cs="Arial"/>
            <w:color w:val="000000" w:themeColor="text1"/>
            <w:szCs w:val="22"/>
          </w:rPr>
          <w:t>объектами инженерной инфраструктуры</w:t>
        </w:r>
      </w:hyperlink>
      <w:r w:rsidRPr="00B1657D">
        <w:rPr>
          <w:rFonts w:ascii="Arial" w:hAnsi="Arial" w:cs="Arial"/>
          <w:color w:val="000000" w:themeColor="text1"/>
          <w:szCs w:val="22"/>
        </w:rPr>
        <w:t xml:space="preserve"> жилищно-коммунального комплекса (за исключением доли в праве на земельный участок, приходящейся на объект, не относящийся к</w:t>
      </w:r>
      <w:bookmarkStart w:id="0" w:name="_GoBack"/>
      <w:bookmarkEnd w:id="0"/>
      <w:r w:rsidRPr="00B1657D">
        <w:rPr>
          <w:rFonts w:ascii="Arial" w:hAnsi="Arial" w:cs="Arial"/>
          <w:color w:val="000000" w:themeColor="text1"/>
          <w:szCs w:val="22"/>
        </w:rPr>
        <w:t xml:space="preserve"> жилищному фонду и к объектам инженерной инфраструктуры жилищно-коммунального комплекса) или приобретенных (предоставленны</w:t>
      </w:r>
      <w:r w:rsidR="00387CB7" w:rsidRPr="00B1657D">
        <w:rPr>
          <w:rFonts w:ascii="Arial" w:hAnsi="Arial" w:cs="Arial"/>
          <w:color w:val="000000" w:themeColor="text1"/>
          <w:szCs w:val="22"/>
        </w:rPr>
        <w:t xml:space="preserve">х) для жилищного строительства, </w:t>
      </w:r>
      <w:r w:rsidRPr="00B1657D">
        <w:rPr>
          <w:rFonts w:ascii="Arial" w:hAnsi="Arial" w:cs="Arial"/>
          <w:color w:val="000000" w:themeColor="text1"/>
          <w:szCs w:val="22"/>
        </w:rPr>
        <w:t xml:space="preserve">за </w:t>
      </w:r>
      <w:r w:rsidR="00387CB7" w:rsidRPr="00B1657D">
        <w:rPr>
          <w:rFonts w:ascii="Arial" w:hAnsi="Arial" w:cs="Arial"/>
          <w:color w:val="000000" w:themeColor="text1"/>
          <w:szCs w:val="22"/>
        </w:rPr>
        <w:t>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</w:t>
      </w:r>
      <w:proofErr w:type="gramEnd"/>
      <w:r w:rsidR="00387CB7" w:rsidRPr="00B1657D">
        <w:rPr>
          <w:rFonts w:ascii="Arial" w:hAnsi="Arial" w:cs="Arial"/>
          <w:color w:val="000000" w:themeColor="text1"/>
          <w:szCs w:val="22"/>
        </w:rPr>
        <w:t xml:space="preserve"> предпринимательской деятельности и земельных участков, кадастровая стоимость каждого из которых превышает 300 миллионов рублей;</w:t>
      </w:r>
    </w:p>
    <w:p w:rsidR="00E515EF" w:rsidRPr="00B1657D" w:rsidRDefault="00E6037D" w:rsidP="00CF08C4">
      <w:pPr>
        <w:pStyle w:val="ConsPlusNormal"/>
        <w:ind w:firstLine="539"/>
        <w:jc w:val="both"/>
        <w:rPr>
          <w:rFonts w:ascii="Arial" w:hAnsi="Arial" w:cs="Arial"/>
          <w:color w:val="000000" w:themeColor="text1"/>
          <w:szCs w:val="22"/>
        </w:rPr>
      </w:pPr>
      <w:proofErr w:type="gramStart"/>
      <w:r w:rsidRPr="00B1657D">
        <w:rPr>
          <w:rFonts w:ascii="Arial" w:hAnsi="Arial" w:cs="Arial"/>
          <w:color w:val="000000" w:themeColor="text1"/>
          <w:szCs w:val="22"/>
        </w:rPr>
        <w:t>- 0,2</w:t>
      </w:r>
      <w:r w:rsidR="00E515EF" w:rsidRPr="00B1657D">
        <w:rPr>
          <w:rFonts w:ascii="Arial" w:hAnsi="Arial" w:cs="Arial"/>
          <w:color w:val="000000" w:themeColor="text1"/>
          <w:szCs w:val="22"/>
        </w:rPr>
        <w:t xml:space="preserve"> процента в отношении земельных участков, не используемых в предпринимательской деятельности, приобретенных (предоставленных) для ведения </w:t>
      </w:r>
      <w:hyperlink r:id="rId11" w:history="1">
        <w:r w:rsidR="00E515EF" w:rsidRPr="00B1657D">
          <w:rPr>
            <w:rFonts w:ascii="Arial" w:hAnsi="Arial" w:cs="Arial"/>
            <w:color w:val="000000" w:themeColor="text1"/>
            <w:szCs w:val="22"/>
          </w:rPr>
          <w:t>личного подсобного хозяйства</w:t>
        </w:r>
      </w:hyperlink>
      <w:r w:rsidR="00E515EF" w:rsidRPr="00B1657D">
        <w:rPr>
          <w:rFonts w:ascii="Arial" w:hAnsi="Arial" w:cs="Arial"/>
          <w:color w:val="000000" w:themeColor="text1"/>
          <w:szCs w:val="22"/>
        </w:rPr>
        <w:t xml:space="preserve">, садоводства или огородничества, а также земельных участков общего назначения, предусмотренных Федеральным </w:t>
      </w:r>
      <w:hyperlink r:id="rId12" w:history="1">
        <w:r w:rsidR="00E515EF" w:rsidRPr="00B1657D">
          <w:rPr>
            <w:rFonts w:ascii="Arial" w:hAnsi="Arial" w:cs="Arial"/>
            <w:color w:val="000000" w:themeColor="text1"/>
            <w:szCs w:val="22"/>
          </w:rPr>
          <w:t>законом</w:t>
        </w:r>
      </w:hyperlink>
      <w:r w:rsidR="00E515EF" w:rsidRPr="00B1657D">
        <w:rPr>
          <w:rFonts w:ascii="Arial" w:hAnsi="Arial" w:cs="Arial"/>
          <w:color w:val="000000" w:themeColor="text1"/>
          <w:szCs w:val="22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</w:t>
      </w:r>
      <w:r w:rsidR="00853D6F" w:rsidRPr="00B1657D">
        <w:rPr>
          <w:rFonts w:ascii="Arial" w:hAnsi="Arial" w:cs="Arial"/>
          <w:color w:val="000000" w:themeColor="text1"/>
          <w:szCs w:val="22"/>
        </w:rPr>
        <w:t>ьные акты Российской Федерации", за исключением указанных в</w:t>
      </w:r>
      <w:proofErr w:type="gramEnd"/>
      <w:r w:rsidR="00853D6F" w:rsidRPr="00B1657D">
        <w:rPr>
          <w:rFonts w:ascii="Arial" w:hAnsi="Arial" w:cs="Arial"/>
          <w:color w:val="000000" w:themeColor="text1"/>
          <w:szCs w:val="22"/>
        </w:rPr>
        <w:t xml:space="preserve"> </w:t>
      </w:r>
      <w:proofErr w:type="gramStart"/>
      <w:r w:rsidR="00853D6F" w:rsidRPr="00B1657D">
        <w:rPr>
          <w:rFonts w:ascii="Arial" w:hAnsi="Arial" w:cs="Arial"/>
          <w:color w:val="000000" w:themeColor="text1"/>
          <w:szCs w:val="22"/>
        </w:rPr>
        <w:t>настоящем</w:t>
      </w:r>
      <w:proofErr w:type="gramEnd"/>
      <w:r w:rsidR="00853D6F" w:rsidRPr="00B1657D">
        <w:rPr>
          <w:rFonts w:ascii="Arial" w:hAnsi="Arial" w:cs="Arial"/>
          <w:color w:val="000000" w:themeColor="text1"/>
          <w:szCs w:val="22"/>
        </w:rPr>
        <w:t xml:space="preserve"> абзаце земельных участков, кадастровая стоимость каждого из которых превышает 300 миллионов рублей; </w:t>
      </w:r>
    </w:p>
    <w:p w:rsidR="00E515EF" w:rsidRPr="00B1657D" w:rsidRDefault="00E6037D" w:rsidP="00CF08C4">
      <w:pPr>
        <w:pStyle w:val="ConsPlusNormal"/>
        <w:ind w:firstLine="539"/>
        <w:jc w:val="both"/>
        <w:rPr>
          <w:rFonts w:ascii="Arial" w:hAnsi="Arial" w:cs="Arial"/>
          <w:szCs w:val="22"/>
        </w:rPr>
      </w:pPr>
      <w:r w:rsidRPr="00B1657D">
        <w:rPr>
          <w:rFonts w:ascii="Arial" w:hAnsi="Arial" w:cs="Arial"/>
          <w:color w:val="000000" w:themeColor="text1"/>
          <w:szCs w:val="22"/>
        </w:rPr>
        <w:t>- 0,3</w:t>
      </w:r>
      <w:r w:rsidR="00E515EF" w:rsidRPr="00B1657D">
        <w:rPr>
          <w:rFonts w:ascii="Arial" w:hAnsi="Arial" w:cs="Arial"/>
          <w:color w:val="000000" w:themeColor="text1"/>
          <w:szCs w:val="22"/>
        </w:rPr>
        <w:t xml:space="preserve"> процента в отношении земельных участков ограниченных в обороте в соответствии с </w:t>
      </w:r>
      <w:hyperlink r:id="rId13" w:history="1">
        <w:r w:rsidR="00E515EF" w:rsidRPr="00B1657D">
          <w:rPr>
            <w:rFonts w:ascii="Arial" w:hAnsi="Arial" w:cs="Arial"/>
            <w:color w:val="000000" w:themeColor="text1"/>
            <w:szCs w:val="22"/>
          </w:rPr>
          <w:t>законодательством</w:t>
        </w:r>
      </w:hyperlink>
      <w:r w:rsidR="00E515EF" w:rsidRPr="00B1657D">
        <w:rPr>
          <w:rFonts w:ascii="Arial" w:hAnsi="Arial" w:cs="Arial"/>
          <w:color w:val="000000" w:themeColor="text1"/>
          <w:szCs w:val="22"/>
        </w:rPr>
        <w:t xml:space="preserve"> Российской Федерации, предоставленных для </w:t>
      </w:r>
      <w:r w:rsidR="00E515EF" w:rsidRPr="00B1657D">
        <w:rPr>
          <w:rFonts w:ascii="Arial" w:hAnsi="Arial" w:cs="Arial"/>
          <w:szCs w:val="22"/>
        </w:rPr>
        <w:t>обеспечения обороны, безопасности и таможенных нужд;</w:t>
      </w:r>
    </w:p>
    <w:p w:rsidR="00E515EF" w:rsidRPr="00B1657D" w:rsidRDefault="00E515EF" w:rsidP="00CF08C4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B1657D">
        <w:rPr>
          <w:rFonts w:ascii="Arial" w:hAnsi="Arial" w:cs="Arial"/>
          <w:szCs w:val="22"/>
        </w:rPr>
        <w:t>2) 1,5 процента в отношении прочих земельных участков.</w:t>
      </w:r>
    </w:p>
    <w:p w:rsidR="00E515EF" w:rsidRPr="00B1657D" w:rsidRDefault="00E515EF" w:rsidP="00947BCA">
      <w:pPr>
        <w:pStyle w:val="ConsPlusNormal"/>
        <w:spacing w:line="120" w:lineRule="atLeast"/>
        <w:ind w:firstLine="540"/>
        <w:jc w:val="both"/>
        <w:rPr>
          <w:rFonts w:ascii="Arial" w:hAnsi="Arial" w:cs="Arial"/>
          <w:szCs w:val="22"/>
        </w:rPr>
      </w:pPr>
    </w:p>
    <w:p w:rsidR="00E515EF" w:rsidRPr="00B1657D" w:rsidRDefault="00E515EF" w:rsidP="00947BCA">
      <w:pPr>
        <w:pStyle w:val="ConsPlusNormal"/>
        <w:spacing w:line="120" w:lineRule="atLeast"/>
        <w:jc w:val="center"/>
        <w:rPr>
          <w:rFonts w:ascii="Arial" w:hAnsi="Arial" w:cs="Arial"/>
          <w:szCs w:val="22"/>
        </w:rPr>
      </w:pPr>
      <w:r w:rsidRPr="00B1657D">
        <w:rPr>
          <w:rFonts w:ascii="Arial" w:hAnsi="Arial" w:cs="Arial"/>
          <w:szCs w:val="22"/>
        </w:rPr>
        <w:t>3. Налоговые льготы и вычеты</w:t>
      </w:r>
    </w:p>
    <w:p w:rsidR="00CD5683" w:rsidRPr="00B1657D" w:rsidRDefault="00CD5683" w:rsidP="00947BCA">
      <w:pPr>
        <w:pStyle w:val="ConsPlusNormal"/>
        <w:spacing w:line="120" w:lineRule="atLeast"/>
        <w:jc w:val="center"/>
        <w:rPr>
          <w:rFonts w:ascii="Arial" w:hAnsi="Arial" w:cs="Arial"/>
          <w:szCs w:val="22"/>
        </w:rPr>
      </w:pPr>
    </w:p>
    <w:p w:rsidR="00E515EF" w:rsidRPr="00B1657D" w:rsidRDefault="00E515EF" w:rsidP="00CF08C4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B1657D">
        <w:rPr>
          <w:rFonts w:ascii="Arial" w:hAnsi="Arial" w:cs="Arial"/>
          <w:szCs w:val="22"/>
        </w:rPr>
        <w:t xml:space="preserve">Налоговые льготы и налоговые вычеты, установленные в соответствии с Налоговым </w:t>
      </w:r>
      <w:hyperlink r:id="rId14" w:history="1">
        <w:r w:rsidRPr="00B1657D">
          <w:rPr>
            <w:rFonts w:ascii="Arial" w:hAnsi="Arial" w:cs="Arial"/>
            <w:szCs w:val="22"/>
          </w:rPr>
          <w:t>кодексом</w:t>
        </w:r>
      </w:hyperlink>
      <w:r w:rsidRPr="00B1657D">
        <w:rPr>
          <w:rFonts w:ascii="Arial" w:hAnsi="Arial" w:cs="Arial"/>
          <w:szCs w:val="22"/>
        </w:rPr>
        <w:t xml:space="preserve"> Российской Федерации, действуют в полном объеме.</w:t>
      </w:r>
    </w:p>
    <w:p w:rsidR="00E25D34" w:rsidRPr="00B1657D" w:rsidRDefault="00E515EF" w:rsidP="00CF08C4">
      <w:pPr>
        <w:spacing w:after="0" w:line="240" w:lineRule="auto"/>
        <w:jc w:val="both"/>
        <w:rPr>
          <w:rFonts w:ascii="Arial" w:hAnsi="Arial" w:cs="Arial"/>
        </w:rPr>
      </w:pPr>
      <w:r w:rsidRPr="00B1657D">
        <w:rPr>
          <w:rFonts w:ascii="Arial" w:hAnsi="Arial" w:cs="Arial"/>
        </w:rPr>
        <w:tab/>
        <w:t>Дополнительно к льготам, предоставленным налогоплательщикам статьёй 395 Налогового кодекса Российской Федерации, освобождаются от налогообложения:</w:t>
      </w:r>
    </w:p>
    <w:p w:rsidR="00E25D34" w:rsidRPr="00B1657D" w:rsidRDefault="00853D6F" w:rsidP="00853D6F">
      <w:pPr>
        <w:spacing w:after="0" w:line="120" w:lineRule="atLeast"/>
        <w:ind w:firstLine="709"/>
        <w:rPr>
          <w:rFonts w:ascii="Arial" w:hAnsi="Arial" w:cs="Arial"/>
        </w:rPr>
      </w:pPr>
      <w:r w:rsidRPr="00B1657D">
        <w:rPr>
          <w:rFonts w:ascii="Arial" w:hAnsi="Arial" w:cs="Arial"/>
        </w:rPr>
        <w:lastRenderedPageBreak/>
        <w:t xml:space="preserve">- </w:t>
      </w:r>
      <w:r w:rsidR="00E25D34" w:rsidRPr="00B1657D">
        <w:rPr>
          <w:rFonts w:ascii="Arial" w:hAnsi="Arial" w:cs="Arial"/>
        </w:rPr>
        <w:t>Участники и инвалиды Великой Отечественной войны</w:t>
      </w:r>
      <w:r w:rsidRPr="00B1657D">
        <w:rPr>
          <w:rFonts w:ascii="Arial" w:hAnsi="Arial" w:cs="Arial"/>
        </w:rPr>
        <w:t xml:space="preserve">. </w:t>
      </w:r>
      <w:r w:rsidR="00E25D34" w:rsidRPr="00B1657D">
        <w:rPr>
          <w:rFonts w:ascii="Arial" w:hAnsi="Arial" w:cs="Arial"/>
        </w:rPr>
        <w:t>Основанием для применения налоговой льготы является копия удостоверения участника и инвалида Великой Отечественной войны</w:t>
      </w:r>
      <w:r w:rsidRPr="00B1657D">
        <w:rPr>
          <w:rFonts w:ascii="Arial" w:hAnsi="Arial" w:cs="Arial"/>
        </w:rPr>
        <w:t>;</w:t>
      </w:r>
    </w:p>
    <w:p w:rsidR="00E25D34" w:rsidRPr="00B1657D" w:rsidRDefault="00853D6F" w:rsidP="00853D6F">
      <w:pPr>
        <w:spacing w:after="0" w:line="120" w:lineRule="atLeast"/>
        <w:ind w:firstLine="709"/>
        <w:rPr>
          <w:rFonts w:ascii="Arial" w:hAnsi="Arial" w:cs="Arial"/>
        </w:rPr>
      </w:pPr>
      <w:r w:rsidRPr="00B1657D">
        <w:rPr>
          <w:rFonts w:ascii="Arial" w:hAnsi="Arial" w:cs="Arial"/>
        </w:rPr>
        <w:t xml:space="preserve">- </w:t>
      </w:r>
      <w:r w:rsidR="00E25D34" w:rsidRPr="00B1657D">
        <w:rPr>
          <w:rFonts w:ascii="Arial" w:hAnsi="Arial" w:cs="Arial"/>
        </w:rPr>
        <w:t>Вдовы погибших</w:t>
      </w:r>
      <w:r w:rsidR="006F66B6" w:rsidRPr="00B1657D">
        <w:rPr>
          <w:rFonts w:ascii="Arial" w:hAnsi="Arial" w:cs="Arial"/>
        </w:rPr>
        <w:t xml:space="preserve"> </w:t>
      </w:r>
      <w:r w:rsidR="00E25D34" w:rsidRPr="00B1657D">
        <w:rPr>
          <w:rFonts w:ascii="Arial" w:hAnsi="Arial" w:cs="Arial"/>
        </w:rPr>
        <w:t>(умерших) участни</w:t>
      </w:r>
      <w:r w:rsidRPr="00B1657D">
        <w:rPr>
          <w:rFonts w:ascii="Arial" w:hAnsi="Arial" w:cs="Arial"/>
        </w:rPr>
        <w:t xml:space="preserve">ков Великой Отечественной войны. </w:t>
      </w:r>
      <w:r w:rsidR="00E25D34" w:rsidRPr="00B1657D">
        <w:rPr>
          <w:rFonts w:ascii="Arial" w:hAnsi="Arial" w:cs="Arial"/>
        </w:rPr>
        <w:t>Основанием для применения налоговой льготы является копия удостоверения вдовы погибшего</w:t>
      </w:r>
      <w:r w:rsidRPr="00B1657D">
        <w:rPr>
          <w:rFonts w:ascii="Arial" w:hAnsi="Arial" w:cs="Arial"/>
        </w:rPr>
        <w:t xml:space="preserve"> </w:t>
      </w:r>
      <w:r w:rsidR="00E25D34" w:rsidRPr="00B1657D">
        <w:rPr>
          <w:rFonts w:ascii="Arial" w:hAnsi="Arial" w:cs="Arial"/>
        </w:rPr>
        <w:t>(умершего) участника Великой Отечественной войны</w:t>
      </w:r>
      <w:r w:rsidRPr="00B1657D">
        <w:rPr>
          <w:rFonts w:ascii="Arial" w:hAnsi="Arial" w:cs="Arial"/>
        </w:rPr>
        <w:t>;</w:t>
      </w:r>
    </w:p>
    <w:p w:rsidR="00E25D34" w:rsidRPr="00B1657D" w:rsidRDefault="00853D6F" w:rsidP="00853D6F">
      <w:pPr>
        <w:spacing w:after="0" w:line="120" w:lineRule="atLeast"/>
        <w:rPr>
          <w:rFonts w:ascii="Arial" w:hAnsi="Arial" w:cs="Arial"/>
        </w:rPr>
      </w:pPr>
      <w:r w:rsidRPr="00B1657D">
        <w:rPr>
          <w:rFonts w:ascii="Arial" w:hAnsi="Arial" w:cs="Arial"/>
        </w:rPr>
        <w:t xml:space="preserve">             - Труженики тыла. </w:t>
      </w:r>
      <w:r w:rsidR="00E25D34" w:rsidRPr="00B1657D">
        <w:rPr>
          <w:rFonts w:ascii="Arial" w:hAnsi="Arial" w:cs="Arial"/>
        </w:rPr>
        <w:t xml:space="preserve">Основанием для применения налоговой льготы является копия удостоверения </w:t>
      </w:r>
      <w:r w:rsidRPr="00B1657D">
        <w:rPr>
          <w:rFonts w:ascii="Arial" w:hAnsi="Arial" w:cs="Arial"/>
        </w:rPr>
        <w:t>труженика тыла;</w:t>
      </w:r>
    </w:p>
    <w:p w:rsidR="00E25D34" w:rsidRPr="00B1657D" w:rsidRDefault="00853D6F" w:rsidP="00853D6F">
      <w:pPr>
        <w:spacing w:after="0" w:line="120" w:lineRule="atLeast"/>
        <w:rPr>
          <w:rFonts w:ascii="Arial" w:hAnsi="Arial" w:cs="Arial"/>
        </w:rPr>
      </w:pPr>
      <w:r w:rsidRPr="00B1657D">
        <w:rPr>
          <w:rFonts w:ascii="Arial" w:hAnsi="Arial" w:cs="Arial"/>
        </w:rPr>
        <w:t xml:space="preserve">             - </w:t>
      </w:r>
      <w:r w:rsidR="00E25D34" w:rsidRPr="00B1657D">
        <w:rPr>
          <w:rFonts w:ascii="Arial" w:hAnsi="Arial" w:cs="Arial"/>
        </w:rPr>
        <w:t>Дети войны</w:t>
      </w:r>
      <w:r w:rsidRPr="00B1657D">
        <w:rPr>
          <w:rFonts w:ascii="Arial" w:hAnsi="Arial" w:cs="Arial"/>
        </w:rPr>
        <w:t>. О</w:t>
      </w:r>
      <w:r w:rsidR="00E25D34" w:rsidRPr="00B1657D">
        <w:rPr>
          <w:rFonts w:ascii="Arial" w:hAnsi="Arial" w:cs="Arial"/>
        </w:rPr>
        <w:t xml:space="preserve">снованием для применения </w:t>
      </w:r>
      <w:r w:rsidRPr="00B1657D">
        <w:rPr>
          <w:rFonts w:ascii="Arial" w:hAnsi="Arial" w:cs="Arial"/>
        </w:rPr>
        <w:t xml:space="preserve">налоговой льготы является копия </w:t>
      </w:r>
      <w:r w:rsidR="00E25D34" w:rsidRPr="00B1657D">
        <w:rPr>
          <w:rFonts w:ascii="Arial" w:hAnsi="Arial" w:cs="Arial"/>
        </w:rPr>
        <w:t xml:space="preserve">удостоверения </w:t>
      </w:r>
      <w:r w:rsidRPr="00B1657D">
        <w:rPr>
          <w:rFonts w:ascii="Arial" w:hAnsi="Arial" w:cs="Arial"/>
        </w:rPr>
        <w:t>дети войны;</w:t>
      </w:r>
    </w:p>
    <w:p w:rsidR="00E25D34" w:rsidRPr="00B1657D" w:rsidRDefault="00853D6F" w:rsidP="00853D6F">
      <w:pPr>
        <w:spacing w:after="0" w:line="120" w:lineRule="atLeast"/>
        <w:ind w:firstLine="709"/>
        <w:rPr>
          <w:rFonts w:ascii="Arial" w:hAnsi="Arial" w:cs="Arial"/>
        </w:rPr>
      </w:pPr>
      <w:r w:rsidRPr="00B1657D">
        <w:rPr>
          <w:rFonts w:ascii="Arial" w:hAnsi="Arial" w:cs="Arial"/>
        </w:rPr>
        <w:t xml:space="preserve">- </w:t>
      </w:r>
      <w:r w:rsidR="00E25D34" w:rsidRPr="00B1657D">
        <w:rPr>
          <w:rFonts w:ascii="Arial" w:hAnsi="Arial" w:cs="Arial"/>
        </w:rPr>
        <w:t>Органы местного самоуправления, унитарные предприятия, учредителем которых являются органы местного самоуправления</w:t>
      </w:r>
      <w:r w:rsidR="00E25D34" w:rsidRPr="00B1657D">
        <w:rPr>
          <w:rFonts w:ascii="Arial" w:hAnsi="Arial" w:cs="Arial"/>
          <w:b/>
        </w:rPr>
        <w:t>.</w:t>
      </w:r>
      <w:r w:rsidRPr="00B1657D">
        <w:rPr>
          <w:rFonts w:ascii="Arial" w:hAnsi="Arial" w:cs="Arial"/>
          <w:b/>
        </w:rPr>
        <w:t xml:space="preserve"> </w:t>
      </w:r>
      <w:r w:rsidR="00E25D34" w:rsidRPr="00B1657D">
        <w:rPr>
          <w:rFonts w:ascii="Arial" w:hAnsi="Arial" w:cs="Arial"/>
        </w:rPr>
        <w:t>Основанием для применения налоговой льготы является копия Уст</w:t>
      </w:r>
      <w:r w:rsidRPr="00B1657D">
        <w:rPr>
          <w:rFonts w:ascii="Arial" w:hAnsi="Arial" w:cs="Arial"/>
        </w:rPr>
        <w:t>ава, выписка из ЕГРЮЛ;</w:t>
      </w:r>
    </w:p>
    <w:p w:rsidR="00853D6F" w:rsidRPr="00B1657D" w:rsidRDefault="00853D6F" w:rsidP="00853D6F">
      <w:pPr>
        <w:spacing w:after="0" w:line="120" w:lineRule="atLeast"/>
        <w:ind w:firstLine="709"/>
        <w:rPr>
          <w:rFonts w:ascii="Arial" w:hAnsi="Arial" w:cs="Arial"/>
          <w:b/>
        </w:rPr>
      </w:pPr>
      <w:r w:rsidRPr="00B1657D">
        <w:rPr>
          <w:rFonts w:ascii="Arial" w:hAnsi="Arial" w:cs="Arial"/>
        </w:rPr>
        <w:t>Субъекты инвестиционной деятельности освобождаются от уплаты земельного налога в размере 50% от установленной ставки.</w:t>
      </w:r>
    </w:p>
    <w:p w:rsidR="00947BCA" w:rsidRPr="00B1657D" w:rsidRDefault="00E25D34" w:rsidP="00853D6F">
      <w:pPr>
        <w:spacing w:after="0" w:line="120" w:lineRule="atLeast"/>
        <w:ind w:firstLine="709"/>
        <w:rPr>
          <w:rFonts w:ascii="Arial" w:hAnsi="Arial" w:cs="Arial"/>
        </w:rPr>
      </w:pPr>
      <w:r w:rsidRPr="00B1657D">
        <w:rPr>
          <w:rFonts w:ascii="Arial" w:hAnsi="Arial" w:cs="Arial"/>
        </w:rPr>
        <w:t>Льготы, установленные в соответствии с Налоговым кодексом Российской Федерации, действуют в полном объёме</w:t>
      </w:r>
      <w:r w:rsidR="00947BCA" w:rsidRPr="00B1657D">
        <w:rPr>
          <w:rFonts w:ascii="Arial" w:hAnsi="Arial" w:cs="Arial"/>
        </w:rPr>
        <w:t>.</w:t>
      </w:r>
    </w:p>
    <w:p w:rsidR="00E25D34" w:rsidRPr="00B1657D" w:rsidRDefault="00E25D34" w:rsidP="00947BCA">
      <w:pPr>
        <w:spacing w:after="0" w:line="120" w:lineRule="atLeast"/>
        <w:ind w:firstLine="709"/>
        <w:jc w:val="both"/>
        <w:rPr>
          <w:rFonts w:ascii="Arial" w:hAnsi="Arial" w:cs="Arial"/>
        </w:rPr>
      </w:pPr>
      <w:r w:rsidRPr="00B1657D">
        <w:rPr>
          <w:rFonts w:ascii="Arial" w:hAnsi="Arial" w:cs="Arial"/>
          <w:color w:val="000000"/>
        </w:rPr>
        <w:t>Налогоплательщики - 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</w:t>
      </w:r>
    </w:p>
    <w:p w:rsidR="00E25D34" w:rsidRPr="00B1657D" w:rsidRDefault="00E25D34" w:rsidP="00947BCA">
      <w:pPr>
        <w:pStyle w:val="a3"/>
        <w:spacing w:after="0" w:line="120" w:lineRule="atLeast"/>
        <w:ind w:left="1080"/>
        <w:jc w:val="both"/>
        <w:rPr>
          <w:rFonts w:ascii="Arial" w:hAnsi="Arial" w:cs="Arial"/>
        </w:rPr>
      </w:pPr>
    </w:p>
    <w:p w:rsidR="00E25D34" w:rsidRPr="00B1657D" w:rsidRDefault="00E25D34" w:rsidP="00D144EE">
      <w:pPr>
        <w:spacing w:after="0" w:line="120" w:lineRule="atLeast"/>
        <w:jc w:val="both"/>
        <w:rPr>
          <w:rFonts w:ascii="Arial" w:hAnsi="Arial" w:cs="Arial"/>
        </w:rPr>
      </w:pPr>
    </w:p>
    <w:p w:rsidR="00CD5683" w:rsidRPr="00B1657D" w:rsidRDefault="00CD5683" w:rsidP="00D144EE">
      <w:pPr>
        <w:spacing w:after="0" w:line="120" w:lineRule="atLeast"/>
        <w:jc w:val="both"/>
        <w:rPr>
          <w:rFonts w:ascii="Arial" w:hAnsi="Arial" w:cs="Arial"/>
        </w:rPr>
      </w:pPr>
    </w:p>
    <w:p w:rsidR="00602EF7" w:rsidRPr="00B1657D" w:rsidRDefault="00602EF7" w:rsidP="00D144EE">
      <w:pPr>
        <w:pStyle w:val="ConsPlusNormal"/>
        <w:spacing w:line="120" w:lineRule="atLeast"/>
        <w:ind w:firstLine="540"/>
        <w:jc w:val="both"/>
        <w:rPr>
          <w:rFonts w:ascii="Arial" w:hAnsi="Arial" w:cs="Arial"/>
          <w:szCs w:val="22"/>
        </w:rPr>
      </w:pPr>
    </w:p>
    <w:p w:rsidR="00B1657D" w:rsidRPr="00B1657D" w:rsidRDefault="00B1657D">
      <w:pPr>
        <w:pStyle w:val="ConsPlusNormal"/>
        <w:spacing w:line="120" w:lineRule="atLeast"/>
        <w:ind w:firstLine="540"/>
        <w:jc w:val="both"/>
        <w:rPr>
          <w:rFonts w:ascii="Arial" w:hAnsi="Arial" w:cs="Arial"/>
          <w:szCs w:val="22"/>
        </w:rPr>
      </w:pPr>
    </w:p>
    <w:sectPr w:rsidR="00B1657D" w:rsidRPr="00B1657D" w:rsidSect="009C1B4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2A7" w:rsidRDefault="00EE02A7" w:rsidP="009C1B4E">
      <w:pPr>
        <w:spacing w:after="0" w:line="240" w:lineRule="auto"/>
      </w:pPr>
      <w:r>
        <w:separator/>
      </w:r>
    </w:p>
  </w:endnote>
  <w:endnote w:type="continuationSeparator" w:id="0">
    <w:p w:rsidR="00EE02A7" w:rsidRDefault="00EE02A7" w:rsidP="009C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2A7" w:rsidRDefault="00EE02A7" w:rsidP="009C1B4E">
      <w:pPr>
        <w:spacing w:after="0" w:line="240" w:lineRule="auto"/>
      </w:pPr>
      <w:r>
        <w:separator/>
      </w:r>
    </w:p>
  </w:footnote>
  <w:footnote w:type="continuationSeparator" w:id="0">
    <w:p w:rsidR="00EE02A7" w:rsidRDefault="00EE02A7" w:rsidP="009C1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9106C"/>
    <w:multiLevelType w:val="hybridMultilevel"/>
    <w:tmpl w:val="A5EA7B26"/>
    <w:lvl w:ilvl="0" w:tplc="52AAD9FE">
      <w:start w:val="1"/>
      <w:numFmt w:val="decimal"/>
      <w:lvlText w:val="%1."/>
      <w:lvlJc w:val="left"/>
      <w:pPr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A01"/>
    <w:rsid w:val="00010750"/>
    <w:rsid w:val="0002493B"/>
    <w:rsid w:val="00083BD1"/>
    <w:rsid w:val="00092BF8"/>
    <w:rsid w:val="00156D83"/>
    <w:rsid w:val="001903AD"/>
    <w:rsid w:val="001F082F"/>
    <w:rsid w:val="001F6064"/>
    <w:rsid w:val="002B01A1"/>
    <w:rsid w:val="002C449B"/>
    <w:rsid w:val="00325176"/>
    <w:rsid w:val="00334D91"/>
    <w:rsid w:val="003801E2"/>
    <w:rsid w:val="00387CB7"/>
    <w:rsid w:val="003C7F25"/>
    <w:rsid w:val="004B708B"/>
    <w:rsid w:val="004E4D61"/>
    <w:rsid w:val="004F3B8F"/>
    <w:rsid w:val="005E2108"/>
    <w:rsid w:val="00602EF7"/>
    <w:rsid w:val="006667D9"/>
    <w:rsid w:val="00685391"/>
    <w:rsid w:val="006E2E71"/>
    <w:rsid w:val="006E3738"/>
    <w:rsid w:val="006F66B6"/>
    <w:rsid w:val="007825A1"/>
    <w:rsid w:val="00791418"/>
    <w:rsid w:val="00797347"/>
    <w:rsid w:val="007E5771"/>
    <w:rsid w:val="00820139"/>
    <w:rsid w:val="00853D6F"/>
    <w:rsid w:val="00867D4D"/>
    <w:rsid w:val="00930A01"/>
    <w:rsid w:val="00936DDE"/>
    <w:rsid w:val="00947BCA"/>
    <w:rsid w:val="009A6F0E"/>
    <w:rsid w:val="009B1BF3"/>
    <w:rsid w:val="009C1B4E"/>
    <w:rsid w:val="009C537D"/>
    <w:rsid w:val="009F078C"/>
    <w:rsid w:val="009F37E1"/>
    <w:rsid w:val="00A4706A"/>
    <w:rsid w:val="00A81A41"/>
    <w:rsid w:val="00AC47CC"/>
    <w:rsid w:val="00B13214"/>
    <w:rsid w:val="00B1657D"/>
    <w:rsid w:val="00B225D7"/>
    <w:rsid w:val="00C83D04"/>
    <w:rsid w:val="00CA35EB"/>
    <w:rsid w:val="00CD5683"/>
    <w:rsid w:val="00CF08C4"/>
    <w:rsid w:val="00D144EE"/>
    <w:rsid w:val="00DA107E"/>
    <w:rsid w:val="00E11956"/>
    <w:rsid w:val="00E25D34"/>
    <w:rsid w:val="00E26188"/>
    <w:rsid w:val="00E31317"/>
    <w:rsid w:val="00E515EF"/>
    <w:rsid w:val="00E6037D"/>
    <w:rsid w:val="00E953BB"/>
    <w:rsid w:val="00EB3D71"/>
    <w:rsid w:val="00ED3DF6"/>
    <w:rsid w:val="00EE02A7"/>
    <w:rsid w:val="00F20F1C"/>
    <w:rsid w:val="00F8433E"/>
    <w:rsid w:val="00FC2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4D"/>
  </w:style>
  <w:style w:type="paragraph" w:styleId="2">
    <w:name w:val="heading 2"/>
    <w:basedOn w:val="a"/>
    <w:next w:val="a"/>
    <w:link w:val="20"/>
    <w:uiPriority w:val="9"/>
    <w:qFormat/>
    <w:rsid w:val="003801E2"/>
    <w:pPr>
      <w:keepNext/>
      <w:tabs>
        <w:tab w:val="left" w:pos="4320"/>
      </w:tabs>
      <w:spacing w:after="0" w:line="240" w:lineRule="auto"/>
      <w:ind w:right="59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A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0A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0A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0A0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C1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C1B4E"/>
  </w:style>
  <w:style w:type="paragraph" w:styleId="a6">
    <w:name w:val="footer"/>
    <w:basedOn w:val="a"/>
    <w:link w:val="a7"/>
    <w:uiPriority w:val="99"/>
    <w:semiHidden/>
    <w:unhideWhenUsed/>
    <w:rsid w:val="009C1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C1B4E"/>
  </w:style>
  <w:style w:type="character" w:customStyle="1" w:styleId="20">
    <w:name w:val="Заголовок 2 Знак"/>
    <w:basedOn w:val="a0"/>
    <w:link w:val="2"/>
    <w:uiPriority w:val="9"/>
    <w:rsid w:val="003801E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1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A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0A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0A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0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D241E0024618076A6F0E6519EC3BBF15378EB76C58650A1192B4C09156F2859A5DE70A3A14F7772793DE24D727E1BCA08033BA53DE1293iCM9J" TargetMode="External"/><Relationship Id="rId13" Type="http://schemas.openxmlformats.org/officeDocument/2006/relationships/hyperlink" Target="consultantplus://offline/ref=CA23A445F0F272E42449DBF98CD0FE028B29DA1A8A6FC09413719947A031DAA045778BD53C9900562113B21680A4C4410A793F3169D07082c76C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A23A445F0F272E42449DBF98CD0FE028B2ADE108B6FC09413719947A031DAA05777D3D93C9E1C552506E447C5cF68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A23A445F0F272E42449DBF98CD0FE028B2ADE108C67C09413719947A031DAA045778BD53C9902562613B21680A4C4410A793F3169D07082c76C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A23A445F0F272E42449DBF98CD0FE028A23DE128D6DC09413719947A031DAA045778BD53C9902502513B21680A4C4410A793F3169D07082c76C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23A445F0F272E42449DBF98CD0FE028B28D81A8869C09413719947A031DAA045778BD53C9903502D13B21680A4C4410A793F3169D07082c76CD" TargetMode="External"/><Relationship Id="rId14" Type="http://schemas.openxmlformats.org/officeDocument/2006/relationships/hyperlink" Target="consultantplus://offline/ref=6BD241E0024618076A6F0E6519EC3BBF15378EBC6D5D650A1192B4C09156F285885DBF063A13E8772186887592i7M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Чернышева Юлия Владимировна</dc:creator>
  <cp:lastModifiedBy>adm</cp:lastModifiedBy>
  <cp:revision>44</cp:revision>
  <cp:lastPrinted>2025-03-14T10:16:00Z</cp:lastPrinted>
  <dcterms:created xsi:type="dcterms:W3CDTF">2019-11-07T09:12:00Z</dcterms:created>
  <dcterms:modified xsi:type="dcterms:W3CDTF">2025-03-14T10:19:00Z</dcterms:modified>
</cp:coreProperties>
</file>