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B3" w:rsidRPr="000B2DB3" w:rsidRDefault="000B2DB3" w:rsidP="000B2DB3">
      <w:pPr>
        <w:widowControl/>
        <w:spacing w:line="100" w:lineRule="atLeast"/>
        <w:jc w:val="right"/>
        <w:rPr>
          <w:rFonts w:ascii="Times New Roman" w:eastAsia="SimSun" w:hAnsi="Times New Roman" w:cs="Times New Roman"/>
          <w:b/>
          <w:i/>
          <w:color w:val="auto"/>
          <w:sz w:val="28"/>
          <w:szCs w:val="28"/>
          <w:u w:val="single"/>
          <w:lang w:eastAsia="ar-SA" w:bidi="ar-SA"/>
        </w:rPr>
      </w:pPr>
    </w:p>
    <w:p w:rsidR="00ED6542" w:rsidRDefault="00ED6542" w:rsidP="00ED6542">
      <w:pPr>
        <w:rPr>
          <w:rFonts w:ascii="Times New Roman" w:eastAsia="Times New Roman" w:hAnsi="Times New Roman" w:cs="Times New Roman"/>
          <w:sz w:val="28"/>
          <w:szCs w:val="28"/>
          <w:lang w:eastAsia="ar-SA"/>
        </w:rPr>
      </w:pPr>
      <w:r>
        <w:rPr>
          <w:rFonts w:ascii="Times New Roman" w:eastAsia="Times New Roman" w:hAnsi="Times New Roman" w:cs="Times New Roman"/>
          <w:sz w:val="28"/>
        </w:rPr>
        <w:t xml:space="preserve">         </w:t>
      </w:r>
      <w:r>
        <w:rPr>
          <w:rFonts w:ascii="Times New Roman" w:eastAsia="Times New Roman" w:hAnsi="Times New Roman" w:cs="Times New Roman"/>
          <w:sz w:val="28"/>
          <w:szCs w:val="28"/>
          <w:lang w:eastAsia="ar-SA"/>
        </w:rPr>
        <w:t xml:space="preserve">  Администрация</w:t>
      </w:r>
    </w:p>
    <w:p w:rsidR="00ED6542" w:rsidRDefault="00ED6542" w:rsidP="00ED6542">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муниципального  образования</w:t>
      </w:r>
    </w:p>
    <w:p w:rsidR="00ED6542" w:rsidRDefault="00ED6542" w:rsidP="00ED6542">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Сакмарский</w:t>
      </w:r>
      <w:proofErr w:type="spellEnd"/>
      <w:r>
        <w:rPr>
          <w:rFonts w:ascii="Times New Roman" w:eastAsia="Times New Roman" w:hAnsi="Times New Roman" w:cs="Times New Roman"/>
          <w:sz w:val="28"/>
          <w:szCs w:val="28"/>
          <w:lang w:eastAsia="ar-SA"/>
        </w:rPr>
        <w:t xml:space="preserve">   сельсовет</w:t>
      </w:r>
    </w:p>
    <w:p w:rsidR="00ED6542" w:rsidRDefault="00ED6542" w:rsidP="00ED6542">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Сакмарского</w:t>
      </w:r>
      <w:proofErr w:type="spellEnd"/>
      <w:r>
        <w:rPr>
          <w:rFonts w:ascii="Times New Roman" w:eastAsia="Times New Roman" w:hAnsi="Times New Roman" w:cs="Times New Roman"/>
          <w:sz w:val="28"/>
          <w:szCs w:val="28"/>
          <w:lang w:eastAsia="ar-SA"/>
        </w:rPr>
        <w:t xml:space="preserve">  района</w:t>
      </w:r>
    </w:p>
    <w:p w:rsidR="00ED6542" w:rsidRDefault="00ED6542" w:rsidP="00ED6542">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Оренбургской  области</w:t>
      </w:r>
    </w:p>
    <w:p w:rsidR="00ED6542" w:rsidRDefault="00ED6542" w:rsidP="00ED6542">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ПОСТАНОВЛЕНИЕ</w:t>
      </w:r>
    </w:p>
    <w:p w:rsidR="00ED6542" w:rsidRDefault="00ED6542" w:rsidP="00ED6542">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26.11.2025  № 161</w:t>
      </w:r>
      <w:r>
        <w:rPr>
          <w:rFonts w:ascii="Times New Roman" w:eastAsia="Times New Roman" w:hAnsi="Times New Roman" w:cs="Times New Roman"/>
          <w:sz w:val="28"/>
          <w:szCs w:val="28"/>
          <w:lang w:eastAsia="ar-SA"/>
        </w:rPr>
        <w:t xml:space="preserve"> -</w:t>
      </w:r>
      <w:proofErr w:type="gramStart"/>
      <w:r>
        <w:rPr>
          <w:rFonts w:ascii="Times New Roman" w:eastAsia="Times New Roman" w:hAnsi="Times New Roman" w:cs="Times New Roman"/>
          <w:sz w:val="28"/>
          <w:szCs w:val="28"/>
          <w:lang w:eastAsia="ar-SA"/>
        </w:rPr>
        <w:t>п</w:t>
      </w:r>
      <w:proofErr w:type="gramEnd"/>
    </w:p>
    <w:p w:rsidR="00ED6542" w:rsidRDefault="00ED6542" w:rsidP="00ED6542">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roofErr w:type="gramStart"/>
      <w:r>
        <w:rPr>
          <w:rFonts w:ascii="Times New Roman" w:eastAsia="Times New Roman" w:hAnsi="Times New Roman" w:cs="Times New Roman"/>
          <w:sz w:val="28"/>
          <w:szCs w:val="28"/>
          <w:lang w:eastAsia="ar-SA"/>
        </w:rPr>
        <w:t>с</w:t>
      </w:r>
      <w:proofErr w:type="gramEnd"/>
      <w:r>
        <w:rPr>
          <w:rFonts w:ascii="Times New Roman" w:eastAsia="Times New Roman" w:hAnsi="Times New Roman" w:cs="Times New Roman"/>
          <w:sz w:val="28"/>
          <w:szCs w:val="28"/>
          <w:lang w:eastAsia="ar-SA"/>
        </w:rPr>
        <w:t>. Сакмара</w:t>
      </w:r>
    </w:p>
    <w:p w:rsidR="000B2DB3" w:rsidRDefault="000B2DB3" w:rsidP="00BD4924">
      <w:pPr>
        <w:widowControl/>
        <w:spacing w:line="100" w:lineRule="atLeast"/>
        <w:jc w:val="center"/>
        <w:rPr>
          <w:rFonts w:ascii="Times New Roman" w:eastAsia="SimSun" w:hAnsi="Times New Roman" w:cs="Times New Roman"/>
          <w:b/>
          <w:color w:val="auto"/>
          <w:sz w:val="28"/>
          <w:szCs w:val="28"/>
          <w:lang w:eastAsia="ar-SA" w:bidi="ar-SA"/>
        </w:rPr>
      </w:pPr>
    </w:p>
    <w:p w:rsidR="00BD4924" w:rsidRPr="00ED6542" w:rsidRDefault="00ED6542" w:rsidP="00ED6542">
      <w:pPr>
        <w:keepNext/>
        <w:widowControl/>
        <w:overflowPunct w:val="0"/>
        <w:autoSpaceDE w:val="0"/>
        <w:autoSpaceDN w:val="0"/>
        <w:spacing w:before="240" w:after="120"/>
        <w:textAlignment w:val="baseline"/>
        <w:outlineLvl w:val="0"/>
        <w:rPr>
          <w:rFonts w:ascii="Times New Roman" w:eastAsia="Times New Roman" w:hAnsi="Times New Roman" w:cs="Times New Roman"/>
          <w:b/>
          <w:color w:val="auto"/>
          <w:kern w:val="3"/>
          <w:sz w:val="28"/>
          <w:szCs w:val="28"/>
          <w:lang w:bidi="ar-SA"/>
        </w:rPr>
      </w:pPr>
      <w:r>
        <w:rPr>
          <w:rFonts w:ascii="Times New Roman" w:eastAsia="SimSun" w:hAnsi="Times New Roman" w:cs="Times New Roman"/>
          <w:b/>
          <w:color w:val="auto"/>
          <w:sz w:val="28"/>
          <w:szCs w:val="28"/>
          <w:lang w:eastAsia="ar-SA" w:bidi="ar-SA"/>
        </w:rPr>
        <w:t>«</w:t>
      </w:r>
      <w:r w:rsidR="00BD4924" w:rsidRPr="00BD4924">
        <w:rPr>
          <w:rFonts w:ascii="Times New Roman" w:eastAsia="Times New Roman" w:hAnsi="Times New Roman" w:cs="Times New Roman"/>
          <w:b/>
          <w:color w:val="auto"/>
          <w:kern w:val="3"/>
          <w:sz w:val="28"/>
          <w:szCs w:val="28"/>
          <w:lang w:bidi="ar-SA"/>
        </w:rPr>
        <w:t>Об утверждении Программы профилактики рисков причинения вреда (ущерба) охра</w:t>
      </w:r>
      <w:r w:rsidR="00793858">
        <w:rPr>
          <w:rFonts w:ascii="Times New Roman" w:eastAsia="Times New Roman" w:hAnsi="Times New Roman" w:cs="Times New Roman"/>
          <w:b/>
          <w:color w:val="auto"/>
          <w:kern w:val="3"/>
          <w:sz w:val="28"/>
          <w:szCs w:val="28"/>
          <w:lang w:bidi="ar-SA"/>
        </w:rPr>
        <w:t>няемым законом ценностям на 2026</w:t>
      </w:r>
      <w:r w:rsidR="00BD4924" w:rsidRPr="00BD4924">
        <w:rPr>
          <w:rFonts w:ascii="Times New Roman" w:eastAsia="Times New Roman" w:hAnsi="Times New Roman" w:cs="Times New Roman"/>
          <w:b/>
          <w:color w:val="auto"/>
          <w:kern w:val="3"/>
          <w:sz w:val="28"/>
          <w:szCs w:val="28"/>
          <w:lang w:bidi="ar-SA"/>
        </w:rPr>
        <w:t xml:space="preserve"> год в сфере муниципального земельного контроля</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proofErr w:type="gramStart"/>
      <w:r w:rsidRPr="00BD4924">
        <w:rPr>
          <w:rFonts w:ascii="Times New Roman" w:eastAsia="Times New Roman" w:hAnsi="Times New Roman" w:cs="Times New Roman"/>
          <w:color w:val="auto"/>
          <w:kern w:val="3"/>
          <w:szCs w:val="22"/>
          <w:lang w:bidi="ar-SA"/>
        </w:rPr>
        <w:t xml:space="preserve">В соответствии с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Законом Оренбургской области от 21.02.1996 "Об организации местного самоуправления в Оренбургской области", в целях реализации Федерального закона от 31.07.2020 N 248-ФЗ "О государственном контроле (надзоре) и муниципальном контроле в Российской Федерации", руководствуясь  Уставом муниципального образования </w:t>
      </w:r>
      <w:proofErr w:type="spellStart"/>
      <w:r w:rsidRPr="00BD4924">
        <w:rPr>
          <w:rFonts w:ascii="Times New Roman" w:eastAsia="Times New Roman" w:hAnsi="Times New Roman" w:cs="Times New Roman"/>
          <w:color w:val="auto"/>
          <w:kern w:val="3"/>
          <w:szCs w:val="22"/>
          <w:lang w:bidi="ar-SA"/>
        </w:rPr>
        <w:t>Сакмарский</w:t>
      </w:r>
      <w:proofErr w:type="spellEnd"/>
      <w:r w:rsidRPr="00BD4924">
        <w:rPr>
          <w:rFonts w:ascii="Times New Roman" w:eastAsia="Times New Roman" w:hAnsi="Times New Roman" w:cs="Times New Roman"/>
          <w:color w:val="auto"/>
          <w:kern w:val="3"/>
          <w:szCs w:val="22"/>
          <w:lang w:bidi="ar-SA"/>
        </w:rPr>
        <w:t xml:space="preserve"> сельсовет постановляет:</w:t>
      </w:r>
      <w:proofErr w:type="gramEnd"/>
    </w:p>
    <w:p w:rsidR="00ED6542" w:rsidRDefault="00ED6542"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1. Утвердить Программу профилактики рисков причинения вреда (ущерба) охра</w:t>
      </w:r>
      <w:r w:rsidR="00793858">
        <w:rPr>
          <w:rFonts w:ascii="Times New Roman" w:eastAsia="Times New Roman" w:hAnsi="Times New Roman" w:cs="Times New Roman"/>
          <w:color w:val="auto"/>
          <w:kern w:val="3"/>
          <w:szCs w:val="22"/>
          <w:lang w:bidi="ar-SA"/>
        </w:rPr>
        <w:t>няемым законом ценностям на 2026</w:t>
      </w:r>
      <w:r w:rsidRPr="00BD4924">
        <w:rPr>
          <w:rFonts w:ascii="Times New Roman" w:eastAsia="Times New Roman" w:hAnsi="Times New Roman" w:cs="Times New Roman"/>
          <w:color w:val="auto"/>
          <w:kern w:val="3"/>
          <w:szCs w:val="22"/>
          <w:lang w:bidi="ar-SA"/>
        </w:rPr>
        <w:t xml:space="preserve"> год в сфере муниципального земельного контроля согласно приложению.</w:t>
      </w:r>
    </w:p>
    <w:p w:rsidR="00ED6542" w:rsidRDefault="00ED6542" w:rsidP="00BD4924">
      <w:pPr>
        <w:widowControl/>
        <w:overflowPunct w:val="0"/>
        <w:autoSpaceDE w:val="0"/>
        <w:autoSpaceDN w:val="0"/>
        <w:ind w:firstLine="708"/>
        <w:jc w:val="both"/>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708"/>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2. Постановление вступает в силу со дня его подписания и распространяется на</w:t>
      </w:r>
      <w:r w:rsidR="00793858">
        <w:rPr>
          <w:rFonts w:ascii="Times New Roman" w:eastAsia="Times New Roman" w:hAnsi="Times New Roman" w:cs="Times New Roman"/>
          <w:color w:val="auto"/>
          <w:kern w:val="3"/>
          <w:szCs w:val="22"/>
          <w:lang w:bidi="ar-SA"/>
        </w:rPr>
        <w:t xml:space="preserve"> правоотношения с 01 января 2026</w:t>
      </w:r>
      <w:r w:rsidRPr="00BD4924">
        <w:rPr>
          <w:rFonts w:ascii="Times New Roman" w:eastAsia="Times New Roman" w:hAnsi="Times New Roman" w:cs="Times New Roman"/>
          <w:color w:val="auto"/>
          <w:kern w:val="3"/>
          <w:szCs w:val="22"/>
          <w:lang w:bidi="ar-SA"/>
        </w:rPr>
        <w:t xml:space="preserve"> года.</w:t>
      </w:r>
    </w:p>
    <w:p w:rsidR="00ED6542" w:rsidRDefault="00ED6542" w:rsidP="00BD4924">
      <w:pPr>
        <w:widowControl/>
        <w:overflowPunct w:val="0"/>
        <w:autoSpaceDE w:val="0"/>
        <w:autoSpaceDN w:val="0"/>
        <w:ind w:firstLine="708"/>
        <w:jc w:val="both"/>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708"/>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3. </w:t>
      </w:r>
      <w:proofErr w:type="gramStart"/>
      <w:r w:rsidRPr="00BD4924">
        <w:rPr>
          <w:rFonts w:ascii="Times New Roman" w:eastAsia="Times New Roman" w:hAnsi="Times New Roman" w:cs="Times New Roman"/>
          <w:color w:val="auto"/>
          <w:kern w:val="3"/>
          <w:szCs w:val="22"/>
          <w:lang w:bidi="ar-SA"/>
        </w:rPr>
        <w:t>Контроль за</w:t>
      </w:r>
      <w:proofErr w:type="gramEnd"/>
      <w:r w:rsidRPr="00BD4924">
        <w:rPr>
          <w:rFonts w:ascii="Times New Roman" w:eastAsia="Times New Roman" w:hAnsi="Times New Roman" w:cs="Times New Roman"/>
          <w:color w:val="auto"/>
          <w:kern w:val="3"/>
          <w:szCs w:val="22"/>
          <w:lang w:bidi="ar-SA"/>
        </w:rPr>
        <w:t xml:space="preserve"> исполнением настоящего постановления оставляю за собой.</w:t>
      </w:r>
    </w:p>
    <w:p w:rsidR="00ED6542" w:rsidRDefault="00ED6542" w:rsidP="00BD4924">
      <w:pPr>
        <w:widowControl/>
        <w:overflowPunct w:val="0"/>
        <w:autoSpaceDE w:val="0"/>
        <w:autoSpaceDN w:val="0"/>
        <w:ind w:firstLine="708"/>
        <w:jc w:val="both"/>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708"/>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 xml:space="preserve">4. Настоящее постановление подлежит размещению на официальном сайте муниципального образования </w:t>
      </w:r>
      <w:proofErr w:type="spellStart"/>
      <w:r w:rsidRPr="00BD4924">
        <w:rPr>
          <w:rFonts w:ascii="Times New Roman" w:eastAsia="Times New Roman" w:hAnsi="Times New Roman" w:cs="Times New Roman"/>
          <w:color w:val="auto"/>
          <w:kern w:val="3"/>
          <w:szCs w:val="22"/>
          <w:lang w:bidi="ar-SA"/>
        </w:rPr>
        <w:t>Сакмарский</w:t>
      </w:r>
      <w:proofErr w:type="spellEnd"/>
      <w:r w:rsidRPr="00BD4924">
        <w:rPr>
          <w:rFonts w:ascii="Times New Roman" w:eastAsia="Times New Roman" w:hAnsi="Times New Roman" w:cs="Times New Roman"/>
          <w:color w:val="auto"/>
          <w:kern w:val="3"/>
          <w:szCs w:val="22"/>
          <w:lang w:bidi="ar-SA"/>
        </w:rPr>
        <w:t xml:space="preserve"> сельсовет.</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jc w:val="both"/>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jc w:val="both"/>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jc w:val="both"/>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 xml:space="preserve">Глава  администрации                                                                                    </w:t>
      </w:r>
    </w:p>
    <w:p w:rsidR="00BD4924" w:rsidRPr="00BD4924" w:rsidRDefault="00BD4924" w:rsidP="00BD4924">
      <w:pPr>
        <w:widowControl/>
        <w:overflowPunct w:val="0"/>
        <w:autoSpaceDE w:val="0"/>
        <w:autoSpaceDN w:val="0"/>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муниципального образования</w:t>
      </w:r>
    </w:p>
    <w:p w:rsidR="00BD4924" w:rsidRPr="00BD4924" w:rsidRDefault="00BD4924" w:rsidP="00BD4924">
      <w:pPr>
        <w:widowControl/>
        <w:overflowPunct w:val="0"/>
        <w:autoSpaceDE w:val="0"/>
        <w:autoSpaceDN w:val="0"/>
        <w:textAlignment w:val="baseline"/>
        <w:rPr>
          <w:rFonts w:ascii="Times New Roman" w:eastAsia="Times New Roman" w:hAnsi="Times New Roman" w:cs="Times New Roman"/>
          <w:color w:val="auto"/>
          <w:kern w:val="3"/>
          <w:szCs w:val="22"/>
          <w:lang w:bidi="ar-SA"/>
        </w:rPr>
      </w:pPr>
      <w:proofErr w:type="spellStart"/>
      <w:r w:rsidRPr="00BD4924">
        <w:rPr>
          <w:rFonts w:ascii="Times New Roman" w:eastAsia="Times New Roman" w:hAnsi="Times New Roman" w:cs="Times New Roman"/>
          <w:color w:val="auto"/>
          <w:kern w:val="3"/>
          <w:szCs w:val="22"/>
          <w:lang w:bidi="ar-SA"/>
        </w:rPr>
        <w:t>Сакмарский</w:t>
      </w:r>
      <w:proofErr w:type="spellEnd"/>
      <w:r w:rsidRPr="00BD4924">
        <w:rPr>
          <w:rFonts w:ascii="Times New Roman" w:eastAsia="Times New Roman" w:hAnsi="Times New Roman" w:cs="Times New Roman"/>
          <w:color w:val="auto"/>
          <w:kern w:val="3"/>
          <w:szCs w:val="22"/>
          <w:lang w:bidi="ar-SA"/>
        </w:rPr>
        <w:t xml:space="preserve"> сельсовет                                                                  </w:t>
      </w:r>
      <w:r w:rsidR="002D3A31">
        <w:rPr>
          <w:rFonts w:ascii="Times New Roman" w:eastAsia="Times New Roman" w:hAnsi="Times New Roman" w:cs="Times New Roman"/>
          <w:color w:val="auto"/>
          <w:kern w:val="3"/>
          <w:szCs w:val="22"/>
          <w:lang w:bidi="ar-SA"/>
        </w:rPr>
        <w:t xml:space="preserve">                            А.В. </w:t>
      </w:r>
      <w:proofErr w:type="spellStart"/>
      <w:r w:rsidR="002D3A31">
        <w:rPr>
          <w:rFonts w:ascii="Times New Roman" w:eastAsia="Times New Roman" w:hAnsi="Times New Roman" w:cs="Times New Roman"/>
          <w:color w:val="auto"/>
          <w:kern w:val="3"/>
          <w:szCs w:val="22"/>
          <w:lang w:bidi="ar-SA"/>
        </w:rPr>
        <w:t>Тихов</w:t>
      </w:r>
      <w:proofErr w:type="spellEnd"/>
    </w:p>
    <w:p w:rsidR="00BD4924" w:rsidRPr="00BD4924" w:rsidRDefault="00BD4924" w:rsidP="00BD4924">
      <w:pPr>
        <w:widowControl/>
        <w:overflowPunct w:val="0"/>
        <w:autoSpaceDE w:val="0"/>
        <w:autoSpaceDN w:val="0"/>
        <w:ind w:firstLine="567"/>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67"/>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jc w:val="right"/>
        <w:textAlignment w:val="baseline"/>
        <w:rPr>
          <w:rFonts w:ascii="Times New Roman" w:eastAsia="Times New Roman" w:hAnsi="Times New Roman" w:cs="Times New Roman"/>
          <w:color w:val="auto"/>
          <w:kern w:val="3"/>
          <w:szCs w:val="22"/>
          <w:lang w:bidi="ar-SA"/>
        </w:rPr>
      </w:pPr>
    </w:p>
    <w:p w:rsidR="00BD4924" w:rsidRDefault="00BD4924" w:rsidP="00BD4924">
      <w:pPr>
        <w:widowControl/>
        <w:overflowPunct w:val="0"/>
        <w:autoSpaceDE w:val="0"/>
        <w:autoSpaceDN w:val="0"/>
        <w:jc w:val="right"/>
        <w:textAlignment w:val="baseline"/>
        <w:rPr>
          <w:rFonts w:ascii="Times New Roman" w:eastAsia="Times New Roman" w:hAnsi="Times New Roman" w:cs="Times New Roman"/>
          <w:color w:val="auto"/>
          <w:kern w:val="3"/>
          <w:szCs w:val="22"/>
          <w:lang w:bidi="ar-SA"/>
        </w:rPr>
      </w:pPr>
    </w:p>
    <w:p w:rsidR="00ED6542" w:rsidRPr="00BD4924" w:rsidRDefault="00ED6542" w:rsidP="00BD4924">
      <w:pPr>
        <w:widowControl/>
        <w:overflowPunct w:val="0"/>
        <w:autoSpaceDE w:val="0"/>
        <w:autoSpaceDN w:val="0"/>
        <w:jc w:val="right"/>
        <w:textAlignment w:val="baseline"/>
        <w:rPr>
          <w:rFonts w:ascii="Times New Roman" w:eastAsia="Times New Roman" w:hAnsi="Times New Roman" w:cs="Times New Roman"/>
          <w:color w:val="auto"/>
          <w:kern w:val="3"/>
          <w:szCs w:val="22"/>
          <w:lang w:bidi="ar-SA"/>
        </w:rPr>
      </w:pPr>
    </w:p>
    <w:p w:rsidR="00BD4924" w:rsidRPr="00BD4924" w:rsidRDefault="00BD4924" w:rsidP="00793858">
      <w:pPr>
        <w:widowControl/>
        <w:overflowPunct w:val="0"/>
        <w:autoSpaceDE w:val="0"/>
        <w:autoSpaceDN w:val="0"/>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jc w:val="right"/>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lastRenderedPageBreak/>
        <w:t>Приложение</w:t>
      </w:r>
    </w:p>
    <w:p w:rsidR="00BD4924" w:rsidRPr="00BD4924" w:rsidRDefault="00BD4924" w:rsidP="00BD4924">
      <w:pPr>
        <w:widowControl/>
        <w:overflowPunct w:val="0"/>
        <w:autoSpaceDE w:val="0"/>
        <w:autoSpaceDN w:val="0"/>
        <w:ind w:firstLine="680"/>
        <w:jc w:val="right"/>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к постановлению администрации</w:t>
      </w:r>
    </w:p>
    <w:p w:rsidR="00BD4924" w:rsidRPr="00BD4924" w:rsidRDefault="00BD4924" w:rsidP="00BD4924">
      <w:pPr>
        <w:widowControl/>
        <w:overflowPunct w:val="0"/>
        <w:autoSpaceDE w:val="0"/>
        <w:autoSpaceDN w:val="0"/>
        <w:ind w:firstLine="680"/>
        <w:jc w:val="right"/>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муниципального образования</w:t>
      </w:r>
    </w:p>
    <w:p w:rsidR="00BD4924" w:rsidRPr="00BD4924" w:rsidRDefault="00BD4924" w:rsidP="00BD4924">
      <w:pPr>
        <w:widowControl/>
        <w:overflowPunct w:val="0"/>
        <w:autoSpaceDE w:val="0"/>
        <w:autoSpaceDN w:val="0"/>
        <w:ind w:firstLine="680"/>
        <w:jc w:val="right"/>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Российский сельсовет</w:t>
      </w:r>
    </w:p>
    <w:p w:rsidR="00BD4924" w:rsidRPr="00BD4924" w:rsidRDefault="00ED6542" w:rsidP="00BD4924">
      <w:pPr>
        <w:widowControl/>
        <w:overflowPunct w:val="0"/>
        <w:autoSpaceDE w:val="0"/>
        <w:autoSpaceDN w:val="0"/>
        <w:ind w:firstLine="680"/>
        <w:jc w:val="right"/>
        <w:textAlignment w:val="baseline"/>
        <w:rPr>
          <w:rFonts w:ascii="Times New Roman" w:eastAsia="Times New Roman" w:hAnsi="Times New Roman" w:cs="Times New Roman"/>
          <w:color w:val="auto"/>
          <w:kern w:val="3"/>
          <w:szCs w:val="22"/>
          <w:lang w:bidi="ar-SA"/>
        </w:rPr>
      </w:pPr>
      <w:r>
        <w:rPr>
          <w:rFonts w:ascii="Times New Roman" w:eastAsia="Times New Roman" w:hAnsi="Times New Roman" w:cs="Times New Roman"/>
          <w:color w:val="auto"/>
          <w:kern w:val="3"/>
          <w:szCs w:val="22"/>
          <w:lang w:bidi="ar-SA"/>
        </w:rPr>
        <w:t>от 26.11.2025  №161</w:t>
      </w:r>
      <w:r w:rsidR="00BD4924" w:rsidRPr="00BD4924">
        <w:rPr>
          <w:rFonts w:ascii="Times New Roman" w:eastAsia="Times New Roman" w:hAnsi="Times New Roman" w:cs="Times New Roman"/>
          <w:color w:val="auto"/>
          <w:kern w:val="3"/>
          <w:szCs w:val="22"/>
          <w:lang w:bidi="ar-SA"/>
        </w:rPr>
        <w:t>-п</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jc w:val="center"/>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Программа</w:t>
      </w:r>
    </w:p>
    <w:p w:rsidR="00BD4924" w:rsidRPr="00BD4924" w:rsidRDefault="00BD4924" w:rsidP="00BD4924">
      <w:pPr>
        <w:widowControl/>
        <w:overflowPunct w:val="0"/>
        <w:autoSpaceDE w:val="0"/>
        <w:autoSpaceDN w:val="0"/>
        <w:jc w:val="center"/>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профилактики рисков причинения вреда (ущерба)</w:t>
      </w:r>
    </w:p>
    <w:p w:rsidR="00BD4924" w:rsidRPr="00BD4924" w:rsidRDefault="00BD4924" w:rsidP="00BD4924">
      <w:pPr>
        <w:widowControl/>
        <w:overflowPunct w:val="0"/>
        <w:autoSpaceDE w:val="0"/>
        <w:autoSpaceDN w:val="0"/>
        <w:jc w:val="center"/>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охра</w:t>
      </w:r>
      <w:r w:rsidR="00793858">
        <w:rPr>
          <w:rFonts w:ascii="Times New Roman" w:eastAsia="Times New Roman" w:hAnsi="Times New Roman" w:cs="Times New Roman"/>
          <w:color w:val="auto"/>
          <w:kern w:val="3"/>
          <w:szCs w:val="22"/>
          <w:lang w:bidi="ar-SA"/>
        </w:rPr>
        <w:t>няемым законом ценностям на 2026</w:t>
      </w:r>
      <w:r w:rsidRPr="00BD4924">
        <w:rPr>
          <w:rFonts w:ascii="Times New Roman" w:eastAsia="Times New Roman" w:hAnsi="Times New Roman" w:cs="Times New Roman"/>
          <w:color w:val="auto"/>
          <w:kern w:val="3"/>
          <w:szCs w:val="22"/>
          <w:lang w:bidi="ar-SA"/>
        </w:rPr>
        <w:t xml:space="preserve"> год в сфере</w:t>
      </w:r>
    </w:p>
    <w:p w:rsidR="00BD4924" w:rsidRPr="00BD4924" w:rsidRDefault="00BD4924" w:rsidP="00BD4924">
      <w:pPr>
        <w:widowControl/>
        <w:overflowPunct w:val="0"/>
        <w:autoSpaceDE w:val="0"/>
        <w:autoSpaceDN w:val="0"/>
        <w:jc w:val="center"/>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муниципального земельного контроля</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p>
    <w:p w:rsidR="00BD4924" w:rsidRPr="00BD4924" w:rsidRDefault="00BD4924" w:rsidP="00BD4924">
      <w:pPr>
        <w:keepNext/>
        <w:widowControl/>
        <w:overflowPunct w:val="0"/>
        <w:autoSpaceDE w:val="0"/>
        <w:autoSpaceDN w:val="0"/>
        <w:spacing w:before="240" w:after="120"/>
        <w:ind w:firstLine="720"/>
        <w:jc w:val="center"/>
        <w:textAlignment w:val="baseline"/>
        <w:outlineLvl w:val="2"/>
        <w:rPr>
          <w:rFonts w:ascii="Times New Roman" w:eastAsia="Times New Roman" w:hAnsi="Times New Roman" w:cs="Times New Roman"/>
          <w:b/>
          <w:color w:val="auto"/>
          <w:kern w:val="3"/>
          <w:szCs w:val="22"/>
          <w:lang w:bidi="ar-SA"/>
        </w:rPr>
      </w:pPr>
      <w:r w:rsidRPr="00BD4924">
        <w:rPr>
          <w:rFonts w:ascii="Times New Roman" w:eastAsia="Times New Roman" w:hAnsi="Times New Roman" w:cs="Times New Roman"/>
          <w:b/>
          <w:color w:val="auto"/>
          <w:kern w:val="3"/>
          <w:szCs w:val="22"/>
          <w:lang w:bidi="ar-SA"/>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 xml:space="preserve">Предметом муниципального земельного контроля на территории муниципального образования </w:t>
      </w:r>
      <w:proofErr w:type="spellStart"/>
      <w:r w:rsidRPr="00BD4924">
        <w:rPr>
          <w:rFonts w:ascii="Times New Roman" w:eastAsia="Times New Roman" w:hAnsi="Times New Roman" w:cs="Times New Roman"/>
          <w:color w:val="auto"/>
          <w:kern w:val="3"/>
          <w:szCs w:val="22"/>
          <w:lang w:bidi="ar-SA"/>
        </w:rPr>
        <w:t>Сакмарский</w:t>
      </w:r>
      <w:proofErr w:type="spellEnd"/>
      <w:r w:rsidRPr="00BD4924">
        <w:rPr>
          <w:rFonts w:ascii="Times New Roman" w:eastAsia="Times New Roman" w:hAnsi="Times New Roman" w:cs="Times New Roman"/>
          <w:color w:val="auto"/>
          <w:kern w:val="3"/>
          <w:szCs w:val="22"/>
          <w:lang w:bidi="ar-SA"/>
        </w:rPr>
        <w:t xml:space="preserve"> сельсовет </w:t>
      </w:r>
      <w:proofErr w:type="spellStart"/>
      <w:r w:rsidRPr="00BD4924">
        <w:rPr>
          <w:rFonts w:ascii="Times New Roman" w:eastAsia="Times New Roman" w:hAnsi="Times New Roman" w:cs="Times New Roman"/>
          <w:color w:val="auto"/>
          <w:kern w:val="3"/>
          <w:szCs w:val="22"/>
          <w:lang w:bidi="ar-SA"/>
        </w:rPr>
        <w:t>Сакмарского</w:t>
      </w:r>
      <w:proofErr w:type="spellEnd"/>
      <w:r w:rsidRPr="00BD4924">
        <w:rPr>
          <w:rFonts w:ascii="Times New Roman" w:eastAsia="Times New Roman" w:hAnsi="Times New Roman" w:cs="Times New Roman"/>
          <w:color w:val="auto"/>
          <w:kern w:val="3"/>
          <w:szCs w:val="22"/>
          <w:lang w:bidi="ar-SA"/>
        </w:rPr>
        <w:t xml:space="preserve"> района Оренбургской области (далее - Администрация) являются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 xml:space="preserve">Случаев проведения проверок, результаты которых были признаны недействительными, а также проверок, проведенных с нарушением требований законодательства Российской Федерации, по </w:t>
      </w:r>
      <w:proofErr w:type="gramStart"/>
      <w:r w:rsidRPr="00BD4924">
        <w:rPr>
          <w:rFonts w:ascii="Times New Roman" w:eastAsia="Times New Roman" w:hAnsi="Times New Roman" w:cs="Times New Roman"/>
          <w:color w:val="auto"/>
          <w:kern w:val="3"/>
          <w:szCs w:val="22"/>
          <w:lang w:bidi="ar-SA"/>
        </w:rPr>
        <w:t>результатам</w:t>
      </w:r>
      <w:proofErr w:type="gramEnd"/>
      <w:r w:rsidRPr="00BD4924">
        <w:rPr>
          <w:rFonts w:ascii="Times New Roman" w:eastAsia="Times New Roman" w:hAnsi="Times New Roman" w:cs="Times New Roman"/>
          <w:color w:val="auto"/>
          <w:kern w:val="3"/>
          <w:szCs w:val="22"/>
          <w:lang w:bidi="ar-SA"/>
        </w:rPr>
        <w:t xml:space="preserve"> выявления которых к должностным лицам применены меры дисциплинарного и административного наказания, не отмечено.</w:t>
      </w:r>
    </w:p>
    <w:p w:rsidR="00BD4924" w:rsidRPr="00BD4924" w:rsidRDefault="00BD4924" w:rsidP="00BD4924">
      <w:pPr>
        <w:keepNext/>
        <w:widowControl/>
        <w:overflowPunct w:val="0"/>
        <w:autoSpaceDE w:val="0"/>
        <w:autoSpaceDN w:val="0"/>
        <w:spacing w:before="240" w:after="120"/>
        <w:ind w:firstLine="720"/>
        <w:jc w:val="center"/>
        <w:textAlignment w:val="baseline"/>
        <w:outlineLvl w:val="2"/>
        <w:rPr>
          <w:rFonts w:ascii="Times New Roman" w:eastAsia="Times New Roman" w:hAnsi="Times New Roman" w:cs="Times New Roman"/>
          <w:b/>
          <w:color w:val="auto"/>
          <w:kern w:val="3"/>
          <w:szCs w:val="22"/>
          <w:lang w:bidi="ar-SA"/>
        </w:rPr>
      </w:pPr>
      <w:r w:rsidRPr="00BD4924">
        <w:rPr>
          <w:rFonts w:ascii="Times New Roman" w:eastAsia="Times New Roman" w:hAnsi="Times New Roman" w:cs="Times New Roman"/>
          <w:b/>
          <w:color w:val="auto"/>
          <w:kern w:val="3"/>
          <w:szCs w:val="22"/>
          <w:lang w:bidi="ar-SA"/>
        </w:rPr>
        <w:t>Цели и задачи реализации программы профилактики.</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2.1. Целями профилактической работы являются:</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1) стимулирование добросовестного соблюдения обязательных требований всеми контролируемыми лицами;</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3) создание условий для доведения обязательных требований до контролируемых лиц, повышение информированности о способах их соблюдения;</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 xml:space="preserve">4) предупреждение </w:t>
      </w:r>
      <w:proofErr w:type="gramStart"/>
      <w:r w:rsidRPr="00BD4924">
        <w:rPr>
          <w:rFonts w:ascii="Times New Roman" w:eastAsia="Times New Roman" w:hAnsi="Times New Roman" w:cs="Times New Roman"/>
          <w:color w:val="auto"/>
          <w:kern w:val="3"/>
          <w:szCs w:val="22"/>
          <w:lang w:bidi="ar-SA"/>
        </w:rPr>
        <w:t>нарушений</w:t>
      </w:r>
      <w:proofErr w:type="gramEnd"/>
      <w:r w:rsidRPr="00BD4924">
        <w:rPr>
          <w:rFonts w:ascii="Times New Roman" w:eastAsia="Times New Roman" w:hAnsi="Times New Roman" w:cs="Times New Roman"/>
          <w:color w:val="auto"/>
          <w:kern w:val="3"/>
          <w:szCs w:val="22"/>
          <w:lang w:bidi="ar-SA"/>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5) снижение административной нагрузки на контролируемых лиц;</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6) снижение размера ущерба, причиняемого охраняемым законом ценностям.</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2.2. Задачами профилактической работы являются:</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1) укрепление системы профилактики нарушений обязательных требований;</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3) повышение правосознания и правовой культуры юридических лиц, индивидуальных предпринимателей и граждан в сфере земельных правоотношений.</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p>
    <w:p w:rsidR="00BD4924" w:rsidRPr="00BD4924" w:rsidRDefault="00BD4924" w:rsidP="00BD4924">
      <w:pPr>
        <w:keepNext/>
        <w:widowControl/>
        <w:overflowPunct w:val="0"/>
        <w:autoSpaceDE w:val="0"/>
        <w:autoSpaceDN w:val="0"/>
        <w:spacing w:line="120" w:lineRule="atLeast"/>
        <w:ind w:firstLine="720"/>
        <w:jc w:val="center"/>
        <w:textAlignment w:val="baseline"/>
        <w:outlineLvl w:val="2"/>
        <w:rPr>
          <w:rFonts w:ascii="Times New Roman" w:eastAsia="Times New Roman" w:hAnsi="Times New Roman" w:cs="Times New Roman"/>
          <w:b/>
          <w:color w:val="auto"/>
          <w:kern w:val="3"/>
          <w:szCs w:val="22"/>
          <w:lang w:bidi="ar-SA"/>
        </w:rPr>
      </w:pPr>
      <w:r w:rsidRPr="00BD4924">
        <w:rPr>
          <w:rFonts w:ascii="Times New Roman" w:eastAsia="Times New Roman" w:hAnsi="Times New Roman" w:cs="Times New Roman"/>
          <w:b/>
          <w:color w:val="auto"/>
          <w:kern w:val="3"/>
          <w:szCs w:val="22"/>
          <w:lang w:bidi="ar-SA"/>
        </w:rPr>
        <w:lastRenderedPageBreak/>
        <w:t>Перечень профилактических мероприятий, сроки (периодичность)</w:t>
      </w:r>
    </w:p>
    <w:p w:rsidR="00BD4924" w:rsidRPr="00BD4924" w:rsidRDefault="00BD4924" w:rsidP="00BD4924">
      <w:pPr>
        <w:keepNext/>
        <w:widowControl/>
        <w:overflowPunct w:val="0"/>
        <w:autoSpaceDE w:val="0"/>
        <w:autoSpaceDN w:val="0"/>
        <w:spacing w:line="120" w:lineRule="atLeast"/>
        <w:ind w:firstLine="720"/>
        <w:jc w:val="center"/>
        <w:textAlignment w:val="baseline"/>
        <w:outlineLvl w:val="2"/>
        <w:rPr>
          <w:rFonts w:ascii="Times New Roman" w:eastAsia="Times New Roman" w:hAnsi="Times New Roman" w:cs="Times New Roman"/>
          <w:b/>
          <w:color w:val="auto"/>
          <w:kern w:val="3"/>
          <w:szCs w:val="22"/>
          <w:lang w:bidi="ar-SA"/>
        </w:rPr>
      </w:pPr>
      <w:r w:rsidRPr="00BD4924">
        <w:rPr>
          <w:rFonts w:ascii="Times New Roman" w:eastAsia="Times New Roman" w:hAnsi="Times New Roman" w:cs="Times New Roman"/>
          <w:b/>
          <w:color w:val="auto"/>
          <w:kern w:val="3"/>
          <w:szCs w:val="22"/>
          <w:lang w:bidi="ar-SA"/>
        </w:rPr>
        <w:t>их проведения</w:t>
      </w:r>
    </w:p>
    <w:p w:rsidR="00BD4924" w:rsidRPr="00BD4924" w:rsidRDefault="00BD4924" w:rsidP="00BD4924">
      <w:pPr>
        <w:keepNext/>
        <w:widowControl/>
        <w:overflowPunct w:val="0"/>
        <w:autoSpaceDE w:val="0"/>
        <w:autoSpaceDN w:val="0"/>
        <w:spacing w:line="120" w:lineRule="atLeast"/>
        <w:ind w:firstLine="720"/>
        <w:jc w:val="center"/>
        <w:textAlignment w:val="baseline"/>
        <w:outlineLvl w:val="2"/>
        <w:rPr>
          <w:rFonts w:ascii="Times New Roman" w:eastAsia="Times New Roman" w:hAnsi="Times New Roman" w:cs="Times New Roman"/>
          <w:b/>
          <w:color w:val="auto"/>
          <w:kern w:val="3"/>
          <w:szCs w:val="22"/>
          <w:lang w:bidi="ar-SA"/>
        </w:rPr>
      </w:pP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Профилактические мероприятия, предусмотренные данной программой обязательны для проведения Администрациям.</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Администрация проводит следующие профилактические мероприятия:</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1) информирование;</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2) объявление предостережения о недопустимости нарушения обязательных требований (далее - предостережение);</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3) консультирование.</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Администрация может проводить профилактические мероприятия, не предусмотренные программой профилактики.</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N 248-ФЗ "О государственном контроле (надзоре) и муниципальном контроле в Российской Федерации" на официальном сайте Администрации в сети "Интернет", в средствах массовой информации и в иных формах. Сроки проведения - постоянно.</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proofErr w:type="gramStart"/>
      <w:r w:rsidRPr="00BD4924">
        <w:rPr>
          <w:rFonts w:ascii="Times New Roman" w:eastAsia="Times New Roman" w:hAnsi="Times New Roman" w:cs="Times New Roman"/>
          <w:color w:val="auto"/>
          <w:kern w:val="3"/>
          <w:szCs w:val="22"/>
          <w:lang w:bidi="ar-SA"/>
        </w:rPr>
        <w:t>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w:t>
      </w:r>
      <w:proofErr w:type="gramEnd"/>
      <w:r w:rsidRPr="00BD4924">
        <w:rPr>
          <w:rFonts w:ascii="Times New Roman" w:eastAsia="Times New Roman" w:hAnsi="Times New Roman" w:cs="Times New Roman"/>
          <w:color w:val="auto"/>
          <w:kern w:val="3"/>
          <w:szCs w:val="22"/>
          <w:lang w:bidi="ar-SA"/>
        </w:rPr>
        <w:t xml:space="preserve"> по обеспечению соблюдения обязательных требований. Срок проведения - по мере появления оснований, предусмотренных законодательством.</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Контролируемое лицо вправе после получения предостережения подать в Администрацию возражение в отношении указанного предостережения.</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Администрация направляет контролируемому лицу ответ, в котором указывает обоснование несогласия с доводами, указанными в возражении.</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Администрация осуществляет учет объявленных им предостережений и использует соответствующие данные для проведения контрольных мероприятий.</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 Срок проведения - постоянно с учетом особенностей организации личного приема граждан в Администрации.</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Консультирование в устной форме проводится должностными лицами по телефону,  на личном приеме, в ходе проведения профилактического мероприятия, контрольного мероприятия по следующим вопросам:</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1) местонахождение, контактные телефоны, адрес официального сайта Администрации в сети "Интернет" и адреса электронной почты;</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2) график работы Администрации, время приема посетителей;</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lastRenderedPageBreak/>
        <w:t>3) номер кабинета, где проводятся прием и информирование посетителей по вопросам осуществления муниципального контроля;</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4) перечень нормативных правовых актов, регулирующих осуществление муниципального контроля;</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5) перечень актов, содержащих обязательные требования.</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о предоставлении письменного ответа в порядке, установленном Федеральным законом от 02.05.2006 N 59-ФЗ "О порядке рассмотрения обращений граждан Российской Федерации".</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Администрации, иных участников контрольного мероприятия, а также результаты проведенной в рамках контрольного мероприятия экспертизы.</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1) основание отнесения объекта, принадлежащего или используемого контролируемым лицом, к категории риска;</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2) наличие запланированных контрольных мероприятий в отношении объектов контроля, принадлежащего или используемого контролируемым лицом.</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 органа муниципального контроля.</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Рассмотрение письменных обращений осуществляется в порядке и сроки, установленные Федеральным законом от 02.05.2006 N 59-ФЗ "О порядке рассмотрения обращений граждан Российской Федерации".</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Обобщение правоприменительной практики.</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Администрация осуществляет обобщение правоприменительной практики и проведения муниципального контроля один раз в год.</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По итогам обобщения правоприменительной практики обеспечивается подготовка отчета о результатах правоприменительной практики и проведения муниципального контроля (далее - отчет о правоприменительной практике).</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p>
    <w:p w:rsidR="00BD4924" w:rsidRPr="00BD4924" w:rsidRDefault="00BD4924" w:rsidP="00BD4924">
      <w:pPr>
        <w:keepNext/>
        <w:widowControl/>
        <w:overflowPunct w:val="0"/>
        <w:autoSpaceDE w:val="0"/>
        <w:autoSpaceDN w:val="0"/>
        <w:spacing w:line="120" w:lineRule="atLeast"/>
        <w:ind w:firstLine="720"/>
        <w:jc w:val="center"/>
        <w:textAlignment w:val="baseline"/>
        <w:outlineLvl w:val="2"/>
        <w:rPr>
          <w:rFonts w:ascii="Times New Roman" w:eastAsia="Times New Roman" w:hAnsi="Times New Roman" w:cs="Times New Roman"/>
          <w:b/>
          <w:color w:val="auto"/>
          <w:kern w:val="3"/>
          <w:szCs w:val="22"/>
          <w:lang w:bidi="ar-SA"/>
        </w:rPr>
      </w:pPr>
      <w:r w:rsidRPr="00BD4924">
        <w:rPr>
          <w:rFonts w:ascii="Times New Roman" w:eastAsia="Times New Roman" w:hAnsi="Times New Roman" w:cs="Times New Roman"/>
          <w:b/>
          <w:color w:val="auto"/>
          <w:kern w:val="3"/>
          <w:szCs w:val="22"/>
          <w:lang w:bidi="ar-SA"/>
        </w:rPr>
        <w:t>Показатели результативности и эффективности</w:t>
      </w:r>
    </w:p>
    <w:p w:rsidR="00BD4924" w:rsidRPr="00BD4924" w:rsidRDefault="00BD4924" w:rsidP="00BD4924">
      <w:pPr>
        <w:keepNext/>
        <w:widowControl/>
        <w:overflowPunct w:val="0"/>
        <w:autoSpaceDE w:val="0"/>
        <w:autoSpaceDN w:val="0"/>
        <w:spacing w:line="120" w:lineRule="atLeast"/>
        <w:ind w:firstLine="720"/>
        <w:jc w:val="center"/>
        <w:textAlignment w:val="baseline"/>
        <w:outlineLvl w:val="2"/>
        <w:rPr>
          <w:rFonts w:ascii="Times New Roman" w:eastAsia="Times New Roman" w:hAnsi="Times New Roman" w:cs="Times New Roman"/>
          <w:b/>
          <w:color w:val="auto"/>
          <w:kern w:val="3"/>
          <w:szCs w:val="22"/>
          <w:lang w:bidi="ar-SA"/>
        </w:rPr>
      </w:pPr>
      <w:r w:rsidRPr="00BD4924">
        <w:rPr>
          <w:rFonts w:ascii="Times New Roman" w:eastAsia="Times New Roman" w:hAnsi="Times New Roman" w:cs="Times New Roman"/>
          <w:b/>
          <w:color w:val="auto"/>
          <w:kern w:val="3"/>
          <w:szCs w:val="22"/>
          <w:lang w:bidi="ar-SA"/>
        </w:rPr>
        <w:t>программы профилактики.</w:t>
      </w:r>
    </w:p>
    <w:p w:rsidR="00BD4924" w:rsidRPr="00BD4924" w:rsidRDefault="00BD4924" w:rsidP="00BD4924">
      <w:pPr>
        <w:keepNext/>
        <w:widowControl/>
        <w:overflowPunct w:val="0"/>
        <w:autoSpaceDE w:val="0"/>
        <w:autoSpaceDN w:val="0"/>
        <w:spacing w:line="120" w:lineRule="atLeast"/>
        <w:ind w:firstLine="720"/>
        <w:jc w:val="center"/>
        <w:textAlignment w:val="baseline"/>
        <w:outlineLvl w:val="2"/>
        <w:rPr>
          <w:rFonts w:ascii="Times New Roman" w:eastAsia="Times New Roman" w:hAnsi="Times New Roman" w:cs="Times New Roman"/>
          <w:b/>
          <w:color w:val="auto"/>
          <w:kern w:val="3"/>
          <w:szCs w:val="22"/>
          <w:lang w:bidi="ar-SA"/>
        </w:rPr>
      </w:pP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Оценка эффективности Программы осуществляется по итогам соответствующего года ее реализации.</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Результатом, ожидаемым от реализации Программы, является увеличение доли законопослушных подконтрольных субъектов, повышение прозрачности деятельности министерства, уменьшение административной нагрузки на подконтрольные субъекты, повышение уровня правовой грамотности подконтрольных субъектов, обеспечение единообразия понимания предмета контроля подконтрольными субъектами, мотивация подконтрольных субъектов к добросовестному поведению.</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Профилактическое воздействие осуществляется путем информирования юридических лиц, индивидуальных предпринимателей и граждан по вопросам соблюдения обязательных требований законодательства.</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lastRenderedPageBreak/>
        <w:t>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в постоянном режиме по вопросам соблюдения обязательных требований законодательства об охране окружающей среды:</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1) минимизация ресурсных затрат всех участников контрольно-надзорной деятельности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2) снижение количества зафиксированных нарушений обязательных требований;</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3) повышение уровня доверия подконтрольных субъектов к администрации поселения.</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5443"/>
        <w:jc w:val="right"/>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lastRenderedPageBreak/>
        <w:t xml:space="preserve">Приложение к программе профилактики рисков причинения вреда (ущерба) </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 xml:space="preserve">                                                         </w:t>
      </w:r>
      <w:r w:rsidR="00ED6542">
        <w:rPr>
          <w:rFonts w:ascii="Times New Roman" w:eastAsia="Times New Roman" w:hAnsi="Times New Roman" w:cs="Times New Roman"/>
          <w:color w:val="auto"/>
          <w:kern w:val="3"/>
          <w:szCs w:val="22"/>
          <w:lang w:bidi="ar-SA"/>
        </w:rPr>
        <w:t xml:space="preserve">           </w:t>
      </w:r>
      <w:r w:rsidRPr="00BD4924">
        <w:rPr>
          <w:rFonts w:ascii="Times New Roman" w:eastAsia="Times New Roman" w:hAnsi="Times New Roman" w:cs="Times New Roman"/>
          <w:color w:val="auto"/>
          <w:kern w:val="3"/>
          <w:szCs w:val="22"/>
          <w:lang w:bidi="ar-SA"/>
        </w:rPr>
        <w:t>охра</w:t>
      </w:r>
      <w:r w:rsidR="00793858">
        <w:rPr>
          <w:rFonts w:ascii="Times New Roman" w:eastAsia="Times New Roman" w:hAnsi="Times New Roman" w:cs="Times New Roman"/>
          <w:color w:val="auto"/>
          <w:kern w:val="3"/>
          <w:szCs w:val="22"/>
          <w:lang w:bidi="ar-SA"/>
        </w:rPr>
        <w:t>няемым законом ценностям на 2026</w:t>
      </w:r>
      <w:r w:rsidRPr="00BD4924">
        <w:rPr>
          <w:rFonts w:ascii="Times New Roman" w:eastAsia="Times New Roman" w:hAnsi="Times New Roman" w:cs="Times New Roman"/>
          <w:color w:val="auto"/>
          <w:kern w:val="3"/>
          <w:szCs w:val="22"/>
          <w:lang w:bidi="ar-SA"/>
        </w:rPr>
        <w:t xml:space="preserve"> год</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 xml:space="preserve">                                                         </w:t>
      </w:r>
      <w:r w:rsidR="00ED6542">
        <w:rPr>
          <w:rFonts w:ascii="Times New Roman" w:eastAsia="Times New Roman" w:hAnsi="Times New Roman" w:cs="Times New Roman"/>
          <w:color w:val="auto"/>
          <w:kern w:val="3"/>
          <w:szCs w:val="22"/>
          <w:lang w:bidi="ar-SA"/>
        </w:rPr>
        <w:t xml:space="preserve">       </w:t>
      </w:r>
      <w:bookmarkStart w:id="0" w:name="_GoBack"/>
      <w:bookmarkEnd w:id="0"/>
      <w:r w:rsidRPr="00BD4924">
        <w:rPr>
          <w:rFonts w:ascii="Times New Roman" w:eastAsia="Times New Roman" w:hAnsi="Times New Roman" w:cs="Times New Roman"/>
          <w:color w:val="auto"/>
          <w:kern w:val="3"/>
          <w:szCs w:val="22"/>
          <w:lang w:bidi="ar-SA"/>
        </w:rPr>
        <w:t>в сфере муниципального земельного контроля</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 xml:space="preserve">                             </w:t>
      </w:r>
    </w:p>
    <w:p w:rsidR="00BD4924" w:rsidRPr="00BD4924" w:rsidRDefault="00BD4924" w:rsidP="00BD4924">
      <w:pPr>
        <w:widowControl/>
        <w:overflowPunct w:val="0"/>
        <w:autoSpaceDE w:val="0"/>
        <w:autoSpaceDN w:val="0"/>
        <w:jc w:val="center"/>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Перечень профилактических мероприятий, направленных на достижение</w:t>
      </w:r>
      <w:r w:rsidR="00793858">
        <w:rPr>
          <w:rFonts w:ascii="Times New Roman" w:eastAsia="Times New Roman" w:hAnsi="Times New Roman" w:cs="Times New Roman"/>
          <w:color w:val="auto"/>
          <w:kern w:val="3"/>
          <w:szCs w:val="22"/>
          <w:lang w:bidi="ar-SA"/>
        </w:rPr>
        <w:t xml:space="preserve"> целей и задач программы на 2026</w:t>
      </w:r>
      <w:r w:rsidRPr="00BD4924">
        <w:rPr>
          <w:rFonts w:ascii="Times New Roman" w:eastAsia="Times New Roman" w:hAnsi="Times New Roman" w:cs="Times New Roman"/>
          <w:color w:val="auto"/>
          <w:kern w:val="3"/>
          <w:szCs w:val="22"/>
          <w:lang w:bidi="ar-SA"/>
        </w:rPr>
        <w:t xml:space="preserve"> год</w:t>
      </w:r>
    </w:p>
    <w:p w:rsidR="00BD4924" w:rsidRPr="00BD4924" w:rsidRDefault="00BD4924" w:rsidP="00BD4924">
      <w:pPr>
        <w:widowControl/>
        <w:overflowPunct w:val="0"/>
        <w:autoSpaceDE w:val="0"/>
        <w:autoSpaceDN w:val="0"/>
        <w:ind w:firstLine="720"/>
        <w:jc w:val="both"/>
        <w:textAlignment w:val="baseline"/>
        <w:rPr>
          <w:rFonts w:ascii="Times New Roman" w:eastAsia="Times New Roman" w:hAnsi="Times New Roman" w:cs="Times New Roman"/>
          <w:color w:val="auto"/>
          <w:kern w:val="3"/>
          <w:szCs w:val="22"/>
          <w:lang w:bidi="ar-SA"/>
        </w:rPr>
      </w:pPr>
    </w:p>
    <w:tbl>
      <w:tblPr>
        <w:tblW w:w="9241" w:type="dxa"/>
        <w:tblLayout w:type="fixed"/>
        <w:tblCellMar>
          <w:left w:w="10" w:type="dxa"/>
          <w:right w:w="10" w:type="dxa"/>
        </w:tblCellMar>
        <w:tblLook w:val="0000" w:firstRow="0" w:lastRow="0" w:firstColumn="0" w:lastColumn="0" w:noHBand="0" w:noVBand="0"/>
      </w:tblPr>
      <w:tblGrid>
        <w:gridCol w:w="621"/>
        <w:gridCol w:w="3042"/>
        <w:gridCol w:w="3099"/>
        <w:gridCol w:w="2479"/>
      </w:tblGrid>
      <w:tr w:rsidR="00BD4924" w:rsidRPr="00BD4924" w:rsidTr="00774EF6">
        <w:tc>
          <w:tcPr>
            <w:tcW w:w="624" w:type="dxa"/>
            <w:tcBorders>
              <w:top w:val="single" w:sz="2" w:space="0" w:color="000000"/>
              <w:left w:val="single" w:sz="2" w:space="0" w:color="000000"/>
              <w:bottom w:val="single" w:sz="2" w:space="0" w:color="000000"/>
              <w:right w:val="single" w:sz="2" w:space="0" w:color="000000"/>
            </w:tcBorders>
          </w:tcPr>
          <w:p w:rsidR="00BD4924" w:rsidRPr="00BD4924" w:rsidRDefault="00BD4924" w:rsidP="00BD4924">
            <w:pPr>
              <w:widowControl/>
              <w:overflowPunct w:val="0"/>
              <w:autoSpaceDE w:val="0"/>
              <w:autoSpaceDN w:val="0"/>
              <w:jc w:val="center"/>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 xml:space="preserve">N </w:t>
            </w:r>
            <w:proofErr w:type="gramStart"/>
            <w:r w:rsidRPr="00BD4924">
              <w:rPr>
                <w:rFonts w:ascii="Times New Roman" w:eastAsia="Times New Roman" w:hAnsi="Times New Roman" w:cs="Times New Roman"/>
                <w:color w:val="auto"/>
                <w:kern w:val="3"/>
                <w:szCs w:val="22"/>
                <w:lang w:bidi="ar-SA"/>
              </w:rPr>
              <w:t>п</w:t>
            </w:r>
            <w:proofErr w:type="gramEnd"/>
            <w:r w:rsidRPr="00BD4924">
              <w:rPr>
                <w:rFonts w:ascii="Times New Roman" w:eastAsia="Times New Roman" w:hAnsi="Times New Roman" w:cs="Times New Roman"/>
                <w:color w:val="auto"/>
                <w:kern w:val="3"/>
                <w:szCs w:val="22"/>
                <w:lang w:bidi="ar-SA"/>
              </w:rPr>
              <w:t>/п</w:t>
            </w:r>
          </w:p>
        </w:tc>
        <w:tc>
          <w:tcPr>
            <w:tcW w:w="3061" w:type="dxa"/>
            <w:tcBorders>
              <w:top w:val="single" w:sz="2" w:space="0" w:color="000000"/>
              <w:bottom w:val="single" w:sz="2" w:space="0" w:color="000000"/>
              <w:right w:val="single" w:sz="2" w:space="0" w:color="000000"/>
            </w:tcBorders>
          </w:tcPr>
          <w:p w:rsidR="00BD4924" w:rsidRPr="00BD4924" w:rsidRDefault="00BD4924" w:rsidP="00BD4924">
            <w:pPr>
              <w:widowControl/>
              <w:overflowPunct w:val="0"/>
              <w:autoSpaceDE w:val="0"/>
              <w:autoSpaceDN w:val="0"/>
              <w:jc w:val="center"/>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Профилактические мероприятия</w:t>
            </w:r>
          </w:p>
        </w:tc>
        <w:tc>
          <w:tcPr>
            <w:tcW w:w="3118" w:type="dxa"/>
            <w:tcBorders>
              <w:top w:val="single" w:sz="2" w:space="0" w:color="000000"/>
              <w:bottom w:val="single" w:sz="2" w:space="0" w:color="000000"/>
              <w:right w:val="single" w:sz="2" w:space="0" w:color="000000"/>
            </w:tcBorders>
          </w:tcPr>
          <w:p w:rsidR="00BD4924" w:rsidRPr="00BD4924" w:rsidRDefault="00BD4924" w:rsidP="00BD4924">
            <w:pPr>
              <w:widowControl/>
              <w:overflowPunct w:val="0"/>
              <w:autoSpaceDE w:val="0"/>
              <w:autoSpaceDN w:val="0"/>
              <w:jc w:val="center"/>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Периодичность проведения</w:t>
            </w:r>
          </w:p>
        </w:tc>
        <w:tc>
          <w:tcPr>
            <w:tcW w:w="2494" w:type="dxa"/>
            <w:tcBorders>
              <w:top w:val="single" w:sz="2" w:space="0" w:color="000000"/>
              <w:bottom w:val="single" w:sz="2" w:space="0" w:color="000000"/>
              <w:right w:val="single" w:sz="2" w:space="0" w:color="000000"/>
            </w:tcBorders>
          </w:tcPr>
          <w:p w:rsidR="00BD4924" w:rsidRPr="00BD4924" w:rsidRDefault="00BD4924" w:rsidP="00BD4924">
            <w:pPr>
              <w:widowControl/>
              <w:overflowPunct w:val="0"/>
              <w:autoSpaceDE w:val="0"/>
              <w:autoSpaceDN w:val="0"/>
              <w:jc w:val="center"/>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Ответственные</w:t>
            </w:r>
          </w:p>
        </w:tc>
      </w:tr>
      <w:tr w:rsidR="00BD4924" w:rsidRPr="00BD4924" w:rsidTr="00774EF6">
        <w:tc>
          <w:tcPr>
            <w:tcW w:w="624" w:type="dxa"/>
            <w:tcBorders>
              <w:left w:val="single" w:sz="2" w:space="0" w:color="000000"/>
              <w:bottom w:val="single" w:sz="2" w:space="0" w:color="000000"/>
              <w:right w:val="single" w:sz="2" w:space="0" w:color="000000"/>
            </w:tcBorders>
          </w:tcPr>
          <w:p w:rsidR="00BD4924" w:rsidRPr="00BD4924" w:rsidRDefault="00BD4924" w:rsidP="00BD4924">
            <w:pPr>
              <w:widowControl/>
              <w:overflowPunct w:val="0"/>
              <w:autoSpaceDE w:val="0"/>
              <w:autoSpaceDN w:val="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1.</w:t>
            </w:r>
          </w:p>
        </w:tc>
        <w:tc>
          <w:tcPr>
            <w:tcW w:w="3061" w:type="dxa"/>
            <w:tcBorders>
              <w:bottom w:val="single" w:sz="2" w:space="0" w:color="000000"/>
              <w:right w:val="single" w:sz="2" w:space="0" w:color="000000"/>
            </w:tcBorders>
          </w:tcPr>
          <w:p w:rsidR="00BD4924" w:rsidRPr="00BD4924" w:rsidRDefault="00BD4924" w:rsidP="00BD4924">
            <w:pPr>
              <w:widowControl/>
              <w:overflowPunct w:val="0"/>
              <w:autoSpaceDE w:val="0"/>
              <w:autoSpaceDN w:val="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Информирование</w:t>
            </w:r>
          </w:p>
        </w:tc>
        <w:tc>
          <w:tcPr>
            <w:tcW w:w="3118" w:type="dxa"/>
            <w:tcBorders>
              <w:bottom w:val="single" w:sz="2" w:space="0" w:color="000000"/>
              <w:right w:val="single" w:sz="2" w:space="0" w:color="000000"/>
            </w:tcBorders>
          </w:tcPr>
          <w:p w:rsidR="00BD4924" w:rsidRPr="00BD4924" w:rsidRDefault="00BD4924" w:rsidP="00BD4924">
            <w:pPr>
              <w:widowControl/>
              <w:overflowPunct w:val="0"/>
              <w:autoSpaceDE w:val="0"/>
              <w:autoSpaceDN w:val="0"/>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Постоянно</w:t>
            </w:r>
          </w:p>
        </w:tc>
        <w:tc>
          <w:tcPr>
            <w:tcW w:w="2494" w:type="dxa"/>
            <w:tcBorders>
              <w:bottom w:val="single" w:sz="2" w:space="0" w:color="000000"/>
              <w:right w:val="single" w:sz="2" w:space="0" w:color="000000"/>
            </w:tcBorders>
          </w:tcPr>
          <w:p w:rsidR="00BD4924" w:rsidRPr="00BD4924" w:rsidRDefault="00BD4924" w:rsidP="00BD4924">
            <w:pPr>
              <w:widowControl/>
              <w:overflowPunct w:val="0"/>
              <w:autoSpaceDE w:val="0"/>
              <w:autoSpaceDN w:val="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 xml:space="preserve"> </w:t>
            </w:r>
            <w:proofErr w:type="spellStart"/>
            <w:r w:rsidRPr="00BD4924">
              <w:rPr>
                <w:rFonts w:ascii="Times New Roman" w:eastAsia="Times New Roman" w:hAnsi="Times New Roman" w:cs="Times New Roman"/>
                <w:color w:val="auto"/>
                <w:kern w:val="3"/>
                <w:szCs w:val="22"/>
                <w:lang w:bidi="ar-SA"/>
              </w:rPr>
              <w:t>Тихов</w:t>
            </w:r>
            <w:proofErr w:type="spellEnd"/>
            <w:r w:rsidRPr="00BD4924">
              <w:rPr>
                <w:rFonts w:ascii="Times New Roman" w:eastAsia="Times New Roman" w:hAnsi="Times New Roman" w:cs="Times New Roman"/>
                <w:color w:val="auto"/>
                <w:kern w:val="3"/>
                <w:szCs w:val="22"/>
                <w:lang w:bidi="ar-SA"/>
              </w:rPr>
              <w:t xml:space="preserve"> А.В</w:t>
            </w:r>
          </w:p>
        </w:tc>
      </w:tr>
      <w:tr w:rsidR="00BD4924" w:rsidRPr="00BD4924" w:rsidTr="00774EF6">
        <w:tc>
          <w:tcPr>
            <w:tcW w:w="624" w:type="dxa"/>
            <w:tcBorders>
              <w:left w:val="single" w:sz="2" w:space="0" w:color="000000"/>
              <w:bottom w:val="single" w:sz="2" w:space="0" w:color="000000"/>
              <w:right w:val="single" w:sz="2" w:space="0" w:color="000000"/>
            </w:tcBorders>
          </w:tcPr>
          <w:p w:rsidR="00BD4924" w:rsidRPr="00BD4924" w:rsidRDefault="00BD4924" w:rsidP="00BD4924">
            <w:pPr>
              <w:widowControl/>
              <w:overflowPunct w:val="0"/>
              <w:autoSpaceDE w:val="0"/>
              <w:autoSpaceDN w:val="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2.</w:t>
            </w:r>
          </w:p>
        </w:tc>
        <w:tc>
          <w:tcPr>
            <w:tcW w:w="3061" w:type="dxa"/>
            <w:tcBorders>
              <w:bottom w:val="single" w:sz="2" w:space="0" w:color="000000"/>
              <w:right w:val="single" w:sz="2" w:space="0" w:color="000000"/>
            </w:tcBorders>
          </w:tcPr>
          <w:p w:rsidR="00BD4924" w:rsidRPr="00BD4924" w:rsidRDefault="00BD4924" w:rsidP="00BD4924">
            <w:pPr>
              <w:widowControl/>
              <w:overflowPunct w:val="0"/>
              <w:autoSpaceDE w:val="0"/>
              <w:autoSpaceDN w:val="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Объявление предостережения</w:t>
            </w:r>
          </w:p>
        </w:tc>
        <w:tc>
          <w:tcPr>
            <w:tcW w:w="3118" w:type="dxa"/>
            <w:tcBorders>
              <w:bottom w:val="single" w:sz="2" w:space="0" w:color="000000"/>
              <w:right w:val="single" w:sz="2" w:space="0" w:color="000000"/>
            </w:tcBorders>
          </w:tcPr>
          <w:p w:rsidR="00BD4924" w:rsidRPr="00BD4924" w:rsidRDefault="00BD4924" w:rsidP="00BD4924">
            <w:pPr>
              <w:widowControl/>
              <w:overflowPunct w:val="0"/>
              <w:autoSpaceDE w:val="0"/>
              <w:autoSpaceDN w:val="0"/>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По мере появления оснований, предусмотренных законодательством</w:t>
            </w:r>
          </w:p>
        </w:tc>
        <w:tc>
          <w:tcPr>
            <w:tcW w:w="2494" w:type="dxa"/>
            <w:tcBorders>
              <w:bottom w:val="single" w:sz="2" w:space="0" w:color="000000"/>
              <w:right w:val="single" w:sz="2" w:space="0" w:color="000000"/>
            </w:tcBorders>
          </w:tcPr>
          <w:p w:rsidR="00BD4924" w:rsidRPr="00BD4924" w:rsidRDefault="00BD4924" w:rsidP="00BD4924">
            <w:pPr>
              <w:widowControl/>
              <w:overflowPunct w:val="0"/>
              <w:autoSpaceDE w:val="0"/>
              <w:autoSpaceDN w:val="0"/>
              <w:textAlignment w:val="baseline"/>
              <w:rPr>
                <w:rFonts w:ascii="Times New Roman" w:eastAsia="Times New Roman" w:hAnsi="Times New Roman" w:cs="Times New Roman"/>
                <w:color w:val="auto"/>
                <w:kern w:val="3"/>
                <w:szCs w:val="22"/>
                <w:lang w:bidi="ar-SA"/>
              </w:rPr>
            </w:pPr>
            <w:proofErr w:type="spellStart"/>
            <w:r w:rsidRPr="00BD4924">
              <w:rPr>
                <w:rFonts w:ascii="Times New Roman" w:eastAsia="Times New Roman" w:hAnsi="Times New Roman" w:cs="Times New Roman"/>
                <w:color w:val="auto"/>
                <w:kern w:val="3"/>
                <w:szCs w:val="22"/>
                <w:lang w:bidi="ar-SA"/>
              </w:rPr>
              <w:t>Тихов</w:t>
            </w:r>
            <w:proofErr w:type="spellEnd"/>
            <w:r w:rsidRPr="00BD4924">
              <w:rPr>
                <w:rFonts w:ascii="Times New Roman" w:eastAsia="Times New Roman" w:hAnsi="Times New Roman" w:cs="Times New Roman"/>
                <w:color w:val="auto"/>
                <w:kern w:val="3"/>
                <w:szCs w:val="22"/>
                <w:lang w:bidi="ar-SA"/>
              </w:rPr>
              <w:t xml:space="preserve"> А.В</w:t>
            </w:r>
          </w:p>
        </w:tc>
      </w:tr>
      <w:tr w:rsidR="00BD4924" w:rsidRPr="00BD4924" w:rsidTr="00774EF6">
        <w:tc>
          <w:tcPr>
            <w:tcW w:w="624" w:type="dxa"/>
            <w:tcBorders>
              <w:left w:val="single" w:sz="2" w:space="0" w:color="000000"/>
              <w:bottom w:val="single" w:sz="2" w:space="0" w:color="000000"/>
              <w:right w:val="single" w:sz="2" w:space="0" w:color="000000"/>
            </w:tcBorders>
          </w:tcPr>
          <w:p w:rsidR="00BD4924" w:rsidRPr="00BD4924" w:rsidRDefault="00BD4924" w:rsidP="00BD4924">
            <w:pPr>
              <w:widowControl/>
              <w:overflowPunct w:val="0"/>
              <w:autoSpaceDE w:val="0"/>
              <w:autoSpaceDN w:val="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3.</w:t>
            </w:r>
          </w:p>
        </w:tc>
        <w:tc>
          <w:tcPr>
            <w:tcW w:w="3061" w:type="dxa"/>
            <w:tcBorders>
              <w:bottom w:val="single" w:sz="2" w:space="0" w:color="000000"/>
              <w:right w:val="single" w:sz="2" w:space="0" w:color="000000"/>
            </w:tcBorders>
          </w:tcPr>
          <w:p w:rsidR="00BD4924" w:rsidRPr="00BD4924" w:rsidRDefault="00BD4924" w:rsidP="00BD4924">
            <w:pPr>
              <w:widowControl/>
              <w:overflowPunct w:val="0"/>
              <w:autoSpaceDE w:val="0"/>
              <w:autoSpaceDN w:val="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Консультирование</w:t>
            </w:r>
          </w:p>
        </w:tc>
        <w:tc>
          <w:tcPr>
            <w:tcW w:w="3118" w:type="dxa"/>
            <w:tcBorders>
              <w:bottom w:val="single" w:sz="2" w:space="0" w:color="000000"/>
              <w:right w:val="single" w:sz="2" w:space="0" w:color="000000"/>
            </w:tcBorders>
          </w:tcPr>
          <w:p w:rsidR="00BD4924" w:rsidRPr="00BD4924" w:rsidRDefault="00BD4924" w:rsidP="00BD4924">
            <w:pPr>
              <w:widowControl/>
              <w:overflowPunct w:val="0"/>
              <w:autoSpaceDE w:val="0"/>
              <w:autoSpaceDN w:val="0"/>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Постоянно</w:t>
            </w:r>
          </w:p>
        </w:tc>
        <w:tc>
          <w:tcPr>
            <w:tcW w:w="2494" w:type="dxa"/>
            <w:tcBorders>
              <w:bottom w:val="single" w:sz="2" w:space="0" w:color="000000"/>
              <w:right w:val="single" w:sz="2" w:space="0" w:color="000000"/>
            </w:tcBorders>
          </w:tcPr>
          <w:p w:rsidR="00BD4924" w:rsidRPr="00BD4924" w:rsidRDefault="00BD4924" w:rsidP="00BD4924">
            <w:pPr>
              <w:widowControl/>
              <w:overflowPunct w:val="0"/>
              <w:autoSpaceDE w:val="0"/>
              <w:autoSpaceDN w:val="0"/>
              <w:textAlignment w:val="baseline"/>
              <w:rPr>
                <w:rFonts w:ascii="Times New Roman" w:eastAsia="Times New Roman" w:hAnsi="Times New Roman" w:cs="Times New Roman"/>
                <w:color w:val="auto"/>
                <w:kern w:val="3"/>
                <w:szCs w:val="22"/>
                <w:lang w:bidi="ar-SA"/>
              </w:rPr>
            </w:pPr>
            <w:proofErr w:type="spellStart"/>
            <w:r w:rsidRPr="00BD4924">
              <w:rPr>
                <w:rFonts w:ascii="Times New Roman" w:eastAsia="Times New Roman" w:hAnsi="Times New Roman" w:cs="Times New Roman"/>
                <w:color w:val="auto"/>
                <w:kern w:val="3"/>
                <w:szCs w:val="22"/>
                <w:lang w:bidi="ar-SA"/>
              </w:rPr>
              <w:t>Тихов</w:t>
            </w:r>
            <w:proofErr w:type="spellEnd"/>
            <w:r w:rsidRPr="00BD4924">
              <w:rPr>
                <w:rFonts w:ascii="Times New Roman" w:eastAsia="Times New Roman" w:hAnsi="Times New Roman" w:cs="Times New Roman"/>
                <w:color w:val="auto"/>
                <w:kern w:val="3"/>
                <w:szCs w:val="22"/>
                <w:lang w:bidi="ar-SA"/>
              </w:rPr>
              <w:t xml:space="preserve"> А.В</w:t>
            </w:r>
          </w:p>
        </w:tc>
      </w:tr>
      <w:tr w:rsidR="00BD4924" w:rsidRPr="00BD4924" w:rsidTr="00774EF6">
        <w:tc>
          <w:tcPr>
            <w:tcW w:w="624" w:type="dxa"/>
            <w:tcBorders>
              <w:left w:val="single" w:sz="2" w:space="0" w:color="000000"/>
              <w:bottom w:val="single" w:sz="2" w:space="0" w:color="000000"/>
              <w:right w:val="single" w:sz="2" w:space="0" w:color="000000"/>
            </w:tcBorders>
          </w:tcPr>
          <w:p w:rsidR="00BD4924" w:rsidRPr="00BD4924" w:rsidRDefault="00BD4924" w:rsidP="00BD4924">
            <w:pPr>
              <w:widowControl/>
              <w:overflowPunct w:val="0"/>
              <w:autoSpaceDE w:val="0"/>
              <w:autoSpaceDN w:val="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4.</w:t>
            </w:r>
          </w:p>
        </w:tc>
        <w:tc>
          <w:tcPr>
            <w:tcW w:w="3061" w:type="dxa"/>
            <w:tcBorders>
              <w:bottom w:val="single" w:sz="2" w:space="0" w:color="000000"/>
              <w:right w:val="single" w:sz="2" w:space="0" w:color="000000"/>
            </w:tcBorders>
          </w:tcPr>
          <w:p w:rsidR="00BD4924" w:rsidRPr="00BD4924" w:rsidRDefault="00BD4924" w:rsidP="00BD4924">
            <w:pPr>
              <w:widowControl/>
              <w:overflowPunct w:val="0"/>
              <w:autoSpaceDE w:val="0"/>
              <w:autoSpaceDN w:val="0"/>
              <w:jc w:val="both"/>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Обобщение правоприменительной практики</w:t>
            </w:r>
          </w:p>
        </w:tc>
        <w:tc>
          <w:tcPr>
            <w:tcW w:w="3118" w:type="dxa"/>
            <w:tcBorders>
              <w:bottom w:val="single" w:sz="2" w:space="0" w:color="000000"/>
              <w:right w:val="single" w:sz="2" w:space="0" w:color="000000"/>
            </w:tcBorders>
          </w:tcPr>
          <w:p w:rsidR="00BD4924" w:rsidRPr="00BD4924" w:rsidRDefault="00BD4924" w:rsidP="00BD4924">
            <w:pPr>
              <w:widowControl/>
              <w:overflowPunct w:val="0"/>
              <w:autoSpaceDE w:val="0"/>
              <w:autoSpaceDN w:val="0"/>
              <w:textAlignment w:val="baseline"/>
              <w:rPr>
                <w:rFonts w:ascii="Times New Roman" w:eastAsia="Times New Roman" w:hAnsi="Times New Roman" w:cs="Times New Roman"/>
                <w:color w:val="auto"/>
                <w:kern w:val="3"/>
                <w:szCs w:val="22"/>
                <w:lang w:bidi="ar-SA"/>
              </w:rPr>
            </w:pPr>
            <w:r w:rsidRPr="00BD4924">
              <w:rPr>
                <w:rFonts w:ascii="Times New Roman" w:eastAsia="Times New Roman" w:hAnsi="Times New Roman" w:cs="Times New Roman"/>
                <w:color w:val="auto"/>
                <w:kern w:val="3"/>
                <w:szCs w:val="22"/>
                <w:lang w:bidi="ar-SA"/>
              </w:rPr>
              <w:t>Раз в год</w:t>
            </w:r>
          </w:p>
        </w:tc>
        <w:tc>
          <w:tcPr>
            <w:tcW w:w="2494" w:type="dxa"/>
            <w:tcBorders>
              <w:bottom w:val="single" w:sz="2" w:space="0" w:color="000000"/>
              <w:right w:val="single" w:sz="2" w:space="0" w:color="000000"/>
            </w:tcBorders>
          </w:tcPr>
          <w:p w:rsidR="00BD4924" w:rsidRPr="00BD4924" w:rsidRDefault="00BD4924" w:rsidP="00BD4924">
            <w:pPr>
              <w:widowControl/>
              <w:overflowPunct w:val="0"/>
              <w:autoSpaceDE w:val="0"/>
              <w:autoSpaceDN w:val="0"/>
              <w:textAlignment w:val="baseline"/>
              <w:rPr>
                <w:rFonts w:ascii="Times New Roman" w:eastAsia="Times New Roman" w:hAnsi="Times New Roman" w:cs="Times New Roman"/>
                <w:color w:val="auto"/>
                <w:kern w:val="3"/>
                <w:szCs w:val="22"/>
                <w:lang w:bidi="ar-SA"/>
              </w:rPr>
            </w:pPr>
            <w:proofErr w:type="spellStart"/>
            <w:r w:rsidRPr="00BD4924">
              <w:rPr>
                <w:rFonts w:ascii="Times New Roman" w:eastAsia="Times New Roman" w:hAnsi="Times New Roman" w:cs="Times New Roman"/>
                <w:color w:val="auto"/>
                <w:kern w:val="3"/>
                <w:szCs w:val="22"/>
                <w:lang w:bidi="ar-SA"/>
              </w:rPr>
              <w:t>Тихов</w:t>
            </w:r>
            <w:proofErr w:type="spellEnd"/>
            <w:r w:rsidRPr="00BD4924">
              <w:rPr>
                <w:rFonts w:ascii="Times New Roman" w:eastAsia="Times New Roman" w:hAnsi="Times New Roman" w:cs="Times New Roman"/>
                <w:color w:val="auto"/>
                <w:kern w:val="3"/>
                <w:szCs w:val="22"/>
                <w:lang w:bidi="ar-SA"/>
              </w:rPr>
              <w:t xml:space="preserve"> А.В</w:t>
            </w:r>
          </w:p>
        </w:tc>
      </w:tr>
    </w:tbl>
    <w:p w:rsidR="00BD4924" w:rsidRPr="00BD4924" w:rsidRDefault="00BD4924" w:rsidP="00BD4924">
      <w:pPr>
        <w:overflowPunct w:val="0"/>
        <w:autoSpaceDE w:val="0"/>
        <w:autoSpaceDN w:val="0"/>
        <w:textAlignment w:val="baseline"/>
        <w:rPr>
          <w:rFonts w:ascii="Times New Roman" w:eastAsia="Times New Roman" w:hAnsi="Times New Roman" w:cs="Times New Roman"/>
          <w:color w:val="auto"/>
          <w:kern w:val="3"/>
          <w:szCs w:val="22"/>
          <w:lang w:bidi="ar-SA"/>
        </w:rPr>
      </w:pPr>
    </w:p>
    <w:p w:rsidR="00BD4924" w:rsidRPr="00BD4924" w:rsidRDefault="00BD4924" w:rsidP="00BD4924">
      <w:pPr>
        <w:overflowPunct w:val="0"/>
        <w:autoSpaceDE w:val="0"/>
        <w:autoSpaceDN w:val="0"/>
        <w:textAlignment w:val="baseline"/>
        <w:rPr>
          <w:rFonts w:ascii="Times New Roman" w:eastAsia="Times New Roman" w:hAnsi="Times New Roman" w:cs="Times New Roman"/>
          <w:color w:val="auto"/>
          <w:kern w:val="3"/>
          <w:szCs w:val="22"/>
          <w:lang w:bidi="ar-SA"/>
        </w:rPr>
      </w:pPr>
    </w:p>
    <w:p w:rsidR="00322F83" w:rsidRPr="00BD4924" w:rsidRDefault="00322F83" w:rsidP="00BD4924"/>
    <w:sectPr w:rsidR="00322F83" w:rsidRPr="00BD4924" w:rsidSect="009B43E4">
      <w:headerReference w:type="default" r:id="rId8"/>
      <w:footerReference w:type="default" r:id="rId9"/>
      <w:pgSz w:w="11906" w:h="16838"/>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E08" w:rsidRDefault="00697E08">
      <w:r>
        <w:separator/>
      </w:r>
    </w:p>
  </w:endnote>
  <w:endnote w:type="continuationSeparator" w:id="0">
    <w:p w:rsidR="00697E08" w:rsidRDefault="0069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10" w:type="dxa"/>
        <w:right w:w="10" w:type="dxa"/>
      </w:tblCellMar>
      <w:tblLook w:val="0000" w:firstRow="0" w:lastRow="0" w:firstColumn="0" w:lastColumn="0" w:noHBand="0" w:noVBand="0"/>
    </w:tblPr>
    <w:tblGrid>
      <w:gridCol w:w="26"/>
    </w:tblGrid>
    <w:tr w:rsidR="00790426" w:rsidRPr="00790426">
      <w:tc>
        <w:tcPr>
          <w:tcW w:w="0" w:type="auto"/>
        </w:tcPr>
        <w:p w:rsidR="00790426" w:rsidRPr="00790426" w:rsidRDefault="00BD4924">
          <w:pPr>
            <w:pStyle w:val="Standard"/>
            <w:ind w:firstLine="0"/>
            <w:jc w:val="left"/>
          </w:pPr>
          <w:r w:rsidRPr="00790426">
            <w:fldChar w:fldCharType="begin" w:fldLock="1"/>
          </w:r>
          <w:r w:rsidRPr="00790426">
            <w:instrText xml:space="preserve"> DATE \@ "dd'.'MM'.'yyyy" </w:instrText>
          </w:r>
          <w:r w:rsidRPr="00790426">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E08" w:rsidRDefault="00697E08">
      <w:r>
        <w:separator/>
      </w:r>
    </w:p>
  </w:footnote>
  <w:footnote w:type="continuationSeparator" w:id="0">
    <w:p w:rsidR="00697E08" w:rsidRDefault="00697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198" w:rsidRDefault="00697E08">
    <w:pPr>
      <w:pStyle w:val="Standard"/>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3226F"/>
    <w:multiLevelType w:val="multilevel"/>
    <w:tmpl w:val="7FA672A4"/>
    <w:lvl w:ilvl="0">
      <w:start w:val="1"/>
      <w:numFmt w:val="decimal"/>
      <w:lvlText w:val="%1."/>
      <w:lvlJc w:val="left"/>
      <w:pPr>
        <w:tabs>
          <w:tab w:val="num" w:pos="0"/>
        </w:tabs>
        <w:ind w:left="786" w:hanging="360"/>
      </w:pPr>
      <w:rPr>
        <w:b/>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7CA771BD"/>
    <w:multiLevelType w:val="multilevel"/>
    <w:tmpl w:val="68307E2A"/>
    <w:lvl w:ilvl="0">
      <w:start w:val="1"/>
      <w:numFmt w:val="decimal"/>
      <w:lvlText w:val="%1."/>
      <w:lvlJc w:val="left"/>
      <w:pPr>
        <w:tabs>
          <w:tab w:val="num" w:pos="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num>
  <w:num w:numId="2">
    <w:abstractNumId w:val="0"/>
  </w:num>
  <w:num w:numId="3">
    <w:abstractNumId w:val="1"/>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72"/>
    <w:rsid w:val="000B2DB3"/>
    <w:rsid w:val="002D3A31"/>
    <w:rsid w:val="00322F83"/>
    <w:rsid w:val="00577972"/>
    <w:rsid w:val="006302C2"/>
    <w:rsid w:val="00697E08"/>
    <w:rsid w:val="00743EC3"/>
    <w:rsid w:val="00793858"/>
    <w:rsid w:val="00A72A7E"/>
    <w:rsid w:val="00BD4924"/>
    <w:rsid w:val="00C772AD"/>
    <w:rsid w:val="00C918A0"/>
    <w:rsid w:val="00D95981"/>
    <w:rsid w:val="00ED6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8A0"/>
    <w:pPr>
      <w:widowControl w:val="0"/>
      <w:suppressAutoHyphens/>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BD4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918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9"/>
    <w:semiHidden/>
    <w:unhideWhenUsed/>
    <w:qFormat/>
    <w:rsid w:val="00C918A0"/>
    <w:pPr>
      <w:keepNext w:val="0"/>
      <w:keepLines w:val="0"/>
      <w:spacing w:before="108" w:after="108"/>
      <w:jc w:val="center"/>
      <w:outlineLvl w:val="2"/>
    </w:pPr>
    <w:rPr>
      <w:rFonts w:ascii="Times New Roman CYR" w:eastAsia="Times New Roman" w:hAnsi="Times New Roman CYR" w:cs="Times New Roman CYR"/>
      <w:color w:val="26282F"/>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qFormat/>
    <w:rsid w:val="00C918A0"/>
    <w:rPr>
      <w:rFonts w:ascii="Times New Roman CYR" w:eastAsia="Times New Roman" w:hAnsi="Times New Roman CYR" w:cs="Times New Roman CYR"/>
      <w:b/>
      <w:bCs/>
      <w:color w:val="26282F"/>
      <w:sz w:val="24"/>
      <w:szCs w:val="24"/>
      <w:lang w:eastAsia="ru-RU"/>
    </w:rPr>
  </w:style>
  <w:style w:type="character" w:customStyle="1" w:styleId="a3">
    <w:name w:val="Основной текст Знак"/>
    <w:basedOn w:val="a0"/>
    <w:link w:val="a4"/>
    <w:uiPriority w:val="1"/>
    <w:semiHidden/>
    <w:qFormat/>
    <w:locked/>
    <w:rsid w:val="00C918A0"/>
    <w:rPr>
      <w:sz w:val="24"/>
      <w:szCs w:val="24"/>
    </w:rPr>
  </w:style>
  <w:style w:type="character" w:customStyle="1" w:styleId="a5">
    <w:name w:val="Без интервала Знак"/>
    <w:link w:val="a6"/>
    <w:uiPriority w:val="1"/>
    <w:qFormat/>
    <w:locked/>
    <w:rsid w:val="00C918A0"/>
    <w:rPr>
      <w:rFonts w:ascii="Times New Roman" w:eastAsia="Times New Roman" w:hAnsi="Times New Roman" w:cs="Times New Roman"/>
      <w:sz w:val="24"/>
      <w:szCs w:val="24"/>
    </w:rPr>
  </w:style>
  <w:style w:type="character" w:customStyle="1" w:styleId="11">
    <w:name w:val="Заголовок №1_"/>
    <w:link w:val="12"/>
    <w:qFormat/>
    <w:locked/>
    <w:rsid w:val="00C918A0"/>
    <w:rPr>
      <w:rFonts w:ascii="Cambria" w:eastAsia="Cambria" w:hAnsi="Cambria" w:cs="Cambria"/>
      <w:sz w:val="28"/>
      <w:szCs w:val="28"/>
    </w:rPr>
  </w:style>
  <w:style w:type="character" w:customStyle="1" w:styleId="ConsPlusNormal">
    <w:name w:val="ConsPlusNormal Знак"/>
    <w:link w:val="ConsPlusNormal0"/>
    <w:qFormat/>
    <w:locked/>
    <w:rsid w:val="00C918A0"/>
    <w:rPr>
      <w:rFonts w:ascii="Calibri" w:hAnsi="Calibri" w:cs="Calibri"/>
    </w:rPr>
  </w:style>
  <w:style w:type="character" w:customStyle="1" w:styleId="highlight">
    <w:name w:val="highlight"/>
    <w:qFormat/>
    <w:rsid w:val="00C918A0"/>
  </w:style>
  <w:style w:type="paragraph" w:styleId="a4">
    <w:name w:val="Body Text"/>
    <w:basedOn w:val="a"/>
    <w:link w:val="a3"/>
    <w:uiPriority w:val="1"/>
    <w:semiHidden/>
    <w:unhideWhenUsed/>
    <w:qFormat/>
    <w:rsid w:val="00C918A0"/>
    <w:pPr>
      <w:spacing w:after="120"/>
    </w:pPr>
    <w:rPr>
      <w:rFonts w:asciiTheme="minorHAnsi" w:eastAsiaTheme="minorHAnsi" w:hAnsiTheme="minorHAnsi" w:cstheme="minorBidi"/>
      <w:color w:val="auto"/>
      <w:lang w:eastAsia="en-US" w:bidi="ar-SA"/>
    </w:rPr>
  </w:style>
  <w:style w:type="character" w:customStyle="1" w:styleId="13">
    <w:name w:val="Основной текст Знак1"/>
    <w:basedOn w:val="a0"/>
    <w:uiPriority w:val="99"/>
    <w:semiHidden/>
    <w:rsid w:val="00C918A0"/>
    <w:rPr>
      <w:rFonts w:ascii="Arial Unicode MS" w:eastAsia="Arial Unicode MS" w:hAnsi="Arial Unicode MS" w:cs="Arial Unicode MS"/>
      <w:color w:val="000000"/>
      <w:sz w:val="24"/>
      <w:szCs w:val="24"/>
      <w:lang w:eastAsia="ru-RU" w:bidi="ru-RU"/>
    </w:rPr>
  </w:style>
  <w:style w:type="paragraph" w:styleId="a7">
    <w:name w:val="Normal (Web)"/>
    <w:autoRedefine/>
    <w:uiPriority w:val="99"/>
    <w:semiHidden/>
    <w:unhideWhenUsed/>
    <w:qFormat/>
    <w:rsid w:val="00C918A0"/>
    <w:pPr>
      <w:suppressAutoHyphens/>
      <w:spacing w:after="0" w:line="240" w:lineRule="auto"/>
      <w:contextualSpacing/>
    </w:pPr>
    <w:rPr>
      <w:rFonts w:ascii="Times New Roman" w:eastAsia="Times New Roman" w:hAnsi="Times New Roman" w:cs="Times New Roman"/>
      <w:sz w:val="24"/>
      <w:szCs w:val="24"/>
    </w:rPr>
  </w:style>
  <w:style w:type="paragraph" w:customStyle="1" w:styleId="12">
    <w:name w:val="Заголовок №1"/>
    <w:link w:val="11"/>
    <w:autoRedefine/>
    <w:qFormat/>
    <w:rsid w:val="00C918A0"/>
    <w:pPr>
      <w:widowControl w:val="0"/>
      <w:suppressAutoHyphens/>
      <w:spacing w:after="60" w:line="240" w:lineRule="auto"/>
      <w:contextualSpacing/>
      <w:jc w:val="center"/>
      <w:outlineLvl w:val="0"/>
    </w:pPr>
    <w:rPr>
      <w:rFonts w:ascii="Cambria" w:eastAsia="Cambria" w:hAnsi="Cambria" w:cs="Cambria"/>
      <w:sz w:val="28"/>
      <w:szCs w:val="28"/>
    </w:rPr>
  </w:style>
  <w:style w:type="paragraph" w:customStyle="1" w:styleId="ConsPlusNormal0">
    <w:name w:val="ConsPlusNormal"/>
    <w:link w:val="ConsPlusNormal"/>
    <w:autoRedefine/>
    <w:qFormat/>
    <w:rsid w:val="00C918A0"/>
    <w:pPr>
      <w:widowControl w:val="0"/>
      <w:suppressAutoHyphens/>
      <w:spacing w:after="0" w:line="240" w:lineRule="auto"/>
      <w:contextualSpacing/>
    </w:pPr>
    <w:rPr>
      <w:rFonts w:ascii="Calibri" w:hAnsi="Calibri" w:cs="Calibri"/>
    </w:rPr>
  </w:style>
  <w:style w:type="paragraph" w:customStyle="1" w:styleId="formattext">
    <w:name w:val="formattext"/>
    <w:autoRedefine/>
    <w:qFormat/>
    <w:rsid w:val="00C918A0"/>
    <w:pPr>
      <w:suppressAutoHyphens/>
      <w:spacing w:beforeAutospacing="1" w:after="0" w:afterAutospacing="1" w:line="240" w:lineRule="auto"/>
      <w:contextualSpacing/>
    </w:pPr>
    <w:rPr>
      <w:rFonts w:ascii="Times New Roman" w:eastAsia="Times New Roman" w:hAnsi="Times New Roman" w:cs="Times New Roman"/>
      <w:sz w:val="24"/>
      <w:szCs w:val="24"/>
      <w:lang w:eastAsia="ru-RU"/>
    </w:rPr>
  </w:style>
  <w:style w:type="paragraph" w:styleId="a6">
    <w:name w:val="No Spacing"/>
    <w:link w:val="a5"/>
    <w:uiPriority w:val="1"/>
    <w:qFormat/>
    <w:rsid w:val="00C918A0"/>
    <w:pPr>
      <w:widowControl w:val="0"/>
      <w:suppressAutoHyphens/>
      <w:spacing w:after="0"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C918A0"/>
    <w:rPr>
      <w:rFonts w:asciiTheme="majorHAnsi" w:eastAsiaTheme="majorEastAsia" w:hAnsiTheme="majorHAnsi" w:cstheme="majorBidi"/>
      <w:b/>
      <w:bCs/>
      <w:color w:val="4F81BD" w:themeColor="accent1"/>
      <w:sz w:val="26"/>
      <w:szCs w:val="26"/>
      <w:lang w:eastAsia="ru-RU" w:bidi="ru-RU"/>
    </w:rPr>
  </w:style>
  <w:style w:type="character" w:customStyle="1" w:styleId="10">
    <w:name w:val="Заголовок 1 Знак"/>
    <w:basedOn w:val="a0"/>
    <w:link w:val="1"/>
    <w:uiPriority w:val="9"/>
    <w:rsid w:val="00BD4924"/>
    <w:rPr>
      <w:rFonts w:asciiTheme="majorHAnsi" w:eastAsiaTheme="majorEastAsia" w:hAnsiTheme="majorHAnsi" w:cstheme="majorBidi"/>
      <w:b/>
      <w:bCs/>
      <w:color w:val="365F91" w:themeColor="accent1" w:themeShade="BF"/>
      <w:sz w:val="28"/>
      <w:szCs w:val="28"/>
      <w:lang w:eastAsia="ru-RU" w:bidi="ru-RU"/>
    </w:rPr>
  </w:style>
  <w:style w:type="paragraph" w:customStyle="1" w:styleId="Standard">
    <w:name w:val="Standard"/>
    <w:rsid w:val="00BD4924"/>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styleId="a8">
    <w:name w:val="Balloon Text"/>
    <w:basedOn w:val="a"/>
    <w:link w:val="a9"/>
    <w:uiPriority w:val="99"/>
    <w:semiHidden/>
    <w:unhideWhenUsed/>
    <w:rsid w:val="00BD4924"/>
    <w:rPr>
      <w:rFonts w:ascii="Tahoma" w:hAnsi="Tahoma" w:cs="Tahoma"/>
      <w:sz w:val="16"/>
      <w:szCs w:val="16"/>
    </w:rPr>
  </w:style>
  <w:style w:type="character" w:customStyle="1" w:styleId="a9">
    <w:name w:val="Текст выноски Знак"/>
    <w:basedOn w:val="a0"/>
    <w:link w:val="a8"/>
    <w:uiPriority w:val="99"/>
    <w:semiHidden/>
    <w:rsid w:val="00BD4924"/>
    <w:rPr>
      <w:rFonts w:ascii="Tahoma" w:eastAsia="Arial Unicode MS"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8A0"/>
    <w:pPr>
      <w:widowControl w:val="0"/>
      <w:suppressAutoHyphens/>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BD4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918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9"/>
    <w:semiHidden/>
    <w:unhideWhenUsed/>
    <w:qFormat/>
    <w:rsid w:val="00C918A0"/>
    <w:pPr>
      <w:keepNext w:val="0"/>
      <w:keepLines w:val="0"/>
      <w:spacing w:before="108" w:after="108"/>
      <w:jc w:val="center"/>
      <w:outlineLvl w:val="2"/>
    </w:pPr>
    <w:rPr>
      <w:rFonts w:ascii="Times New Roman CYR" w:eastAsia="Times New Roman" w:hAnsi="Times New Roman CYR" w:cs="Times New Roman CYR"/>
      <w:color w:val="26282F"/>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qFormat/>
    <w:rsid w:val="00C918A0"/>
    <w:rPr>
      <w:rFonts w:ascii="Times New Roman CYR" w:eastAsia="Times New Roman" w:hAnsi="Times New Roman CYR" w:cs="Times New Roman CYR"/>
      <w:b/>
      <w:bCs/>
      <w:color w:val="26282F"/>
      <w:sz w:val="24"/>
      <w:szCs w:val="24"/>
      <w:lang w:eastAsia="ru-RU"/>
    </w:rPr>
  </w:style>
  <w:style w:type="character" w:customStyle="1" w:styleId="a3">
    <w:name w:val="Основной текст Знак"/>
    <w:basedOn w:val="a0"/>
    <w:link w:val="a4"/>
    <w:uiPriority w:val="1"/>
    <w:semiHidden/>
    <w:qFormat/>
    <w:locked/>
    <w:rsid w:val="00C918A0"/>
    <w:rPr>
      <w:sz w:val="24"/>
      <w:szCs w:val="24"/>
    </w:rPr>
  </w:style>
  <w:style w:type="character" w:customStyle="1" w:styleId="a5">
    <w:name w:val="Без интервала Знак"/>
    <w:link w:val="a6"/>
    <w:uiPriority w:val="1"/>
    <w:qFormat/>
    <w:locked/>
    <w:rsid w:val="00C918A0"/>
    <w:rPr>
      <w:rFonts w:ascii="Times New Roman" w:eastAsia="Times New Roman" w:hAnsi="Times New Roman" w:cs="Times New Roman"/>
      <w:sz w:val="24"/>
      <w:szCs w:val="24"/>
    </w:rPr>
  </w:style>
  <w:style w:type="character" w:customStyle="1" w:styleId="11">
    <w:name w:val="Заголовок №1_"/>
    <w:link w:val="12"/>
    <w:qFormat/>
    <w:locked/>
    <w:rsid w:val="00C918A0"/>
    <w:rPr>
      <w:rFonts w:ascii="Cambria" w:eastAsia="Cambria" w:hAnsi="Cambria" w:cs="Cambria"/>
      <w:sz w:val="28"/>
      <w:szCs w:val="28"/>
    </w:rPr>
  </w:style>
  <w:style w:type="character" w:customStyle="1" w:styleId="ConsPlusNormal">
    <w:name w:val="ConsPlusNormal Знак"/>
    <w:link w:val="ConsPlusNormal0"/>
    <w:qFormat/>
    <w:locked/>
    <w:rsid w:val="00C918A0"/>
    <w:rPr>
      <w:rFonts w:ascii="Calibri" w:hAnsi="Calibri" w:cs="Calibri"/>
    </w:rPr>
  </w:style>
  <w:style w:type="character" w:customStyle="1" w:styleId="highlight">
    <w:name w:val="highlight"/>
    <w:qFormat/>
    <w:rsid w:val="00C918A0"/>
  </w:style>
  <w:style w:type="paragraph" w:styleId="a4">
    <w:name w:val="Body Text"/>
    <w:basedOn w:val="a"/>
    <w:link w:val="a3"/>
    <w:uiPriority w:val="1"/>
    <w:semiHidden/>
    <w:unhideWhenUsed/>
    <w:qFormat/>
    <w:rsid w:val="00C918A0"/>
    <w:pPr>
      <w:spacing w:after="120"/>
    </w:pPr>
    <w:rPr>
      <w:rFonts w:asciiTheme="minorHAnsi" w:eastAsiaTheme="minorHAnsi" w:hAnsiTheme="minorHAnsi" w:cstheme="minorBidi"/>
      <w:color w:val="auto"/>
      <w:lang w:eastAsia="en-US" w:bidi="ar-SA"/>
    </w:rPr>
  </w:style>
  <w:style w:type="character" w:customStyle="1" w:styleId="13">
    <w:name w:val="Основной текст Знак1"/>
    <w:basedOn w:val="a0"/>
    <w:uiPriority w:val="99"/>
    <w:semiHidden/>
    <w:rsid w:val="00C918A0"/>
    <w:rPr>
      <w:rFonts w:ascii="Arial Unicode MS" w:eastAsia="Arial Unicode MS" w:hAnsi="Arial Unicode MS" w:cs="Arial Unicode MS"/>
      <w:color w:val="000000"/>
      <w:sz w:val="24"/>
      <w:szCs w:val="24"/>
      <w:lang w:eastAsia="ru-RU" w:bidi="ru-RU"/>
    </w:rPr>
  </w:style>
  <w:style w:type="paragraph" w:styleId="a7">
    <w:name w:val="Normal (Web)"/>
    <w:autoRedefine/>
    <w:uiPriority w:val="99"/>
    <w:semiHidden/>
    <w:unhideWhenUsed/>
    <w:qFormat/>
    <w:rsid w:val="00C918A0"/>
    <w:pPr>
      <w:suppressAutoHyphens/>
      <w:spacing w:after="0" w:line="240" w:lineRule="auto"/>
      <w:contextualSpacing/>
    </w:pPr>
    <w:rPr>
      <w:rFonts w:ascii="Times New Roman" w:eastAsia="Times New Roman" w:hAnsi="Times New Roman" w:cs="Times New Roman"/>
      <w:sz w:val="24"/>
      <w:szCs w:val="24"/>
    </w:rPr>
  </w:style>
  <w:style w:type="paragraph" w:customStyle="1" w:styleId="12">
    <w:name w:val="Заголовок №1"/>
    <w:link w:val="11"/>
    <w:autoRedefine/>
    <w:qFormat/>
    <w:rsid w:val="00C918A0"/>
    <w:pPr>
      <w:widowControl w:val="0"/>
      <w:suppressAutoHyphens/>
      <w:spacing w:after="60" w:line="240" w:lineRule="auto"/>
      <w:contextualSpacing/>
      <w:jc w:val="center"/>
      <w:outlineLvl w:val="0"/>
    </w:pPr>
    <w:rPr>
      <w:rFonts w:ascii="Cambria" w:eastAsia="Cambria" w:hAnsi="Cambria" w:cs="Cambria"/>
      <w:sz w:val="28"/>
      <w:szCs w:val="28"/>
    </w:rPr>
  </w:style>
  <w:style w:type="paragraph" w:customStyle="1" w:styleId="ConsPlusNormal0">
    <w:name w:val="ConsPlusNormal"/>
    <w:link w:val="ConsPlusNormal"/>
    <w:autoRedefine/>
    <w:qFormat/>
    <w:rsid w:val="00C918A0"/>
    <w:pPr>
      <w:widowControl w:val="0"/>
      <w:suppressAutoHyphens/>
      <w:spacing w:after="0" w:line="240" w:lineRule="auto"/>
      <w:contextualSpacing/>
    </w:pPr>
    <w:rPr>
      <w:rFonts w:ascii="Calibri" w:hAnsi="Calibri" w:cs="Calibri"/>
    </w:rPr>
  </w:style>
  <w:style w:type="paragraph" w:customStyle="1" w:styleId="formattext">
    <w:name w:val="formattext"/>
    <w:autoRedefine/>
    <w:qFormat/>
    <w:rsid w:val="00C918A0"/>
    <w:pPr>
      <w:suppressAutoHyphens/>
      <w:spacing w:beforeAutospacing="1" w:after="0" w:afterAutospacing="1" w:line="240" w:lineRule="auto"/>
      <w:contextualSpacing/>
    </w:pPr>
    <w:rPr>
      <w:rFonts w:ascii="Times New Roman" w:eastAsia="Times New Roman" w:hAnsi="Times New Roman" w:cs="Times New Roman"/>
      <w:sz w:val="24"/>
      <w:szCs w:val="24"/>
      <w:lang w:eastAsia="ru-RU"/>
    </w:rPr>
  </w:style>
  <w:style w:type="paragraph" w:styleId="a6">
    <w:name w:val="No Spacing"/>
    <w:link w:val="a5"/>
    <w:uiPriority w:val="1"/>
    <w:qFormat/>
    <w:rsid w:val="00C918A0"/>
    <w:pPr>
      <w:widowControl w:val="0"/>
      <w:suppressAutoHyphens/>
      <w:spacing w:after="0"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C918A0"/>
    <w:rPr>
      <w:rFonts w:asciiTheme="majorHAnsi" w:eastAsiaTheme="majorEastAsia" w:hAnsiTheme="majorHAnsi" w:cstheme="majorBidi"/>
      <w:b/>
      <w:bCs/>
      <w:color w:val="4F81BD" w:themeColor="accent1"/>
      <w:sz w:val="26"/>
      <w:szCs w:val="26"/>
      <w:lang w:eastAsia="ru-RU" w:bidi="ru-RU"/>
    </w:rPr>
  </w:style>
  <w:style w:type="character" w:customStyle="1" w:styleId="10">
    <w:name w:val="Заголовок 1 Знак"/>
    <w:basedOn w:val="a0"/>
    <w:link w:val="1"/>
    <w:uiPriority w:val="9"/>
    <w:rsid w:val="00BD4924"/>
    <w:rPr>
      <w:rFonts w:asciiTheme="majorHAnsi" w:eastAsiaTheme="majorEastAsia" w:hAnsiTheme="majorHAnsi" w:cstheme="majorBidi"/>
      <w:b/>
      <w:bCs/>
      <w:color w:val="365F91" w:themeColor="accent1" w:themeShade="BF"/>
      <w:sz w:val="28"/>
      <w:szCs w:val="28"/>
      <w:lang w:eastAsia="ru-RU" w:bidi="ru-RU"/>
    </w:rPr>
  </w:style>
  <w:style w:type="paragraph" w:customStyle="1" w:styleId="Standard">
    <w:name w:val="Standard"/>
    <w:rsid w:val="00BD4924"/>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styleId="a8">
    <w:name w:val="Balloon Text"/>
    <w:basedOn w:val="a"/>
    <w:link w:val="a9"/>
    <w:uiPriority w:val="99"/>
    <w:semiHidden/>
    <w:unhideWhenUsed/>
    <w:rsid w:val="00BD4924"/>
    <w:rPr>
      <w:rFonts w:ascii="Tahoma" w:hAnsi="Tahoma" w:cs="Tahoma"/>
      <w:sz w:val="16"/>
      <w:szCs w:val="16"/>
    </w:rPr>
  </w:style>
  <w:style w:type="character" w:customStyle="1" w:styleId="a9">
    <w:name w:val="Текст выноски Знак"/>
    <w:basedOn w:val="a0"/>
    <w:link w:val="a8"/>
    <w:uiPriority w:val="99"/>
    <w:semiHidden/>
    <w:rsid w:val="00BD4924"/>
    <w:rPr>
      <w:rFonts w:ascii="Tahoma" w:eastAsia="Arial Unicode MS"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2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1815</Words>
  <Characters>10351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13</cp:revision>
  <cp:lastPrinted>2025-11-28T04:12:00Z</cp:lastPrinted>
  <dcterms:created xsi:type="dcterms:W3CDTF">2024-11-05T11:43:00Z</dcterms:created>
  <dcterms:modified xsi:type="dcterms:W3CDTF">2025-11-28T04:13:00Z</dcterms:modified>
</cp:coreProperties>
</file>