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93" w:rsidRPr="00494594" w:rsidRDefault="00183E93" w:rsidP="00183E93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183E93" w:rsidRPr="00494594" w:rsidRDefault="00183E93" w:rsidP="00183E93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183E93" w:rsidRPr="00494594" w:rsidRDefault="00183E93" w:rsidP="00183E93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183E93" w:rsidRPr="00494594" w:rsidRDefault="00183E93" w:rsidP="00183E93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183E93" w:rsidRDefault="00183E93" w:rsidP="00183E93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183E93" w:rsidRDefault="00183E93" w:rsidP="00183E93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83E93" w:rsidRDefault="00183E93" w:rsidP="00183E93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83E93" w:rsidRPr="00494594" w:rsidRDefault="00183E93" w:rsidP="00183E93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83E93" w:rsidRPr="00494594" w:rsidRDefault="00183E93" w:rsidP="00183E93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22.10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№149</w:t>
      </w:r>
    </w:p>
    <w:p w:rsidR="00183E93" w:rsidRDefault="00183E93" w:rsidP="00183E9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83E93" w:rsidRDefault="00183E93" w:rsidP="00183E9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D5FD7" w:rsidRPr="004018F1" w:rsidRDefault="001D5FD7" w:rsidP="004018F1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018F1">
        <w:rPr>
          <w:rFonts w:ascii="Arial" w:hAnsi="Arial" w:cs="Arial"/>
          <w:b/>
          <w:sz w:val="32"/>
          <w:szCs w:val="32"/>
        </w:rPr>
        <w:t>Об утверждении положения об организации и</w:t>
      </w:r>
    </w:p>
    <w:p w:rsidR="001D5FD7" w:rsidRPr="004018F1" w:rsidRDefault="001D5FD7" w:rsidP="004018F1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018F1">
        <w:rPr>
          <w:rFonts w:ascii="Arial" w:hAnsi="Arial" w:cs="Arial"/>
          <w:b/>
          <w:sz w:val="32"/>
          <w:szCs w:val="32"/>
        </w:rPr>
        <w:t>осуществлении  мероприятий по работе с детьми</w:t>
      </w:r>
    </w:p>
    <w:p w:rsidR="001D5FD7" w:rsidRPr="004018F1" w:rsidRDefault="001D5FD7" w:rsidP="004018F1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018F1">
        <w:rPr>
          <w:rFonts w:ascii="Arial" w:hAnsi="Arial" w:cs="Arial"/>
          <w:b/>
          <w:sz w:val="32"/>
          <w:szCs w:val="32"/>
        </w:rPr>
        <w:t>и молодежью в Сакмарском сельсовете</w:t>
      </w:r>
    </w:p>
    <w:p w:rsidR="001D5FD7" w:rsidRPr="004018F1" w:rsidRDefault="001D5FD7" w:rsidP="004018F1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D5FD7" w:rsidRPr="004018F1" w:rsidRDefault="001D5FD7" w:rsidP="004018F1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D5FD7" w:rsidRPr="004018F1" w:rsidRDefault="001D5FD7" w:rsidP="004018F1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sz w:val="24"/>
          <w:szCs w:val="24"/>
        </w:rPr>
        <w:t xml:space="preserve">В соответствии с подпунктом 30  пункта 1 статьи 14  Федерального закона </w:t>
      </w:r>
    </w:p>
    <w:p w:rsidR="001D5FD7" w:rsidRPr="004018F1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sz w:val="24"/>
          <w:szCs w:val="24"/>
        </w:rPr>
        <w:t>От 6 октября 2003 № 131 – ФЗ «Об общих принципах организации местного самоуправления в Российской федерации» и Уставом   Сакмарского сельсовета:</w:t>
      </w:r>
    </w:p>
    <w:p w:rsidR="001D5FD7" w:rsidRPr="004018F1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sz w:val="24"/>
          <w:szCs w:val="24"/>
        </w:rPr>
        <w:t>1. Утвердить прилагаемое  Положение  об организации и осуществлении мероприятий по работе с детьми и молодежью в  Сакмарском сельсовете.</w:t>
      </w:r>
    </w:p>
    <w:p w:rsidR="001D5FD7" w:rsidRPr="004018F1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sz w:val="24"/>
          <w:szCs w:val="24"/>
        </w:rPr>
        <w:t xml:space="preserve"> 2. Решение вступает в силу  после  его обнародования.</w:t>
      </w:r>
    </w:p>
    <w:p w:rsidR="001D5FD7" w:rsidRPr="004018F1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D5FD7" w:rsidRPr="004018F1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D5FD7" w:rsidRPr="004018F1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D5FD7" w:rsidRPr="004018F1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sz w:val="24"/>
          <w:szCs w:val="24"/>
        </w:rPr>
        <w:t xml:space="preserve">Глава сельсовета                                            </w:t>
      </w:r>
      <w:proofErr w:type="spellStart"/>
      <w:r w:rsidRPr="004018F1">
        <w:rPr>
          <w:rFonts w:ascii="Arial" w:hAnsi="Arial" w:cs="Arial"/>
          <w:sz w:val="24"/>
          <w:szCs w:val="24"/>
        </w:rPr>
        <w:t>Г.В.Чердинцев</w:t>
      </w:r>
      <w:proofErr w:type="spellEnd"/>
    </w:p>
    <w:p w:rsidR="001D5FD7" w:rsidRPr="004018F1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D5FD7" w:rsidRPr="004018F1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D5FD7" w:rsidRPr="004018F1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D5FD7" w:rsidRPr="004018F1" w:rsidRDefault="001D5FD7" w:rsidP="004018F1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4018F1">
        <w:rPr>
          <w:rFonts w:ascii="Arial" w:hAnsi="Arial" w:cs="Arial"/>
          <w:b/>
          <w:sz w:val="28"/>
          <w:szCs w:val="28"/>
        </w:rPr>
        <w:t>Приложение</w:t>
      </w:r>
    </w:p>
    <w:p w:rsidR="001D5FD7" w:rsidRPr="004018F1" w:rsidRDefault="001D5FD7" w:rsidP="004018F1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4018F1">
        <w:rPr>
          <w:rFonts w:ascii="Arial" w:hAnsi="Arial" w:cs="Arial"/>
          <w:b/>
          <w:sz w:val="28"/>
          <w:szCs w:val="28"/>
        </w:rPr>
        <w:t>к решению Совета</w:t>
      </w:r>
    </w:p>
    <w:p w:rsidR="001D5FD7" w:rsidRPr="004018F1" w:rsidRDefault="001D5FD7" w:rsidP="004018F1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4018F1">
        <w:rPr>
          <w:rFonts w:ascii="Arial" w:hAnsi="Arial" w:cs="Arial"/>
          <w:b/>
          <w:sz w:val="28"/>
          <w:szCs w:val="28"/>
        </w:rPr>
        <w:t>депутатов № 149</w:t>
      </w:r>
    </w:p>
    <w:p w:rsidR="001D5FD7" w:rsidRPr="004018F1" w:rsidRDefault="001D5FD7" w:rsidP="004018F1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4018F1">
        <w:rPr>
          <w:rFonts w:ascii="Arial" w:hAnsi="Arial" w:cs="Arial"/>
          <w:b/>
          <w:sz w:val="28"/>
          <w:szCs w:val="28"/>
        </w:rPr>
        <w:t>от  22 октября 2009г.</w:t>
      </w:r>
    </w:p>
    <w:p w:rsidR="001D5FD7" w:rsidRDefault="001D5FD7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4018F1" w:rsidRPr="004018F1" w:rsidRDefault="004018F1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D5FD7" w:rsidRPr="004018F1" w:rsidRDefault="001D5FD7" w:rsidP="004018F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018F1">
        <w:rPr>
          <w:rFonts w:ascii="Arial" w:hAnsi="Arial" w:cs="Arial"/>
          <w:b/>
          <w:sz w:val="32"/>
          <w:szCs w:val="32"/>
        </w:rPr>
        <w:t>Положение об организации и осуществлении мероприятий по работе с детьми и молодежью в Сакмарском сельсовете</w:t>
      </w:r>
    </w:p>
    <w:p w:rsidR="001D5FD7" w:rsidRPr="004018F1" w:rsidRDefault="001D5FD7" w:rsidP="004018F1">
      <w:pPr>
        <w:spacing w:after="0" w:line="120" w:lineRule="atLeast"/>
        <w:jc w:val="center"/>
        <w:rPr>
          <w:rFonts w:ascii="Arial" w:hAnsi="Arial" w:cs="Arial"/>
          <w:sz w:val="32"/>
          <w:szCs w:val="32"/>
        </w:rPr>
      </w:pPr>
    </w:p>
    <w:p w:rsidR="001D5FD7" w:rsidRPr="004018F1" w:rsidRDefault="001D5FD7" w:rsidP="004018F1">
      <w:pPr>
        <w:shd w:val="clear" w:color="auto" w:fill="FFFFFF"/>
        <w:tabs>
          <w:tab w:val="left" w:pos="206"/>
          <w:tab w:val="left" w:leader="underscore" w:pos="7843"/>
        </w:tabs>
        <w:spacing w:after="0" w:line="120" w:lineRule="atLeast"/>
        <w:ind w:left="10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16"/>
          <w:sz w:val="24"/>
          <w:szCs w:val="24"/>
        </w:rPr>
        <w:t>1.</w:t>
      </w:r>
      <w:r w:rsidRPr="004018F1">
        <w:rPr>
          <w:rFonts w:ascii="Arial" w:hAnsi="Arial" w:cs="Arial"/>
          <w:color w:val="000000"/>
          <w:sz w:val="24"/>
          <w:szCs w:val="24"/>
        </w:rPr>
        <w:tab/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>Положение об организации и осуществлении мероприятий по работе с детьми и молодежью в сельсовете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 (далее - 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Положение) разработано в соответствии с положениями Конституции Российской Федерации, федеральных законов: от 6 октября 2003 года N 131-ФЗ "Об общих принципах организации местного самоуправления в Российской Федерации", от 19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мая 1995 года N 82-ФЗ "Об общественных объединениях", от 28 июня 1995 года N 98-ФЗ "О государственной поддержке 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молодежных и детских общественных объединений", от 24 июня 1998 </w:t>
      </w:r>
      <w:r w:rsidRPr="004018F1">
        <w:rPr>
          <w:rFonts w:ascii="Arial" w:hAnsi="Arial" w:cs="Arial"/>
          <w:color w:val="000000"/>
          <w:sz w:val="24"/>
          <w:szCs w:val="24"/>
        </w:rPr>
        <w:lastRenderedPageBreak/>
        <w:t xml:space="preserve">года N 124-ФЗ "Об основных гарантиях прав ребенка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в  Российской  Федерации",  от 24  июня  1999 года  N  120-ФЗ "Об основах системы  профилактики  безнадзорности  и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правонарушений несовершеннолетних".</w:t>
      </w:r>
    </w:p>
    <w:p w:rsidR="001D5FD7" w:rsidRPr="004018F1" w:rsidRDefault="001D5FD7" w:rsidP="004018F1">
      <w:pPr>
        <w:shd w:val="clear" w:color="auto" w:fill="FFFFFF"/>
        <w:tabs>
          <w:tab w:val="left" w:leader="underscore" w:pos="1354"/>
        </w:tabs>
        <w:spacing w:after="0" w:line="120" w:lineRule="atLeast"/>
        <w:ind w:left="14" w:right="48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1.2. Положение определяет формы и методы организации и осуществления мероприятий по работе с детьми .и молодежью </w:t>
      </w:r>
      <w:r w:rsidRPr="004018F1">
        <w:rPr>
          <w:rFonts w:ascii="Arial" w:hAnsi="Arial" w:cs="Arial"/>
          <w:color w:val="000000"/>
          <w:sz w:val="24"/>
          <w:szCs w:val="24"/>
        </w:rPr>
        <w:t>на территории сельского п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оселения Сакмарский сельсовет  (далее - сельсовет), направленные на создание и развитие правовых, социально- экономических и организационных условий для самореализации молодежи и ее духовно-нравственного воспитания в целях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реализации вопросов государственной молодежной политики, и устанавливает расходные обязательства сельсовета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 в указанной сфере.</w:t>
      </w:r>
    </w:p>
    <w:p w:rsidR="001D5FD7" w:rsidRPr="004018F1" w:rsidRDefault="001D5FD7" w:rsidP="004018F1">
      <w:pPr>
        <w:shd w:val="clear" w:color="auto" w:fill="FFFFFF"/>
        <w:tabs>
          <w:tab w:val="left" w:pos="206"/>
        </w:tabs>
        <w:spacing w:after="0" w:line="120" w:lineRule="atLeast"/>
        <w:ind w:left="10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12"/>
          <w:sz w:val="24"/>
          <w:szCs w:val="24"/>
        </w:rPr>
        <w:t>2.</w:t>
      </w:r>
      <w:r w:rsidRPr="004018F1">
        <w:rPr>
          <w:rFonts w:ascii="Arial" w:hAnsi="Arial" w:cs="Arial"/>
          <w:color w:val="000000"/>
          <w:sz w:val="24"/>
          <w:szCs w:val="24"/>
        </w:rPr>
        <w:tab/>
        <w:t>Приоритетные направления в организации и осуществлении мероприятий по работе с детьми и молодежью.</w:t>
      </w:r>
    </w:p>
    <w:p w:rsidR="001D5FD7" w:rsidRPr="004018F1" w:rsidRDefault="001D5FD7" w:rsidP="004018F1">
      <w:pPr>
        <w:shd w:val="clear" w:color="auto" w:fill="FFFFFF"/>
        <w:spacing w:after="0" w:line="120" w:lineRule="atLeast"/>
        <w:ind w:left="14" w:right="48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z w:val="24"/>
          <w:szCs w:val="24"/>
        </w:rPr>
        <w:t xml:space="preserve">В целях комплексного выполнения системы мер, направленных на создание социально-экономических, правовых условий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для самореализации молодежи, развития личности, воспитания уважения к правам человека и основным свободам, </w:t>
      </w:r>
      <w:r w:rsidRPr="004018F1">
        <w:rPr>
          <w:rFonts w:ascii="Arial" w:hAnsi="Arial" w:cs="Arial"/>
          <w:color w:val="000000"/>
          <w:sz w:val="24"/>
          <w:szCs w:val="24"/>
        </w:rPr>
        <w:t>подготовки молодых граждан к сознательной жизни, воспитания уважения к окружающей природе, включения молодежи в</w:t>
      </w:r>
    </w:p>
    <w:p w:rsidR="001D5FD7" w:rsidRPr="004018F1" w:rsidRDefault="001D5FD7" w:rsidP="004018F1">
      <w:pPr>
        <w:shd w:val="clear" w:color="auto" w:fill="FFFFFF"/>
        <w:tabs>
          <w:tab w:val="left" w:leader="underscore" w:pos="4037"/>
        </w:tabs>
        <w:spacing w:after="0" w:line="120" w:lineRule="atLeast"/>
        <w:ind w:left="24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z w:val="24"/>
          <w:szCs w:val="24"/>
        </w:rPr>
        <w:t>общественную, культурную и политическую жизнь</w:t>
      </w:r>
      <w:r w:rsidRPr="004018F1">
        <w:rPr>
          <w:rFonts w:ascii="Arial" w:hAnsi="Arial" w:cs="Arial"/>
          <w:color w:val="000000"/>
          <w:sz w:val="24"/>
          <w:szCs w:val="24"/>
        </w:rPr>
        <w:tab/>
        <w:t xml:space="preserve">поселения, в организации и осуществлении мероприятий по работе с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детьми и молодежью, приоритетными определяются следующие направления:</w:t>
      </w:r>
    </w:p>
    <w:p w:rsidR="001D5FD7" w:rsidRPr="004018F1" w:rsidRDefault="001D5FD7" w:rsidP="004018F1">
      <w:pPr>
        <w:shd w:val="clear" w:color="auto" w:fill="FFFFFF"/>
        <w:tabs>
          <w:tab w:val="left" w:pos="418"/>
        </w:tabs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5"/>
          <w:sz w:val="24"/>
          <w:szCs w:val="24"/>
        </w:rPr>
        <w:t>2.1.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Воспитание   гражданственности   и   патриотизма: поддержка  деятельности  детских  и   молодежных   общественных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объединений спортивного и военно-патриотического направления;   проведение мероприятий, связанных.с памятными </w:t>
      </w:r>
      <w:r w:rsidRPr="004018F1">
        <w:rPr>
          <w:rFonts w:ascii="Arial" w:hAnsi="Arial" w:cs="Arial"/>
          <w:color w:val="000000"/>
          <w:spacing w:val="5"/>
          <w:sz w:val="24"/>
          <w:szCs w:val="24"/>
        </w:rPr>
        <w:t xml:space="preserve">событиями в истории страны и МО Сакмарский сельсовет в форме конференций, Дней памяти, фестивалей, конкурсов, уроков мужества, </w:t>
      </w:r>
      <w:r w:rsidRPr="004018F1">
        <w:rPr>
          <w:rFonts w:ascii="Arial" w:hAnsi="Arial" w:cs="Arial"/>
          <w:color w:val="000000"/>
          <w:spacing w:val="3"/>
          <w:sz w:val="24"/>
          <w:szCs w:val="24"/>
        </w:rPr>
        <w:t xml:space="preserve">"круглых столов"; мероприятия, направленные на повышение престижа службы в рядах Вооруженных Сил Российской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Федерации; 'проведение конкурсов молодежных проектов, и программ по гражданскому и патриотическому воспитанию подрастающего поколения; целенаправленная работа со средствами массовой информации для освещения работы по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подготовке молодежи к службе в рядах Вооруженных Сил и активного участия, в патриотическом воспитании молодежи; организация поисковой работы, деятельности по увековечению памяти героев-земляков и воинов, погибших при защите </w:t>
      </w:r>
      <w:r w:rsidRPr="004018F1">
        <w:rPr>
          <w:rFonts w:ascii="Arial" w:hAnsi="Arial" w:cs="Arial"/>
          <w:color w:val="000000"/>
          <w:spacing w:val="-2"/>
          <w:sz w:val="24"/>
          <w:szCs w:val="24"/>
        </w:rPr>
        <w:t>Отечества.</w:t>
      </w:r>
    </w:p>
    <w:p w:rsidR="001D5FD7" w:rsidRPr="004018F1" w:rsidRDefault="001D5FD7" w:rsidP="004018F1">
      <w:pPr>
        <w:shd w:val="clear" w:color="auto" w:fill="FFFFFF"/>
        <w:tabs>
          <w:tab w:val="left" w:pos="346"/>
        </w:tabs>
        <w:spacing w:after="0" w:line="120" w:lineRule="atLeast"/>
        <w:ind w:left="24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5"/>
          <w:sz w:val="24"/>
          <w:szCs w:val="24"/>
        </w:rPr>
        <w:t>2.2.</w:t>
      </w:r>
      <w:r w:rsidRPr="004018F1">
        <w:rPr>
          <w:rFonts w:ascii="Arial" w:hAnsi="Arial" w:cs="Arial"/>
          <w:color w:val="000000"/>
          <w:sz w:val="24"/>
          <w:szCs w:val="24"/>
        </w:rPr>
        <w:tab/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Организация свободного времени молодежи и содействие реализации ее познавательной и общественной активности: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проведение  молодежных творческих и  интеллектуальных конкурсов,  фестивалей,  викторин,  выставок  по различным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направлениям   молодежного  творчества,   реализующих   интересы   и   способности   детей,   учащейся,   студенческой   и 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работающей молодежи; проведение культурно-массовых и спортивных мероприятий, посвященных различным юбилейным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и праздничным датам; поддержка творческой молодежи и одаренных детей на основе учреждения стипендий, поддержки </w:t>
      </w:r>
      <w:r w:rsidRPr="004018F1">
        <w:rPr>
          <w:rFonts w:ascii="Arial" w:hAnsi="Arial" w:cs="Arial"/>
          <w:color w:val="000000"/>
          <w:spacing w:val="4"/>
          <w:sz w:val="24"/>
          <w:szCs w:val="24"/>
        </w:rPr>
        <w:t>ее участия в международных, всероссийских, региональных конкурсах, фестивалях и турнирах; проведение конкурса</w:t>
      </w:r>
      <w:r w:rsidRPr="004018F1">
        <w:rPr>
          <w:rFonts w:ascii="Arial" w:hAnsi="Arial" w:cs="Arial"/>
          <w:color w:val="000000"/>
          <w:spacing w:val="4"/>
          <w:sz w:val="24"/>
          <w:szCs w:val="24"/>
        </w:rPr>
        <w:br/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проектов   и   программ   в  сфере  организации   отдыха   и   занятости  детей   и   молодежи   в   летний   период;   развитие инфраструктуры для организации свободного времени и досуга детей, подростков и молодежи.</w:t>
      </w:r>
    </w:p>
    <w:p w:rsidR="001D5FD7" w:rsidRPr="004018F1" w:rsidRDefault="001D5FD7" w:rsidP="004018F1">
      <w:pPr>
        <w:shd w:val="clear" w:color="auto" w:fill="FFFFFF"/>
        <w:tabs>
          <w:tab w:val="left" w:pos="206"/>
        </w:tabs>
        <w:spacing w:after="0" w:line="120" w:lineRule="atLeast"/>
        <w:ind w:left="10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12"/>
          <w:sz w:val="24"/>
          <w:szCs w:val="24"/>
        </w:rPr>
        <w:t>3.</w:t>
      </w:r>
      <w:r w:rsidRPr="004018F1">
        <w:rPr>
          <w:rFonts w:ascii="Arial" w:hAnsi="Arial" w:cs="Arial"/>
          <w:color w:val="000000"/>
          <w:sz w:val="24"/>
          <w:szCs w:val="24"/>
        </w:rPr>
        <w:tab/>
        <w:t xml:space="preserve">Трудовое воспитание и содействие в трудовой занятости молодым гражданам: содействие в организации временной и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постоянной занятости подростков и молодежи по выполнению социально значимых работ.</w:t>
      </w:r>
    </w:p>
    <w:p w:rsidR="001D5FD7" w:rsidRPr="004018F1" w:rsidRDefault="001D5FD7" w:rsidP="004018F1">
      <w:pPr>
        <w:shd w:val="clear" w:color="auto" w:fill="FFFFFF"/>
        <w:spacing w:after="0" w:line="120" w:lineRule="atLeast"/>
        <w:ind w:left="24" w:right="34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3.1.Формирование системы здорового образа жизни, профилактика правонарушений, преступности и социально вредных (асоциальных) явлений среди детей, подростков и молодёжи: проведение конкурсов проектов и программ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по профилактике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безнадзорности и правонарушений несовершеннолетних, наркомании, ВИЧ-инфекции и пропаганде здорового образа </w:t>
      </w:r>
      <w:r w:rsidRPr="004018F1">
        <w:rPr>
          <w:rFonts w:ascii="Arial" w:hAnsi="Arial" w:cs="Arial"/>
          <w:color w:val="000000"/>
          <w:spacing w:val="3"/>
          <w:sz w:val="24"/>
          <w:szCs w:val="24"/>
        </w:rPr>
        <w:t xml:space="preserve">жизни в молодежной среде; проведение молодежных просветительских, культурно - </w:t>
      </w:r>
      <w:proofErr w:type="spellStart"/>
      <w:r w:rsidRPr="004018F1">
        <w:rPr>
          <w:rFonts w:ascii="Arial" w:hAnsi="Arial" w:cs="Arial"/>
          <w:color w:val="000000"/>
          <w:spacing w:val="3"/>
          <w:sz w:val="24"/>
          <w:szCs w:val="24"/>
        </w:rPr>
        <w:t>досуговых</w:t>
      </w:r>
      <w:proofErr w:type="spellEnd"/>
      <w:r w:rsidRPr="004018F1">
        <w:rPr>
          <w:rFonts w:ascii="Arial" w:hAnsi="Arial" w:cs="Arial"/>
          <w:color w:val="000000"/>
          <w:spacing w:val="3"/>
          <w:sz w:val="24"/>
          <w:szCs w:val="24"/>
        </w:rPr>
        <w:t xml:space="preserve"> акций по пропаганде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здорового образа жизни и профилактике наркомании, алкоголизма и ВИЧ-инфекции; организация работы волонтеров по </w:t>
      </w:r>
      <w:r w:rsidRPr="004018F1">
        <w:rPr>
          <w:rFonts w:ascii="Arial" w:hAnsi="Arial" w:cs="Arial"/>
          <w:color w:val="000000"/>
          <w:spacing w:val="3"/>
          <w:sz w:val="24"/>
          <w:szCs w:val="24"/>
        </w:rPr>
        <w:t xml:space="preserve">профилактике вредных привычек среди детей, подростков, молодежи по принципу "Ровесник обучает ровесника";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проведение целевых оперативно-профилактических мероприятий в ночных клубах, культурно- </w:t>
      </w:r>
      <w:proofErr w:type="spellStart"/>
      <w:r w:rsidRPr="004018F1">
        <w:rPr>
          <w:rFonts w:ascii="Arial" w:hAnsi="Arial" w:cs="Arial"/>
          <w:color w:val="000000"/>
          <w:spacing w:val="2"/>
          <w:sz w:val="24"/>
          <w:szCs w:val="24"/>
        </w:rPr>
        <w:t>досуговых</w:t>
      </w:r>
      <w:proofErr w:type="spellEnd"/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 центрах и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дискотеках в целях контроля качества организации досуга и культурных программ для молодежи.</w:t>
      </w:r>
    </w:p>
    <w:p w:rsidR="001D5FD7" w:rsidRPr="004018F1" w:rsidRDefault="001D5FD7" w:rsidP="004018F1">
      <w:pPr>
        <w:shd w:val="clear" w:color="auto" w:fill="FFFFFF"/>
        <w:spacing w:after="0" w:line="120" w:lineRule="atLeast"/>
        <w:ind w:left="38" w:right="38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3.2. Поддержка молодой семьи: поддержка деятельности на конкурсной основе программ клубов и центров молодой семьи;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содействие улучшению жилищных условий молодых семей: разработка  целевых программ, направленных на решение жилищных и бытовых проблем молодых семей; информирование молодежи, молодых семей о реализации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федеральных, областных и муниципальных программ, направленных на решение жилищных проблем молодых семей.</w:t>
      </w:r>
    </w:p>
    <w:p w:rsidR="001D5FD7" w:rsidRPr="004018F1" w:rsidRDefault="001D5FD7" w:rsidP="004018F1">
      <w:pPr>
        <w:shd w:val="clear" w:color="auto" w:fill="FFFFFF"/>
        <w:tabs>
          <w:tab w:val="left" w:pos="365"/>
        </w:tabs>
        <w:spacing w:after="0" w:line="120" w:lineRule="atLeast"/>
        <w:ind w:left="24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6"/>
          <w:sz w:val="24"/>
          <w:szCs w:val="24"/>
        </w:rPr>
        <w:t>3.6.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Поддержка деятельности детских и молодежных общественных объединений: инициирование деятельности детских и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молодежных общественных объединений  путем  пропаганды  и  популяризации в средствах массовой  информации их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деятельности в ходе проведения городских конкурсов, фестивалей; оказание им методической и организационной помощи,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проведение  семинаров  по обмену опытом;  проведение  обучающих семинаров для  лидеров детских  и  молодежных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общественных объединений; проведение "Ярмарки детских и молодежных общественных объединений".</w:t>
      </w:r>
    </w:p>
    <w:p w:rsidR="001D5FD7" w:rsidRPr="004018F1" w:rsidRDefault="001D5FD7" w:rsidP="004018F1">
      <w:pPr>
        <w:shd w:val="clear" w:color="auto" w:fill="FFFFFF"/>
        <w:tabs>
          <w:tab w:val="left" w:pos="437"/>
        </w:tabs>
        <w:spacing w:after="0" w:line="120" w:lineRule="atLeast"/>
        <w:ind w:left="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018F1">
        <w:rPr>
          <w:rFonts w:ascii="Arial" w:hAnsi="Arial" w:cs="Arial"/>
          <w:color w:val="000000"/>
          <w:spacing w:val="-5"/>
          <w:sz w:val="24"/>
          <w:szCs w:val="24"/>
        </w:rPr>
        <w:t>3.7.</w:t>
      </w:r>
      <w:r w:rsidRPr="004018F1">
        <w:rPr>
          <w:rFonts w:ascii="Arial" w:hAnsi="Arial" w:cs="Arial"/>
          <w:color w:val="000000"/>
          <w:sz w:val="24"/>
          <w:szCs w:val="24"/>
        </w:rPr>
        <w:tab/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Информационное   обеспечение   работы   с  детьми   и   молодежью:   сбор   и   анализ   информации   по   различным направлениям молодежной политики; поддержка деятельности молодежных средств массовой информации. </w:t>
      </w:r>
    </w:p>
    <w:p w:rsidR="001D5FD7" w:rsidRPr="004018F1" w:rsidRDefault="001D5FD7" w:rsidP="004018F1">
      <w:pPr>
        <w:shd w:val="clear" w:color="auto" w:fill="FFFFFF"/>
        <w:tabs>
          <w:tab w:val="left" w:pos="180"/>
        </w:tabs>
        <w:spacing w:after="0" w:line="120" w:lineRule="atLeast"/>
        <w:ind w:left="34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9"/>
          <w:sz w:val="24"/>
          <w:szCs w:val="24"/>
        </w:rPr>
        <w:t>4.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Полномочия органов местного самоуправления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поселения в организации и осуществлении мероприятий по работе с </w:t>
      </w:r>
      <w:r w:rsidRPr="004018F1">
        <w:rPr>
          <w:rFonts w:ascii="Arial" w:hAnsi="Arial" w:cs="Arial"/>
          <w:color w:val="000000"/>
          <w:sz w:val="24"/>
          <w:szCs w:val="24"/>
        </w:rPr>
        <w:t>детьми и молодежью</w:t>
      </w:r>
    </w:p>
    <w:p w:rsidR="001D5FD7" w:rsidRPr="004018F1" w:rsidRDefault="001D5FD7" w:rsidP="004018F1">
      <w:pPr>
        <w:shd w:val="clear" w:color="auto" w:fill="FFFFFF"/>
        <w:tabs>
          <w:tab w:val="left" w:pos="360"/>
          <w:tab w:val="left" w:leader="underscore" w:pos="1934"/>
        </w:tabs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7"/>
          <w:sz w:val="24"/>
          <w:szCs w:val="24"/>
        </w:rPr>
        <w:t>4.1.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Сакмарский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Совет депутатов сельсовета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 в указанной сфере осуществляет следующие полномочия: принимает нормативные правовые акты по опросам деятельности в области организации и осуществления мероприятий по работе с детьми  и </w:t>
      </w:r>
      <w:r w:rsidRPr="004018F1">
        <w:rPr>
          <w:rFonts w:ascii="Arial" w:hAnsi="Arial" w:cs="Arial"/>
          <w:color w:val="000000"/>
          <w:spacing w:val="3"/>
          <w:sz w:val="24"/>
          <w:szCs w:val="24"/>
        </w:rPr>
        <w:t xml:space="preserve">молодежью на территории сельсовета; утверждает расходы бюджета сельского поселения  на очередной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финансовый год и плановый период на организацию, и осуществление мероприятий по работе с детьми и молодежью в 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 поселении; осуществляет иные полномочия, предусмотренные федеральным и областным законодательством,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а также настоящим Положением.</w:t>
      </w:r>
    </w:p>
    <w:p w:rsidR="001D5FD7" w:rsidRPr="004018F1" w:rsidRDefault="001D5FD7" w:rsidP="004018F1">
      <w:pPr>
        <w:shd w:val="clear" w:color="auto" w:fill="FFFFFF"/>
        <w:tabs>
          <w:tab w:val="left" w:pos="360"/>
          <w:tab w:val="left" w:leader="underscore" w:pos="2270"/>
        </w:tabs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4"/>
          <w:sz w:val="24"/>
          <w:szCs w:val="24"/>
        </w:rPr>
        <w:t>4.2.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Полномочия Главы сельсовета :координирует деятельность по организации и осуществлению мероприятий по работе </w:t>
      </w:r>
      <w:r w:rsidRPr="004018F1">
        <w:rPr>
          <w:rFonts w:ascii="Arial" w:hAnsi="Arial" w:cs="Arial"/>
          <w:color w:val="000000"/>
          <w:spacing w:val="6"/>
          <w:sz w:val="24"/>
          <w:szCs w:val="24"/>
        </w:rPr>
        <w:t>с детьми и молодежью в сельсовете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>: проводит конференции, совещания по вопросам организации и осуществления</w:t>
      </w:r>
    </w:p>
    <w:p w:rsidR="001D5FD7" w:rsidRPr="004018F1" w:rsidRDefault="001D5FD7" w:rsidP="004018F1">
      <w:pPr>
        <w:shd w:val="clear" w:color="auto" w:fill="FFFFFF"/>
        <w:tabs>
          <w:tab w:val="left" w:leader="underscore" w:pos="4685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4"/>
          <w:sz w:val="24"/>
          <w:szCs w:val="24"/>
        </w:rPr>
        <w:t xml:space="preserve">мероприятий  по работе с детьми  и  молодежью  в </w:t>
      </w:r>
      <w:r w:rsidRPr="004018F1">
        <w:rPr>
          <w:rFonts w:ascii="Arial" w:hAnsi="Arial" w:cs="Arial"/>
          <w:color w:val="000000"/>
          <w:sz w:val="24"/>
          <w:szCs w:val="24"/>
        </w:rPr>
        <w:t>сельсовете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;  осуществляет иные  полномочия,  предусмотренные федеральным и областным законодательством, а также настоящим Положением.</w:t>
      </w:r>
    </w:p>
    <w:p w:rsidR="001D5FD7" w:rsidRPr="004018F1" w:rsidRDefault="001D5FD7" w:rsidP="004018F1">
      <w:pPr>
        <w:shd w:val="clear" w:color="auto" w:fill="FFFFFF"/>
        <w:tabs>
          <w:tab w:val="left" w:pos="0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20"/>
          <w:sz w:val="24"/>
          <w:szCs w:val="24"/>
        </w:rPr>
        <w:t>5.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Деятельность специализированных учреждений по работе с молодежью.</w:t>
      </w:r>
    </w:p>
    <w:p w:rsidR="001D5FD7" w:rsidRPr="004018F1" w:rsidRDefault="001D5FD7" w:rsidP="004018F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4018F1">
        <w:rPr>
          <w:rFonts w:ascii="Arial" w:hAnsi="Arial" w:cs="Arial"/>
          <w:color w:val="000000"/>
          <w:spacing w:val="3"/>
          <w:sz w:val="24"/>
          <w:szCs w:val="24"/>
        </w:rPr>
        <w:t xml:space="preserve">К специализированным учреждениям по работе с молодежью относятся: детские и подростковые клубы по месту </w:t>
      </w:r>
      <w:r w:rsidRPr="004018F1">
        <w:rPr>
          <w:rFonts w:ascii="Arial" w:hAnsi="Arial" w:cs="Arial"/>
          <w:color w:val="000000"/>
          <w:spacing w:val="-2"/>
          <w:sz w:val="24"/>
          <w:szCs w:val="24"/>
        </w:rPr>
        <w:t xml:space="preserve">жительства;   социальные   службы   по   работе   с   молодежью;   молодежные   и   патриотические   центры; организации,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оказывающие содействие занятости молодежи; учреждения дополнительного образования; образовательные и культурные 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учреждения,  деятельность  которых  направлена  на  национально-культурное  развитие  молодежи;  иные  организации,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осуществляющие некоммерческие социально значимые программы в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сфере поддержки и развития молодежи.</w:t>
      </w:r>
    </w:p>
    <w:p w:rsidR="001D5FD7" w:rsidRPr="004018F1" w:rsidRDefault="001D5FD7" w:rsidP="004018F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8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Специализированные учреждения по работе с молодежью могут осуществлять следующие функции: информирование 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молодых граждан об их правах и обязанностях, имеющихся возможностях для духовного и физического развития, выбора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>места учебы и работы, преодоления  трудной жизненной ситуации, консультирование молодых граждан (их родителей),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4018F1">
        <w:rPr>
          <w:rFonts w:ascii="Arial" w:hAnsi="Arial" w:cs="Arial"/>
          <w:color w:val="000000"/>
          <w:sz w:val="24"/>
          <w:szCs w:val="24"/>
        </w:rPr>
        <w:t xml:space="preserve">оказание им психологической, педагогической, наркологической, медицинской, юридической и иной помощи; социальную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помощь   молодым   семьям; помощь   безнадзорным   и   беспризорным   несовершеннолетним,   состоящим   на   учете   в </w:t>
      </w:r>
      <w:r w:rsidRPr="004018F1">
        <w:rPr>
          <w:rFonts w:ascii="Arial" w:hAnsi="Arial" w:cs="Arial"/>
          <w:color w:val="000000"/>
          <w:spacing w:val="4"/>
          <w:sz w:val="24"/>
          <w:szCs w:val="24"/>
        </w:rPr>
        <w:t xml:space="preserve">подразделениях по делам  несовершеннолетних в органах внутренних дел, детям-сиротам и детям, оставшимся без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попечения  родителей,  подросткам,  прибывшим  из специальных учебно-воспитательных учреждений  закрытого типа,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условно осужденным, а также молодым гражданам, освобожденным из мест лишения свободы; оказание социальной и психологической помощи в адаптации и реабилитации молодых граждан, находящихся в трудной жизненной ситуации; </w:t>
      </w:r>
      <w:r w:rsidRPr="004018F1">
        <w:rPr>
          <w:rFonts w:ascii="Arial" w:hAnsi="Arial" w:cs="Arial"/>
          <w:color w:val="000000"/>
          <w:spacing w:val="3"/>
          <w:sz w:val="24"/>
          <w:szCs w:val="24"/>
        </w:rPr>
        <w:t xml:space="preserve">повышение уровня патриотического самосознания в молодежной среде; организация досуга подростков и молодежи,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выявление и поддержка талантливой молодежи; иные функции по оказанию помощи и созданию условий для развития </w:t>
      </w:r>
      <w:r w:rsidRPr="004018F1">
        <w:rPr>
          <w:rFonts w:ascii="Arial" w:hAnsi="Arial" w:cs="Arial"/>
          <w:color w:val="000000"/>
          <w:spacing w:val="-6"/>
          <w:sz w:val="24"/>
          <w:szCs w:val="24"/>
        </w:rPr>
        <w:t>молодежи.</w:t>
      </w:r>
    </w:p>
    <w:p w:rsidR="001D5FD7" w:rsidRPr="004018F1" w:rsidRDefault="001D5FD7" w:rsidP="004018F1">
      <w:pPr>
        <w:shd w:val="clear" w:color="auto" w:fill="FFFFFF"/>
        <w:tabs>
          <w:tab w:val="left" w:pos="0"/>
          <w:tab w:val="left" w:pos="538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14"/>
          <w:sz w:val="24"/>
          <w:szCs w:val="24"/>
        </w:rPr>
        <w:t>6.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Участие молодежных и детских общественных объединений в организации и осуществлении мероприятий по работе с </w:t>
      </w:r>
      <w:r w:rsidRPr="004018F1">
        <w:rPr>
          <w:rFonts w:ascii="Arial" w:hAnsi="Arial" w:cs="Arial"/>
          <w:color w:val="000000"/>
          <w:spacing w:val="-2"/>
          <w:sz w:val="24"/>
          <w:szCs w:val="24"/>
        </w:rPr>
        <w:t>детьми и молодежью.</w:t>
      </w:r>
    </w:p>
    <w:p w:rsidR="001D5FD7" w:rsidRPr="004018F1" w:rsidRDefault="001D5FD7" w:rsidP="004018F1">
      <w:pPr>
        <w:shd w:val="clear" w:color="auto" w:fill="FFFFFF"/>
        <w:tabs>
          <w:tab w:val="left" w:pos="0"/>
          <w:tab w:val="left" w:pos="710"/>
          <w:tab w:val="left" w:leader="underscore" w:pos="7838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8"/>
          <w:sz w:val="24"/>
          <w:szCs w:val="24"/>
        </w:rPr>
        <w:t>6.1.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Молодежные и детские общественные объединения имеют право: готовить: доклады Главе сельсовета  о положении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детей и молодежи, а также вносить предложения по организации и осуществлению мероприятий по работе с детьми и </w:t>
      </w:r>
      <w:r w:rsidRPr="004018F1">
        <w:rPr>
          <w:rFonts w:ascii="Arial" w:hAnsi="Arial" w:cs="Arial"/>
          <w:color w:val="000000"/>
          <w:spacing w:val="-2"/>
          <w:sz w:val="24"/>
          <w:szCs w:val="24"/>
        </w:rPr>
        <w:t xml:space="preserve">молодежью; вносить   предложения   по   принятию   и   изменению   нормативных   правовых  актов  сельсовета, затрагивающих интересы детей и молодежи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сельсовета; участвовать в подготовке и обсуждении проектов муниципальных программ по вопросам организации и осуществления мероприятий по работе с детьми и молодежью.</w:t>
      </w:r>
    </w:p>
    <w:p w:rsidR="001D5FD7" w:rsidRPr="004018F1" w:rsidRDefault="001D5FD7" w:rsidP="004018F1">
      <w:pPr>
        <w:shd w:val="clear" w:color="auto" w:fill="FFFFFF"/>
        <w:tabs>
          <w:tab w:val="left" w:pos="0"/>
          <w:tab w:val="left" w:pos="710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9"/>
          <w:sz w:val="24"/>
          <w:szCs w:val="24"/>
        </w:rPr>
        <w:t>6.2.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Представители молодежных и детских общественных объединений имеют право участвовать в заседаниях Совета </w:t>
      </w:r>
      <w:r w:rsidRPr="004018F1">
        <w:rPr>
          <w:rFonts w:ascii="Arial" w:hAnsi="Arial" w:cs="Arial"/>
          <w:color w:val="000000"/>
          <w:spacing w:val="-4"/>
          <w:sz w:val="24"/>
          <w:szCs w:val="24"/>
        </w:rPr>
        <w:t xml:space="preserve">депутатов   </w:t>
      </w:r>
      <w:r w:rsidRPr="004018F1">
        <w:rPr>
          <w:rFonts w:ascii="Arial" w:hAnsi="Arial" w:cs="Arial"/>
          <w:color w:val="000000"/>
          <w:sz w:val="24"/>
          <w:szCs w:val="24"/>
        </w:rPr>
        <w:t>сельсовета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   и   совещаниях   Администрации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  при  принятии   ими  решений   по   вопросам, </w:t>
      </w:r>
      <w:r w:rsidRPr="004018F1">
        <w:rPr>
          <w:rFonts w:ascii="Arial" w:hAnsi="Arial" w:cs="Arial"/>
          <w:color w:val="000000"/>
          <w:spacing w:val="-3"/>
          <w:sz w:val="24"/>
          <w:szCs w:val="24"/>
        </w:rPr>
        <w:t>затрагивающим интересы молодежи и детей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4018F1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1D5FD7" w:rsidRPr="004018F1" w:rsidRDefault="001D5FD7" w:rsidP="004018F1">
      <w:pPr>
        <w:shd w:val="clear" w:color="auto" w:fill="FFFFFF"/>
        <w:tabs>
          <w:tab w:val="left" w:pos="0"/>
          <w:tab w:val="left" w:pos="538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16"/>
          <w:sz w:val="24"/>
          <w:szCs w:val="24"/>
        </w:rPr>
        <w:t>7.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Молодежные консультативно-совещательные структуры по работе с молодежью.</w:t>
      </w:r>
    </w:p>
    <w:p w:rsidR="001D5FD7" w:rsidRPr="004018F1" w:rsidRDefault="001D5FD7" w:rsidP="004018F1">
      <w:pPr>
        <w:shd w:val="clear" w:color="auto" w:fill="FFFFFF"/>
        <w:tabs>
          <w:tab w:val="left" w:pos="0"/>
          <w:tab w:val="left" w:pos="715"/>
          <w:tab w:val="left" w:leader="underscore" w:pos="8381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8"/>
          <w:sz w:val="24"/>
          <w:szCs w:val="24"/>
        </w:rPr>
        <w:t>7.1.</w:t>
      </w:r>
      <w:r w:rsidRPr="004018F1">
        <w:rPr>
          <w:rFonts w:ascii="Arial" w:hAnsi="Arial" w:cs="Arial"/>
          <w:color w:val="000000"/>
          <w:spacing w:val="4"/>
          <w:sz w:val="24"/>
          <w:szCs w:val="24"/>
        </w:rPr>
        <w:t xml:space="preserve">Для повышения эффективности работы с молодежью при органах местного самоуправления сельсовета </w:t>
      </w:r>
      <w:r w:rsidRPr="004018F1">
        <w:rPr>
          <w:rFonts w:ascii="Arial" w:hAnsi="Arial" w:cs="Arial"/>
          <w:color w:val="000000"/>
          <w:spacing w:val="1"/>
          <w:sz w:val="24"/>
          <w:szCs w:val="24"/>
        </w:rPr>
        <w:t xml:space="preserve"> могут создаваться консультативно-совещательные структуры по работе с молодежью из числа представителей молодежных и </w:t>
      </w:r>
      <w:r w:rsidRPr="004018F1">
        <w:rPr>
          <w:rFonts w:ascii="Arial" w:hAnsi="Arial" w:cs="Arial"/>
          <w:color w:val="000000"/>
          <w:spacing w:val="2"/>
          <w:sz w:val="24"/>
          <w:szCs w:val="24"/>
        </w:rPr>
        <w:t xml:space="preserve">детских общественных объединений, образовательных учреждений, иных организаций и лиц, специализирующихся на </w:t>
      </w:r>
      <w:r w:rsidRPr="004018F1">
        <w:rPr>
          <w:rFonts w:ascii="Arial" w:hAnsi="Arial" w:cs="Arial"/>
          <w:color w:val="000000"/>
          <w:spacing w:val="-2"/>
          <w:sz w:val="24"/>
          <w:szCs w:val="24"/>
        </w:rPr>
        <w:t>изучении проблем молодежи и работе с молодежью.</w:t>
      </w:r>
    </w:p>
    <w:p w:rsidR="001D5FD7" w:rsidRPr="004018F1" w:rsidRDefault="001D5FD7" w:rsidP="004018F1">
      <w:pPr>
        <w:shd w:val="clear" w:color="auto" w:fill="FFFFFF"/>
        <w:tabs>
          <w:tab w:val="left" w:pos="0"/>
          <w:tab w:val="left" w:pos="715"/>
          <w:tab w:val="left" w:leader="underscore" w:pos="4762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018F1">
        <w:rPr>
          <w:rFonts w:ascii="Arial" w:hAnsi="Arial" w:cs="Arial"/>
          <w:color w:val="000000"/>
          <w:spacing w:val="-9"/>
          <w:sz w:val="24"/>
          <w:szCs w:val="24"/>
        </w:rPr>
        <w:t>7.2.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 xml:space="preserve">Полномочия, порядок образования, условия деятельности, персональный состав указанных органов устанавливаются </w:t>
      </w:r>
      <w:r w:rsidRPr="004018F1">
        <w:rPr>
          <w:rFonts w:ascii="Arial" w:hAnsi="Arial" w:cs="Arial"/>
          <w:color w:val="000000"/>
          <w:spacing w:val="-2"/>
          <w:sz w:val="24"/>
          <w:szCs w:val="24"/>
        </w:rPr>
        <w:t>соответствующими органами местного самоуправления</w:t>
      </w:r>
      <w:r w:rsidRPr="004018F1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4018F1">
        <w:rPr>
          <w:rFonts w:ascii="Arial" w:hAnsi="Arial" w:cs="Arial"/>
          <w:color w:val="000000"/>
          <w:spacing w:val="-2"/>
          <w:sz w:val="24"/>
          <w:szCs w:val="24"/>
        </w:rPr>
        <w:t>, при которых они создаются.</w:t>
      </w:r>
    </w:p>
    <w:p w:rsidR="001D5FD7" w:rsidRPr="004018F1" w:rsidRDefault="001D5FD7" w:rsidP="004018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15"/>
          <w:tab w:val="left" w:leader="underscore" w:pos="1123"/>
          <w:tab w:val="left" w:leader="underscore" w:pos="8534"/>
        </w:tabs>
        <w:autoSpaceDE w:val="0"/>
        <w:autoSpaceDN w:val="0"/>
        <w:adjustRightInd w:val="0"/>
        <w:spacing w:after="0" w:line="120" w:lineRule="atLeast"/>
        <w:ind w:left="0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4018F1">
        <w:rPr>
          <w:rFonts w:ascii="Arial" w:hAnsi="Arial" w:cs="Arial"/>
          <w:color w:val="000000"/>
          <w:sz w:val="24"/>
          <w:szCs w:val="24"/>
        </w:rPr>
        <w:t xml:space="preserve">Источником финансирования организации и осуществления мероприятий по работе с детьми и молодежью является </w:t>
      </w:r>
      <w:r w:rsidRPr="004018F1">
        <w:rPr>
          <w:rFonts w:ascii="Arial" w:hAnsi="Arial" w:cs="Arial"/>
          <w:color w:val="000000"/>
          <w:spacing w:val="-6"/>
          <w:sz w:val="24"/>
          <w:szCs w:val="24"/>
        </w:rPr>
        <w:t>бюджет  сельсовета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. Финансирование осуществляется в пределах средств, предусмотренных в бюджете сельсовета</w:t>
      </w:r>
      <w:r w:rsidRPr="004018F1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1D5FD7" w:rsidRPr="004018F1" w:rsidRDefault="001D5FD7" w:rsidP="004018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15"/>
        </w:tabs>
        <w:autoSpaceDE w:val="0"/>
        <w:autoSpaceDN w:val="0"/>
        <w:adjustRightInd w:val="0"/>
        <w:spacing w:after="0" w:line="120" w:lineRule="atLeast"/>
        <w:ind w:left="0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4018F1">
        <w:rPr>
          <w:rFonts w:ascii="Arial" w:hAnsi="Arial" w:cs="Arial"/>
          <w:color w:val="000000"/>
          <w:sz w:val="24"/>
          <w:szCs w:val="24"/>
        </w:rPr>
        <w:t xml:space="preserve">Финансирование организации и осуществления мероприятий с детьми и молодежью может осуществляться также за </w:t>
      </w:r>
      <w:r w:rsidRPr="004018F1">
        <w:rPr>
          <w:rFonts w:ascii="Arial" w:hAnsi="Arial" w:cs="Arial"/>
          <w:color w:val="000000"/>
          <w:spacing w:val="-1"/>
          <w:sz w:val="24"/>
          <w:szCs w:val="24"/>
        </w:rPr>
        <w:t>счет иных средств, не запрещенных действующим законодательством.</w:t>
      </w:r>
    </w:p>
    <w:p w:rsidR="001D5FD7" w:rsidRPr="004018F1" w:rsidRDefault="001D5FD7" w:rsidP="004018F1">
      <w:pPr>
        <w:shd w:val="clear" w:color="auto" w:fill="FFFFFF"/>
        <w:tabs>
          <w:tab w:val="left" w:pos="0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D5FD7" w:rsidRPr="004018F1" w:rsidRDefault="001D5FD7" w:rsidP="004018F1">
      <w:pPr>
        <w:shd w:val="clear" w:color="auto" w:fill="FFFFFF"/>
        <w:tabs>
          <w:tab w:val="left" w:pos="0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58AC" w:rsidRPr="004018F1" w:rsidRDefault="00EE58AC" w:rsidP="004018F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sectPr w:rsidR="00EE58AC" w:rsidRPr="004018F1" w:rsidSect="0029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BDE"/>
    <w:multiLevelType w:val="singleLevel"/>
    <w:tmpl w:val="698A322E"/>
    <w:lvl w:ilvl="0">
      <w:start w:val="1"/>
      <w:numFmt w:val="decimal"/>
      <w:lvlText w:val="8.%1."/>
      <w:legacy w:legacy="1" w:legacySpace="0" w:legacyIndent="317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">
    <w:nsid w:val="4E554B87"/>
    <w:multiLevelType w:val="singleLevel"/>
    <w:tmpl w:val="67C0CFDA"/>
    <w:lvl w:ilvl="0">
      <w:start w:val="1"/>
      <w:numFmt w:val="decimal"/>
      <w:lvlText w:val="5.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FD7"/>
    <w:rsid w:val="00183E93"/>
    <w:rsid w:val="001D5FD7"/>
    <w:rsid w:val="00294DC8"/>
    <w:rsid w:val="004018F1"/>
    <w:rsid w:val="00EE58AC"/>
    <w:rsid w:val="00E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7503-414F-42EC-B228-02EEB3D5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1758</Words>
  <Characters>10027</Characters>
  <Application>Microsoft Office Word</Application>
  <DocSecurity>0</DocSecurity>
  <Lines>83</Lines>
  <Paragraphs>23</Paragraphs>
  <ScaleCrop>false</ScaleCrop>
  <Company>Microsoft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2015-08-05T06:57:00Z</dcterms:created>
  <dcterms:modified xsi:type="dcterms:W3CDTF">2015-08-25T07:02:00Z</dcterms:modified>
</cp:coreProperties>
</file>