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E2" w:rsidRPr="00494594" w:rsidRDefault="002E56E2" w:rsidP="002E56E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СОВЕТ ДЕПУТАТОВ</w:t>
      </w:r>
    </w:p>
    <w:p w:rsidR="002E56E2" w:rsidRPr="00494594" w:rsidRDefault="002E56E2" w:rsidP="002E56E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МУНИЦИПАЛЬНОГО  ОБРАЗОВАНИЯ</w:t>
      </w:r>
    </w:p>
    <w:p w:rsidR="002E56E2" w:rsidRPr="00494594" w:rsidRDefault="002E56E2" w:rsidP="002E56E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САКМАРСКИЙ СЕЛЬСОВЕТ</w:t>
      </w:r>
    </w:p>
    <w:p w:rsidR="002E56E2" w:rsidRPr="00494594" w:rsidRDefault="002E56E2" w:rsidP="002E56E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САКМАРСКОГО РАЙОНА</w:t>
      </w:r>
    </w:p>
    <w:p w:rsidR="002E56E2" w:rsidRDefault="002E56E2" w:rsidP="002E56E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2E56E2" w:rsidRDefault="002E56E2" w:rsidP="002E56E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2E56E2" w:rsidRDefault="002E56E2" w:rsidP="002E56E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2E56E2" w:rsidRPr="00494594" w:rsidRDefault="002E56E2" w:rsidP="002E56E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2E56E2" w:rsidRPr="00494594" w:rsidRDefault="002E56E2" w:rsidP="002E56E2">
      <w:pPr>
        <w:spacing w:after="0" w:line="120" w:lineRule="atLeast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22.10</w:t>
      </w:r>
      <w:r w:rsidRPr="00494594">
        <w:rPr>
          <w:rFonts w:ascii="Arial" w:hAnsi="Arial" w:cs="Arial"/>
          <w:b/>
          <w:sz w:val="32"/>
          <w:szCs w:val="32"/>
        </w:rPr>
        <w:t>.2009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№145</w:t>
      </w:r>
    </w:p>
    <w:p w:rsidR="002E56E2" w:rsidRDefault="002E56E2" w:rsidP="002E56E2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2E56E2" w:rsidRDefault="002E56E2" w:rsidP="002E56E2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F31685" w:rsidRPr="002E56E2" w:rsidRDefault="00F31685" w:rsidP="002E56E2">
      <w:pPr>
        <w:shd w:val="clear" w:color="auto" w:fill="FFFFFF"/>
        <w:tabs>
          <w:tab w:val="left" w:pos="709"/>
        </w:tabs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E56E2">
        <w:rPr>
          <w:rFonts w:ascii="Arial" w:hAnsi="Arial" w:cs="Arial"/>
          <w:b/>
          <w:sz w:val="32"/>
          <w:szCs w:val="32"/>
        </w:rPr>
        <w:t>Об утверждении положения о создании</w:t>
      </w:r>
    </w:p>
    <w:p w:rsidR="00F31685" w:rsidRPr="002E56E2" w:rsidRDefault="00F31685" w:rsidP="002E56E2">
      <w:pPr>
        <w:shd w:val="clear" w:color="auto" w:fill="FFFFFF"/>
        <w:tabs>
          <w:tab w:val="left" w:pos="709"/>
        </w:tabs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E56E2">
        <w:rPr>
          <w:rFonts w:ascii="Arial" w:hAnsi="Arial" w:cs="Arial"/>
          <w:b/>
          <w:sz w:val="32"/>
          <w:szCs w:val="32"/>
        </w:rPr>
        <w:t>условий для развития  малого и среднего</w:t>
      </w:r>
    </w:p>
    <w:p w:rsidR="00F31685" w:rsidRPr="002E56E2" w:rsidRDefault="00F31685" w:rsidP="002E56E2">
      <w:pPr>
        <w:shd w:val="clear" w:color="auto" w:fill="FFFFFF"/>
        <w:tabs>
          <w:tab w:val="left" w:pos="709"/>
        </w:tabs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2E56E2">
        <w:rPr>
          <w:rFonts w:ascii="Arial" w:hAnsi="Arial" w:cs="Arial"/>
          <w:b/>
          <w:sz w:val="32"/>
          <w:szCs w:val="32"/>
        </w:rPr>
        <w:t>предпринимательства в муниципальном</w:t>
      </w:r>
    </w:p>
    <w:p w:rsidR="00F31685" w:rsidRPr="00384DC5" w:rsidRDefault="00F31685" w:rsidP="002E56E2">
      <w:pPr>
        <w:shd w:val="clear" w:color="auto" w:fill="FFFFFF"/>
        <w:tabs>
          <w:tab w:val="left" w:pos="709"/>
        </w:tabs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384DC5">
        <w:rPr>
          <w:rFonts w:ascii="Arial" w:hAnsi="Arial" w:cs="Arial"/>
          <w:b/>
          <w:sz w:val="32"/>
          <w:szCs w:val="32"/>
        </w:rPr>
        <w:t>образовании Сакмарский сельсовет</w:t>
      </w:r>
    </w:p>
    <w:p w:rsidR="00F31685" w:rsidRPr="00384DC5" w:rsidRDefault="00F31685" w:rsidP="002E56E2">
      <w:pPr>
        <w:shd w:val="clear" w:color="auto" w:fill="FFFFFF"/>
        <w:tabs>
          <w:tab w:val="left" w:pos="709"/>
        </w:tabs>
        <w:spacing w:after="0" w:line="120" w:lineRule="atLeast"/>
        <w:rPr>
          <w:rFonts w:ascii="Arial" w:hAnsi="Arial" w:cs="Arial"/>
          <w:sz w:val="32"/>
          <w:szCs w:val="32"/>
        </w:rPr>
      </w:pPr>
    </w:p>
    <w:p w:rsidR="00F31685" w:rsidRPr="002E56E2" w:rsidRDefault="00F31685" w:rsidP="002E56E2">
      <w:pPr>
        <w:shd w:val="clear" w:color="auto" w:fill="FFFFFF"/>
        <w:tabs>
          <w:tab w:val="left" w:pos="709"/>
        </w:tabs>
        <w:spacing w:after="0" w:line="120" w:lineRule="atLeast"/>
        <w:rPr>
          <w:rFonts w:ascii="Arial" w:hAnsi="Arial" w:cs="Arial"/>
          <w:sz w:val="24"/>
          <w:szCs w:val="24"/>
        </w:rPr>
      </w:pPr>
    </w:p>
    <w:p w:rsidR="00F31685" w:rsidRPr="002E56E2" w:rsidRDefault="00F31685" w:rsidP="002E56E2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2E56E2">
        <w:rPr>
          <w:rFonts w:ascii="Arial" w:hAnsi="Arial" w:cs="Arial"/>
          <w:sz w:val="24"/>
          <w:szCs w:val="24"/>
        </w:rPr>
        <w:t xml:space="preserve">В целях реализации подпункта 28 пункта 1 статьи 14 Федерального закона </w:t>
      </w:r>
    </w:p>
    <w:p w:rsidR="00F31685" w:rsidRPr="002E56E2" w:rsidRDefault="00F31685" w:rsidP="002E56E2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2E56E2">
        <w:rPr>
          <w:rFonts w:ascii="Arial" w:hAnsi="Arial" w:cs="Arial"/>
          <w:sz w:val="24"/>
          <w:szCs w:val="24"/>
        </w:rPr>
        <w:t xml:space="preserve">от 6  октября 2003 г. № 131 – ФЗ «Об общих принципах организации местного самоуправления в Российской Федерации», в соответствии с Федеральным законом  от 24 июля 2007 г. № 209- ФЗ «О развитии малого и среднего предпринимательства», Уставом Сакмарский сельсовет решил: </w:t>
      </w:r>
    </w:p>
    <w:p w:rsidR="00F31685" w:rsidRPr="002E56E2" w:rsidRDefault="00F31685" w:rsidP="002E56E2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2E56E2">
        <w:rPr>
          <w:rFonts w:ascii="Arial" w:hAnsi="Arial" w:cs="Arial"/>
          <w:sz w:val="24"/>
          <w:szCs w:val="24"/>
        </w:rPr>
        <w:t xml:space="preserve">1. Утвердить положение о создании условий для развития малого и среднего предпринимательства в муниципальном образовании согласно Приложению. </w:t>
      </w:r>
    </w:p>
    <w:p w:rsidR="00F31685" w:rsidRPr="002E56E2" w:rsidRDefault="00F31685" w:rsidP="002E56E2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  <w:r w:rsidRPr="002E56E2">
        <w:rPr>
          <w:rFonts w:ascii="Arial" w:hAnsi="Arial" w:cs="Arial"/>
          <w:sz w:val="24"/>
          <w:szCs w:val="24"/>
        </w:rPr>
        <w:t>2. Настоящее решение вступает в силу после его обнародования.</w:t>
      </w:r>
    </w:p>
    <w:p w:rsidR="00F31685" w:rsidRPr="002E56E2" w:rsidRDefault="00F31685" w:rsidP="002E56E2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F31685" w:rsidRPr="002E56E2" w:rsidRDefault="00F31685" w:rsidP="002E56E2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F31685" w:rsidRPr="002E56E2" w:rsidRDefault="00F31685" w:rsidP="002E56E2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F31685" w:rsidRPr="002E56E2" w:rsidRDefault="00F31685" w:rsidP="002E56E2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  <w:r w:rsidRPr="002E56E2">
        <w:rPr>
          <w:rFonts w:ascii="Arial" w:hAnsi="Arial" w:cs="Arial"/>
          <w:sz w:val="24"/>
          <w:szCs w:val="24"/>
        </w:rPr>
        <w:t xml:space="preserve">Глава сельсовета                                                 </w:t>
      </w:r>
      <w:proofErr w:type="spellStart"/>
      <w:r w:rsidRPr="002E56E2">
        <w:rPr>
          <w:rFonts w:ascii="Arial" w:hAnsi="Arial" w:cs="Arial"/>
          <w:sz w:val="24"/>
          <w:szCs w:val="24"/>
        </w:rPr>
        <w:t>Г.В.Чердинцев</w:t>
      </w:r>
      <w:proofErr w:type="spellEnd"/>
    </w:p>
    <w:p w:rsidR="00F31685" w:rsidRPr="002E56E2" w:rsidRDefault="00F31685" w:rsidP="002E56E2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F31685" w:rsidRPr="002E56E2" w:rsidRDefault="00F31685" w:rsidP="002E56E2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F31685" w:rsidRPr="002E56E2" w:rsidRDefault="00F31685" w:rsidP="002E56E2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F31685" w:rsidRPr="002E56E2" w:rsidRDefault="00F31685" w:rsidP="002E56E2">
      <w:pPr>
        <w:shd w:val="clear" w:color="auto" w:fill="FFFFFF"/>
        <w:spacing w:after="0" w:line="120" w:lineRule="atLeast"/>
        <w:ind w:right="-5"/>
        <w:jc w:val="right"/>
        <w:rPr>
          <w:rFonts w:ascii="Arial" w:hAnsi="Arial" w:cs="Arial"/>
          <w:b/>
          <w:sz w:val="24"/>
          <w:szCs w:val="24"/>
        </w:rPr>
      </w:pPr>
      <w:r w:rsidRPr="002E56E2">
        <w:rPr>
          <w:rFonts w:ascii="Arial" w:hAnsi="Arial" w:cs="Arial"/>
          <w:b/>
          <w:sz w:val="24"/>
          <w:szCs w:val="24"/>
        </w:rPr>
        <w:t>Приложение</w:t>
      </w:r>
    </w:p>
    <w:p w:rsidR="00F31685" w:rsidRPr="002E56E2" w:rsidRDefault="00F31685" w:rsidP="002E56E2">
      <w:pPr>
        <w:shd w:val="clear" w:color="auto" w:fill="FFFFFF"/>
        <w:spacing w:after="0" w:line="120" w:lineRule="atLeast"/>
        <w:ind w:right="-5"/>
        <w:jc w:val="right"/>
        <w:rPr>
          <w:rFonts w:ascii="Arial" w:hAnsi="Arial" w:cs="Arial"/>
          <w:b/>
          <w:sz w:val="24"/>
          <w:szCs w:val="24"/>
        </w:rPr>
      </w:pPr>
      <w:r w:rsidRPr="002E56E2">
        <w:rPr>
          <w:rFonts w:ascii="Arial" w:hAnsi="Arial" w:cs="Arial"/>
          <w:b/>
          <w:sz w:val="24"/>
          <w:szCs w:val="24"/>
        </w:rPr>
        <w:t>к решению Совета</w:t>
      </w:r>
    </w:p>
    <w:p w:rsidR="00F31685" w:rsidRPr="002E56E2" w:rsidRDefault="00F31685" w:rsidP="002E56E2">
      <w:pPr>
        <w:shd w:val="clear" w:color="auto" w:fill="FFFFFF"/>
        <w:spacing w:after="0" w:line="120" w:lineRule="atLeast"/>
        <w:ind w:right="-5"/>
        <w:jc w:val="right"/>
        <w:rPr>
          <w:rFonts w:ascii="Arial" w:hAnsi="Arial" w:cs="Arial"/>
          <w:b/>
          <w:sz w:val="24"/>
          <w:szCs w:val="24"/>
        </w:rPr>
      </w:pPr>
      <w:r w:rsidRPr="002E56E2">
        <w:rPr>
          <w:rFonts w:ascii="Arial" w:hAnsi="Arial" w:cs="Arial"/>
          <w:b/>
          <w:sz w:val="24"/>
          <w:szCs w:val="24"/>
        </w:rPr>
        <w:t>депутатов № 145</w:t>
      </w:r>
    </w:p>
    <w:p w:rsidR="00F31685" w:rsidRPr="002E56E2" w:rsidRDefault="00F31685" w:rsidP="002E56E2">
      <w:pPr>
        <w:shd w:val="clear" w:color="auto" w:fill="FFFFFF"/>
        <w:spacing w:after="0" w:line="120" w:lineRule="atLeast"/>
        <w:ind w:right="-5"/>
        <w:jc w:val="right"/>
        <w:rPr>
          <w:rFonts w:ascii="Arial" w:hAnsi="Arial" w:cs="Arial"/>
          <w:b/>
          <w:sz w:val="24"/>
          <w:szCs w:val="24"/>
        </w:rPr>
      </w:pPr>
      <w:r w:rsidRPr="002E56E2">
        <w:rPr>
          <w:rFonts w:ascii="Arial" w:hAnsi="Arial" w:cs="Arial"/>
          <w:b/>
          <w:sz w:val="24"/>
          <w:szCs w:val="24"/>
        </w:rPr>
        <w:t>от 22 октября 2009г.</w:t>
      </w:r>
    </w:p>
    <w:p w:rsidR="00F31685" w:rsidRDefault="00F31685" w:rsidP="002E56E2">
      <w:pPr>
        <w:shd w:val="clear" w:color="auto" w:fill="FFFFFF"/>
        <w:spacing w:after="0" w:line="120" w:lineRule="atLeast"/>
        <w:ind w:right="53"/>
        <w:jc w:val="both"/>
        <w:rPr>
          <w:rFonts w:ascii="Arial" w:hAnsi="Arial" w:cs="Arial"/>
          <w:b/>
          <w:sz w:val="24"/>
          <w:szCs w:val="24"/>
        </w:rPr>
      </w:pPr>
    </w:p>
    <w:p w:rsidR="002E56E2" w:rsidRPr="002E56E2" w:rsidRDefault="002E56E2" w:rsidP="002E56E2">
      <w:pPr>
        <w:shd w:val="clear" w:color="auto" w:fill="FFFFFF"/>
        <w:spacing w:after="0" w:line="120" w:lineRule="atLeast"/>
        <w:ind w:right="53"/>
        <w:jc w:val="both"/>
        <w:rPr>
          <w:rFonts w:ascii="Arial" w:hAnsi="Arial" w:cs="Arial"/>
          <w:b/>
          <w:sz w:val="24"/>
          <w:szCs w:val="24"/>
        </w:rPr>
      </w:pPr>
    </w:p>
    <w:p w:rsidR="002E56E2" w:rsidRDefault="00F31685" w:rsidP="002E56E2">
      <w:pPr>
        <w:shd w:val="clear" w:color="auto" w:fill="FFFFFF"/>
        <w:spacing w:after="0" w:line="120" w:lineRule="atLeast"/>
        <w:ind w:left="142" w:right="-6"/>
        <w:jc w:val="center"/>
        <w:rPr>
          <w:rFonts w:ascii="Arial" w:hAnsi="Arial" w:cs="Arial"/>
          <w:b/>
          <w:color w:val="000000"/>
          <w:spacing w:val="1"/>
          <w:sz w:val="28"/>
          <w:szCs w:val="28"/>
        </w:rPr>
      </w:pPr>
      <w:r w:rsidRPr="002E56E2">
        <w:rPr>
          <w:rFonts w:ascii="Arial" w:hAnsi="Arial" w:cs="Arial"/>
          <w:b/>
          <w:color w:val="000000"/>
          <w:spacing w:val="1"/>
          <w:sz w:val="28"/>
          <w:szCs w:val="28"/>
        </w:rPr>
        <w:t>Положение о создании условий для развития мало</w:t>
      </w:r>
      <w:r w:rsidR="002E56E2">
        <w:rPr>
          <w:rFonts w:ascii="Arial" w:hAnsi="Arial" w:cs="Arial"/>
          <w:b/>
          <w:color w:val="000000"/>
          <w:spacing w:val="1"/>
          <w:sz w:val="28"/>
          <w:szCs w:val="28"/>
        </w:rPr>
        <w:t xml:space="preserve">го и  среднего </w:t>
      </w:r>
      <w:r w:rsidRPr="002E56E2">
        <w:rPr>
          <w:rFonts w:ascii="Arial" w:hAnsi="Arial" w:cs="Arial"/>
          <w:b/>
          <w:color w:val="000000"/>
          <w:spacing w:val="1"/>
          <w:sz w:val="28"/>
          <w:szCs w:val="28"/>
        </w:rPr>
        <w:t xml:space="preserve"> предпринимательства в муниципальном </w:t>
      </w:r>
    </w:p>
    <w:p w:rsidR="002E56E2" w:rsidRDefault="00F31685" w:rsidP="002E56E2">
      <w:pPr>
        <w:shd w:val="clear" w:color="auto" w:fill="FFFFFF"/>
        <w:spacing w:after="0" w:line="120" w:lineRule="atLeast"/>
        <w:ind w:left="142" w:right="-6"/>
        <w:jc w:val="center"/>
        <w:rPr>
          <w:rFonts w:ascii="Arial" w:hAnsi="Arial" w:cs="Arial"/>
          <w:b/>
          <w:color w:val="000000"/>
          <w:spacing w:val="1"/>
          <w:sz w:val="28"/>
          <w:szCs w:val="28"/>
        </w:rPr>
      </w:pPr>
      <w:r w:rsidRPr="002E56E2">
        <w:rPr>
          <w:rFonts w:ascii="Arial" w:hAnsi="Arial" w:cs="Arial"/>
          <w:b/>
          <w:color w:val="000000"/>
          <w:spacing w:val="1"/>
          <w:sz w:val="28"/>
          <w:szCs w:val="28"/>
        </w:rPr>
        <w:t xml:space="preserve"> </w:t>
      </w:r>
      <w:r w:rsidR="002E56E2" w:rsidRPr="002E56E2">
        <w:rPr>
          <w:rFonts w:ascii="Arial" w:hAnsi="Arial" w:cs="Arial"/>
          <w:b/>
          <w:color w:val="000000"/>
          <w:spacing w:val="1"/>
          <w:sz w:val="28"/>
          <w:szCs w:val="28"/>
        </w:rPr>
        <w:t>О</w:t>
      </w:r>
      <w:r w:rsidRPr="002E56E2">
        <w:rPr>
          <w:rFonts w:ascii="Arial" w:hAnsi="Arial" w:cs="Arial"/>
          <w:b/>
          <w:color w:val="000000"/>
          <w:spacing w:val="1"/>
          <w:sz w:val="28"/>
          <w:szCs w:val="28"/>
        </w:rPr>
        <w:t>бразовании</w:t>
      </w:r>
      <w:r w:rsidR="002E56E2">
        <w:rPr>
          <w:rFonts w:ascii="Arial" w:hAnsi="Arial" w:cs="Arial"/>
          <w:b/>
          <w:color w:val="000000"/>
          <w:spacing w:val="1"/>
          <w:sz w:val="28"/>
          <w:szCs w:val="28"/>
        </w:rPr>
        <w:t xml:space="preserve"> </w:t>
      </w:r>
      <w:r w:rsidRPr="002E56E2">
        <w:rPr>
          <w:rFonts w:ascii="Arial" w:hAnsi="Arial" w:cs="Arial"/>
          <w:b/>
          <w:color w:val="000000"/>
          <w:spacing w:val="1"/>
          <w:sz w:val="28"/>
          <w:szCs w:val="28"/>
        </w:rPr>
        <w:t>Сакмарский сельсовет</w:t>
      </w:r>
    </w:p>
    <w:p w:rsidR="002E56E2" w:rsidRDefault="002E56E2" w:rsidP="002E56E2">
      <w:pPr>
        <w:shd w:val="clear" w:color="auto" w:fill="FFFFFF"/>
        <w:spacing w:after="0" w:line="120" w:lineRule="atLeast"/>
        <w:ind w:left="142" w:right="-6"/>
        <w:jc w:val="center"/>
        <w:rPr>
          <w:rFonts w:ascii="Arial" w:hAnsi="Arial" w:cs="Arial"/>
          <w:b/>
          <w:color w:val="000000"/>
          <w:spacing w:val="1"/>
          <w:sz w:val="28"/>
          <w:szCs w:val="28"/>
        </w:rPr>
      </w:pPr>
    </w:p>
    <w:p w:rsidR="00F31685" w:rsidRPr="002E56E2" w:rsidRDefault="00F31685" w:rsidP="002E56E2">
      <w:pPr>
        <w:shd w:val="clear" w:color="auto" w:fill="FFFFFF"/>
        <w:spacing w:after="0" w:line="120" w:lineRule="atLeast"/>
        <w:ind w:left="142" w:right="-6"/>
        <w:jc w:val="both"/>
        <w:rPr>
          <w:rFonts w:ascii="Arial" w:hAnsi="Arial" w:cs="Arial"/>
          <w:sz w:val="24"/>
          <w:szCs w:val="24"/>
        </w:rPr>
      </w:pPr>
      <w:r w:rsidRPr="002E56E2">
        <w:rPr>
          <w:rFonts w:ascii="Arial" w:hAnsi="Arial" w:cs="Arial"/>
          <w:color w:val="000000"/>
          <w:spacing w:val="-16"/>
          <w:sz w:val="24"/>
          <w:szCs w:val="24"/>
        </w:rPr>
        <w:t>1.</w:t>
      </w:r>
      <w:r w:rsidRPr="002E56E2">
        <w:rPr>
          <w:rFonts w:ascii="Arial" w:hAnsi="Arial" w:cs="Arial"/>
          <w:color w:val="000000"/>
          <w:sz w:val="24"/>
          <w:szCs w:val="24"/>
        </w:rPr>
        <w:tab/>
        <w:t xml:space="preserve">Настоящее Положение направлено на реализацию установленного Конституцией Российской Федерации права граждан </w:t>
      </w:r>
      <w:r w:rsidRPr="002E56E2">
        <w:rPr>
          <w:rFonts w:ascii="Arial" w:hAnsi="Arial" w:cs="Arial"/>
          <w:color w:val="000000"/>
          <w:spacing w:val="2"/>
          <w:sz w:val="24"/>
          <w:szCs w:val="24"/>
        </w:rPr>
        <w:t xml:space="preserve">на свободное использование своих способностей  и имущества для осуществления  предпринимательской  и  иной  не </w:t>
      </w:r>
      <w:r w:rsidRPr="002E56E2">
        <w:rPr>
          <w:rFonts w:ascii="Arial" w:hAnsi="Arial" w:cs="Arial"/>
          <w:color w:val="000000"/>
          <w:sz w:val="24"/>
          <w:szCs w:val="24"/>
        </w:rPr>
        <w:t xml:space="preserve">запрещенной законом экономической деятельности в муниципальном образовании </w:t>
      </w:r>
      <w:r w:rsidRPr="002E56E2">
        <w:rPr>
          <w:rFonts w:ascii="Arial" w:hAnsi="Arial" w:cs="Arial"/>
          <w:color w:val="000000"/>
          <w:spacing w:val="2"/>
          <w:sz w:val="24"/>
          <w:szCs w:val="24"/>
        </w:rPr>
        <w:t xml:space="preserve">(далее по тексту – муниципальное </w:t>
      </w:r>
      <w:r w:rsidRPr="002E56E2">
        <w:rPr>
          <w:rFonts w:ascii="Arial" w:hAnsi="Arial" w:cs="Arial"/>
          <w:color w:val="000000"/>
          <w:spacing w:val="-2"/>
          <w:sz w:val="24"/>
          <w:szCs w:val="24"/>
        </w:rPr>
        <w:lastRenderedPageBreak/>
        <w:t>образование</w:t>
      </w:r>
      <w:r w:rsidRPr="002E56E2">
        <w:rPr>
          <w:rFonts w:ascii="Arial" w:hAnsi="Arial" w:cs="Arial"/>
          <w:color w:val="000000"/>
          <w:sz w:val="24"/>
          <w:szCs w:val="24"/>
        </w:rPr>
        <w:tab/>
      </w:r>
      <w:r w:rsidRPr="002E56E2">
        <w:rPr>
          <w:rFonts w:ascii="Arial" w:hAnsi="Arial" w:cs="Arial"/>
          <w:color w:val="000000"/>
          <w:spacing w:val="3"/>
          <w:sz w:val="24"/>
          <w:szCs w:val="24"/>
        </w:rPr>
        <w:t xml:space="preserve">) и регулирует отношения, возникающие между юридическими лицами, физическими лицами, органами </w:t>
      </w:r>
      <w:r w:rsidRPr="002E56E2">
        <w:rPr>
          <w:rFonts w:ascii="Arial" w:hAnsi="Arial" w:cs="Arial"/>
          <w:color w:val="000000"/>
          <w:spacing w:val="-2"/>
          <w:sz w:val="24"/>
          <w:szCs w:val="24"/>
        </w:rPr>
        <w:t xml:space="preserve">местного самоуправления муниципального образования </w:t>
      </w:r>
      <w:r w:rsidRPr="002E56E2">
        <w:rPr>
          <w:rFonts w:ascii="Arial" w:hAnsi="Arial" w:cs="Arial"/>
          <w:color w:val="000000"/>
          <w:sz w:val="24"/>
          <w:szCs w:val="24"/>
        </w:rPr>
        <w:t>в сфере развития малого и среднего предпринимательства.</w:t>
      </w:r>
    </w:p>
    <w:p w:rsidR="00F31685" w:rsidRPr="002E56E2" w:rsidRDefault="00F31685" w:rsidP="002E56E2">
      <w:pPr>
        <w:shd w:val="clear" w:color="auto" w:fill="FFFFFF"/>
        <w:spacing w:after="0" w:line="120" w:lineRule="atLeast"/>
        <w:ind w:left="14" w:right="24"/>
        <w:jc w:val="both"/>
        <w:rPr>
          <w:rFonts w:ascii="Arial" w:hAnsi="Arial" w:cs="Arial"/>
          <w:sz w:val="24"/>
          <w:szCs w:val="24"/>
        </w:rPr>
      </w:pPr>
      <w:r w:rsidRPr="002E56E2">
        <w:rPr>
          <w:rFonts w:ascii="Arial" w:hAnsi="Arial" w:cs="Arial"/>
          <w:color w:val="000000"/>
          <w:spacing w:val="-1"/>
          <w:sz w:val="24"/>
          <w:szCs w:val="24"/>
        </w:rPr>
        <w:t xml:space="preserve">1.2. Под субъектами малого и среднего предпринимательства понимаются -хозяйствующие субъекты (юридические лица и индивидуальные предприниматели), отнесенные в соответствии </w:t>
      </w:r>
      <w:r w:rsidRPr="002E56E2">
        <w:rPr>
          <w:rFonts w:ascii="Arial" w:hAnsi="Arial" w:cs="Arial"/>
          <w:i/>
          <w:iCs/>
          <w:color w:val="000000"/>
          <w:spacing w:val="-1"/>
          <w:sz w:val="24"/>
          <w:szCs w:val="24"/>
        </w:rPr>
        <w:t xml:space="preserve">с </w:t>
      </w:r>
      <w:r w:rsidRPr="002E56E2">
        <w:rPr>
          <w:rFonts w:ascii="Arial" w:hAnsi="Arial" w:cs="Arial"/>
          <w:color w:val="000000"/>
          <w:spacing w:val="-1"/>
          <w:sz w:val="24"/>
          <w:szCs w:val="24"/>
        </w:rPr>
        <w:t xml:space="preserve">условиями, установленными настоящим положением, к малым предприятиям, в том числе </w:t>
      </w:r>
      <w:r w:rsidRPr="002E56E2">
        <w:rPr>
          <w:rFonts w:ascii="Arial" w:hAnsi="Arial" w:cs="Arial"/>
          <w:iCs/>
          <w:color w:val="000000"/>
          <w:spacing w:val="-1"/>
          <w:sz w:val="24"/>
          <w:szCs w:val="24"/>
        </w:rPr>
        <w:t>к</w:t>
      </w:r>
      <w:r w:rsidRPr="002E56E2">
        <w:rPr>
          <w:rFonts w:ascii="Arial" w:hAnsi="Arial" w:cs="Arial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2E56E2">
        <w:rPr>
          <w:rFonts w:ascii="Arial" w:hAnsi="Arial" w:cs="Arial"/>
          <w:color w:val="000000"/>
          <w:spacing w:val="-1"/>
          <w:sz w:val="24"/>
          <w:szCs w:val="24"/>
        </w:rPr>
        <w:t>микропредприятиям</w:t>
      </w:r>
      <w:proofErr w:type="spellEnd"/>
      <w:r w:rsidRPr="002E56E2">
        <w:rPr>
          <w:rFonts w:ascii="Arial" w:hAnsi="Arial" w:cs="Arial"/>
          <w:color w:val="000000"/>
          <w:spacing w:val="-1"/>
          <w:sz w:val="24"/>
          <w:szCs w:val="24"/>
        </w:rPr>
        <w:t>, и средним предприятиям.</w:t>
      </w:r>
    </w:p>
    <w:p w:rsidR="00F31685" w:rsidRPr="002E56E2" w:rsidRDefault="00F31685" w:rsidP="002E56E2">
      <w:pPr>
        <w:shd w:val="clear" w:color="auto" w:fill="FFFFFF"/>
        <w:tabs>
          <w:tab w:val="left" w:pos="230"/>
        </w:tabs>
        <w:spacing w:after="0" w:line="120" w:lineRule="atLeast"/>
        <w:ind w:left="10"/>
        <w:jc w:val="both"/>
        <w:rPr>
          <w:rFonts w:ascii="Arial" w:hAnsi="Arial" w:cs="Arial"/>
          <w:sz w:val="24"/>
          <w:szCs w:val="24"/>
        </w:rPr>
      </w:pPr>
      <w:r w:rsidRPr="002E56E2">
        <w:rPr>
          <w:rFonts w:ascii="Arial" w:hAnsi="Arial" w:cs="Arial"/>
          <w:color w:val="000000"/>
          <w:spacing w:val="-10"/>
          <w:sz w:val="24"/>
          <w:szCs w:val="24"/>
        </w:rPr>
        <w:t>2.</w:t>
      </w:r>
      <w:r w:rsidRPr="002E56E2">
        <w:rPr>
          <w:rFonts w:ascii="Arial" w:hAnsi="Arial" w:cs="Arial"/>
          <w:color w:val="000000"/>
          <w:sz w:val="24"/>
          <w:szCs w:val="24"/>
        </w:rPr>
        <w:tab/>
      </w:r>
      <w:r w:rsidRPr="002E56E2">
        <w:rPr>
          <w:rFonts w:ascii="Arial" w:hAnsi="Arial" w:cs="Arial"/>
          <w:color w:val="000000"/>
          <w:spacing w:val="2"/>
          <w:sz w:val="24"/>
          <w:szCs w:val="24"/>
        </w:rPr>
        <w:t xml:space="preserve">К субъектам  малого  и  среднего  предпринимательства  относятся  внесенные  в  единый  государственный  реестр </w:t>
      </w:r>
      <w:r w:rsidRPr="002E56E2">
        <w:rPr>
          <w:rFonts w:ascii="Arial" w:hAnsi="Arial" w:cs="Arial"/>
          <w:color w:val="000000"/>
          <w:spacing w:val="-2"/>
          <w:sz w:val="24"/>
          <w:szCs w:val="24"/>
        </w:rPr>
        <w:t xml:space="preserve">юридических  лиц   потребительские   кооперативы   и   коммерческие  организации   (за   исключением   государственных   и </w:t>
      </w:r>
      <w:r w:rsidRPr="002E56E2">
        <w:rPr>
          <w:rFonts w:ascii="Arial" w:hAnsi="Arial" w:cs="Arial"/>
          <w:color w:val="000000"/>
          <w:spacing w:val="2"/>
          <w:sz w:val="24"/>
          <w:szCs w:val="24"/>
        </w:rPr>
        <w:t xml:space="preserve">муниципальных унитарных,   предприятий),   а также физические лица,  внесенные в  единый  государственный  реестр </w:t>
      </w:r>
      <w:r w:rsidRPr="002E56E2">
        <w:rPr>
          <w:rFonts w:ascii="Arial" w:hAnsi="Arial" w:cs="Arial"/>
          <w:color w:val="000000"/>
          <w:spacing w:val="-1"/>
          <w:sz w:val="24"/>
          <w:szCs w:val="24"/>
        </w:rPr>
        <w:t>индивидуальных    предпринимателей    и    осуществляющие  предпринимательскую  деятельность без образования</w:t>
      </w:r>
      <w:r w:rsidRPr="002E56E2">
        <w:rPr>
          <w:rFonts w:ascii="Arial" w:hAnsi="Arial" w:cs="Arial"/>
          <w:color w:val="000000"/>
          <w:spacing w:val="-1"/>
          <w:sz w:val="24"/>
          <w:szCs w:val="24"/>
        </w:rPr>
        <w:br/>
      </w:r>
      <w:r w:rsidRPr="002E56E2">
        <w:rPr>
          <w:rFonts w:ascii="Arial" w:hAnsi="Arial" w:cs="Arial"/>
          <w:color w:val="000000"/>
          <w:sz w:val="24"/>
          <w:szCs w:val="24"/>
        </w:rPr>
        <w:t xml:space="preserve">юридического лица (далее - индивидуальные предприниматели), крестьянские (фермерские) хозяйства, соответствующие </w:t>
      </w:r>
      <w:r w:rsidRPr="002E56E2">
        <w:rPr>
          <w:rFonts w:ascii="Arial" w:hAnsi="Arial" w:cs="Arial"/>
          <w:color w:val="000000"/>
          <w:spacing w:val="-1"/>
          <w:sz w:val="24"/>
          <w:szCs w:val="24"/>
        </w:rPr>
        <w:t>следующим условиям:</w:t>
      </w:r>
    </w:p>
    <w:p w:rsidR="00F31685" w:rsidRPr="002E56E2" w:rsidRDefault="00F31685" w:rsidP="002E56E2">
      <w:pPr>
        <w:shd w:val="clear" w:color="auto" w:fill="FFFFFF"/>
        <w:tabs>
          <w:tab w:val="left" w:pos="283"/>
        </w:tabs>
        <w:spacing w:after="0" w:line="120" w:lineRule="atLeast"/>
        <w:ind w:left="14"/>
        <w:jc w:val="both"/>
        <w:rPr>
          <w:rFonts w:ascii="Arial" w:hAnsi="Arial" w:cs="Arial"/>
          <w:sz w:val="24"/>
          <w:szCs w:val="24"/>
        </w:rPr>
      </w:pPr>
      <w:r w:rsidRPr="002E56E2">
        <w:rPr>
          <w:rFonts w:ascii="Arial" w:hAnsi="Arial" w:cs="Arial"/>
          <w:color w:val="000000"/>
          <w:spacing w:val="-16"/>
          <w:sz w:val="24"/>
          <w:szCs w:val="24"/>
        </w:rPr>
        <w:t>1)</w:t>
      </w:r>
      <w:r w:rsidRPr="002E56E2">
        <w:rPr>
          <w:rFonts w:ascii="Arial" w:hAnsi="Arial" w:cs="Arial"/>
          <w:color w:val="000000"/>
          <w:sz w:val="24"/>
          <w:szCs w:val="24"/>
        </w:rPr>
        <w:tab/>
      </w:r>
      <w:r w:rsidRPr="002E56E2">
        <w:rPr>
          <w:rFonts w:ascii="Arial" w:hAnsi="Arial" w:cs="Arial"/>
          <w:color w:val="000000"/>
          <w:spacing w:val="-1"/>
          <w:sz w:val="24"/>
          <w:szCs w:val="24"/>
        </w:rPr>
        <w:t xml:space="preserve">для   юридических  лиц   -   суммарная   доля   участия   Российской   Федерации,   субъектов   Российской   Федерации, муниципальных  образований,   иностранных   юридических  лиц   иностранных   граждан,   общественных   и   религиозных </w:t>
      </w:r>
      <w:r w:rsidRPr="002E56E2">
        <w:rPr>
          <w:rFonts w:ascii="Arial" w:hAnsi="Arial" w:cs="Arial"/>
          <w:color w:val="000000"/>
          <w:spacing w:val="3"/>
          <w:sz w:val="24"/>
          <w:szCs w:val="24"/>
        </w:rPr>
        <w:t xml:space="preserve">организаций  (объединений),  благотворительных и иных фондов в уставном  (складочном)  капитале (паевом фонде) </w:t>
      </w:r>
      <w:r w:rsidRPr="002E56E2">
        <w:rPr>
          <w:rFonts w:ascii="Arial" w:hAnsi="Arial" w:cs="Arial"/>
          <w:color w:val="000000"/>
          <w:spacing w:val="4"/>
          <w:sz w:val="24"/>
          <w:szCs w:val="24"/>
        </w:rPr>
        <w:t>указанных юридических лиц не должен превышать двадцать пять процентов (за исключением  активов акционерных</w:t>
      </w:r>
      <w:r w:rsidRPr="002E56E2">
        <w:rPr>
          <w:rFonts w:ascii="Arial" w:hAnsi="Arial" w:cs="Arial"/>
          <w:color w:val="000000"/>
          <w:spacing w:val="4"/>
          <w:sz w:val="24"/>
          <w:szCs w:val="24"/>
        </w:rPr>
        <w:br/>
      </w:r>
      <w:r w:rsidRPr="002E56E2">
        <w:rPr>
          <w:rFonts w:ascii="Arial" w:hAnsi="Arial" w:cs="Arial"/>
          <w:color w:val="000000"/>
          <w:spacing w:val="1"/>
          <w:sz w:val="24"/>
          <w:szCs w:val="24"/>
        </w:rPr>
        <w:t xml:space="preserve">инвестиционных фондов  и  закрытых  паевых  инвестиционных  фондов),  доля  участия,   принадлежащая   одному  или нескольким  юридическим  лицам,   не являющимся  субъектами  малого  и  среднего  предпринимательства,   не должна </w:t>
      </w:r>
      <w:r w:rsidRPr="002E56E2">
        <w:rPr>
          <w:rFonts w:ascii="Arial" w:hAnsi="Arial" w:cs="Arial"/>
          <w:color w:val="000000"/>
          <w:spacing w:val="-1"/>
          <w:sz w:val="24"/>
          <w:szCs w:val="24"/>
        </w:rPr>
        <w:t>превышать двадцать пять процентов;</w:t>
      </w:r>
    </w:p>
    <w:p w:rsidR="00F31685" w:rsidRPr="002E56E2" w:rsidRDefault="00F31685" w:rsidP="002E56E2">
      <w:pPr>
        <w:shd w:val="clear" w:color="auto" w:fill="FFFFFF"/>
        <w:tabs>
          <w:tab w:val="left" w:pos="226"/>
        </w:tabs>
        <w:spacing w:after="0" w:line="120" w:lineRule="atLeast"/>
        <w:ind w:left="19"/>
        <w:jc w:val="both"/>
        <w:rPr>
          <w:rFonts w:ascii="Arial" w:hAnsi="Arial" w:cs="Arial"/>
          <w:sz w:val="24"/>
          <w:szCs w:val="24"/>
        </w:rPr>
      </w:pPr>
      <w:r w:rsidRPr="002E56E2">
        <w:rPr>
          <w:rFonts w:ascii="Arial" w:hAnsi="Arial" w:cs="Arial"/>
          <w:color w:val="000000"/>
          <w:spacing w:val="-7"/>
          <w:sz w:val="24"/>
          <w:szCs w:val="24"/>
        </w:rPr>
        <w:t>2)</w:t>
      </w:r>
      <w:r w:rsidRPr="002E56E2">
        <w:rPr>
          <w:rFonts w:ascii="Arial" w:hAnsi="Arial" w:cs="Arial"/>
          <w:color w:val="000000"/>
          <w:spacing w:val="2"/>
          <w:sz w:val="24"/>
          <w:szCs w:val="24"/>
        </w:rPr>
        <w:t xml:space="preserve">средняя численность работников  предшествующий календарный год не должна превышать следующие предельные </w:t>
      </w:r>
      <w:r w:rsidRPr="002E56E2">
        <w:rPr>
          <w:rFonts w:ascii="Arial" w:hAnsi="Arial" w:cs="Arial"/>
          <w:color w:val="000000"/>
          <w:sz w:val="24"/>
          <w:szCs w:val="24"/>
        </w:rPr>
        <w:t>значения средней численности работников для каждой категории субъектов малого и среднего предпринимательства:</w:t>
      </w:r>
    </w:p>
    <w:p w:rsidR="00F31685" w:rsidRPr="002E56E2" w:rsidRDefault="00F31685" w:rsidP="002E56E2">
      <w:pPr>
        <w:shd w:val="clear" w:color="auto" w:fill="FFFFFF"/>
        <w:tabs>
          <w:tab w:val="left" w:pos="211"/>
        </w:tabs>
        <w:spacing w:after="0" w:line="120" w:lineRule="atLeast"/>
        <w:ind w:left="19"/>
        <w:jc w:val="both"/>
        <w:rPr>
          <w:rFonts w:ascii="Arial" w:hAnsi="Arial" w:cs="Arial"/>
          <w:sz w:val="24"/>
          <w:szCs w:val="24"/>
        </w:rPr>
      </w:pPr>
      <w:r w:rsidRPr="002E56E2">
        <w:rPr>
          <w:rFonts w:ascii="Arial" w:hAnsi="Arial" w:cs="Arial"/>
          <w:color w:val="000000"/>
          <w:spacing w:val="-11"/>
          <w:sz w:val="24"/>
          <w:szCs w:val="24"/>
        </w:rPr>
        <w:t xml:space="preserve">а) </w:t>
      </w:r>
      <w:r w:rsidRPr="002E56E2">
        <w:rPr>
          <w:rFonts w:ascii="Arial" w:hAnsi="Arial" w:cs="Arial"/>
          <w:color w:val="000000"/>
          <w:spacing w:val="-1"/>
          <w:sz w:val="24"/>
          <w:szCs w:val="24"/>
        </w:rPr>
        <w:t>от ста одного до двухсот пятидесяти человек включительно для средних предприятий;</w:t>
      </w:r>
    </w:p>
    <w:p w:rsidR="00F31685" w:rsidRPr="002E56E2" w:rsidRDefault="00F31685" w:rsidP="002E56E2">
      <w:pPr>
        <w:shd w:val="clear" w:color="auto" w:fill="FFFFFF"/>
        <w:tabs>
          <w:tab w:val="left" w:pos="211"/>
        </w:tabs>
        <w:spacing w:after="0" w:line="120" w:lineRule="atLeast"/>
        <w:ind w:left="19"/>
        <w:jc w:val="both"/>
        <w:rPr>
          <w:rFonts w:ascii="Arial" w:hAnsi="Arial" w:cs="Arial"/>
          <w:sz w:val="24"/>
          <w:szCs w:val="24"/>
        </w:rPr>
      </w:pPr>
      <w:r w:rsidRPr="002E56E2">
        <w:rPr>
          <w:rFonts w:ascii="Arial" w:hAnsi="Arial" w:cs="Arial"/>
          <w:color w:val="000000"/>
          <w:spacing w:val="-9"/>
          <w:sz w:val="24"/>
          <w:szCs w:val="24"/>
        </w:rPr>
        <w:t xml:space="preserve">б) </w:t>
      </w:r>
      <w:r w:rsidRPr="002E56E2">
        <w:rPr>
          <w:rFonts w:ascii="Arial" w:hAnsi="Arial" w:cs="Arial"/>
          <w:color w:val="000000"/>
          <w:spacing w:val="1"/>
          <w:sz w:val="24"/>
          <w:szCs w:val="24"/>
        </w:rPr>
        <w:t xml:space="preserve">до ста человек включительно для малых предприятий; среди малых предприятий выделяются </w:t>
      </w:r>
      <w:proofErr w:type="spellStart"/>
      <w:r w:rsidRPr="002E56E2">
        <w:rPr>
          <w:rFonts w:ascii="Arial" w:hAnsi="Arial" w:cs="Arial"/>
          <w:color w:val="000000"/>
          <w:spacing w:val="1"/>
          <w:sz w:val="24"/>
          <w:szCs w:val="24"/>
        </w:rPr>
        <w:t>микропредприятия</w:t>
      </w:r>
      <w:proofErr w:type="spellEnd"/>
      <w:r w:rsidRPr="002E56E2">
        <w:rPr>
          <w:rFonts w:ascii="Arial" w:hAnsi="Arial" w:cs="Arial"/>
          <w:color w:val="000000"/>
          <w:spacing w:val="1"/>
          <w:sz w:val="24"/>
          <w:szCs w:val="24"/>
        </w:rPr>
        <w:t xml:space="preserve"> – до </w:t>
      </w:r>
      <w:r w:rsidRPr="002E56E2">
        <w:rPr>
          <w:rFonts w:ascii="Arial" w:hAnsi="Arial" w:cs="Arial"/>
          <w:color w:val="000000"/>
          <w:spacing w:val="-1"/>
          <w:sz w:val="24"/>
          <w:szCs w:val="24"/>
        </w:rPr>
        <w:t>пятнадцати человек;</w:t>
      </w:r>
    </w:p>
    <w:p w:rsidR="00F31685" w:rsidRPr="002E56E2" w:rsidRDefault="00F31685" w:rsidP="002E56E2">
      <w:pPr>
        <w:shd w:val="clear" w:color="auto" w:fill="FFFFFF"/>
        <w:spacing w:after="0" w:line="120" w:lineRule="atLeast"/>
        <w:ind w:left="24" w:right="10"/>
        <w:jc w:val="both"/>
        <w:rPr>
          <w:rFonts w:ascii="Arial" w:hAnsi="Arial" w:cs="Arial"/>
          <w:sz w:val="24"/>
          <w:szCs w:val="24"/>
        </w:rPr>
      </w:pPr>
      <w:r w:rsidRPr="002E56E2">
        <w:rPr>
          <w:rFonts w:ascii="Arial" w:hAnsi="Arial" w:cs="Arial"/>
          <w:color w:val="000000"/>
          <w:spacing w:val="-1"/>
          <w:sz w:val="24"/>
          <w:szCs w:val="24"/>
        </w:rPr>
        <w:t xml:space="preserve">Средняя численность работников </w:t>
      </w:r>
      <w:proofErr w:type="spellStart"/>
      <w:r w:rsidRPr="002E56E2">
        <w:rPr>
          <w:rFonts w:ascii="Arial" w:hAnsi="Arial" w:cs="Arial"/>
          <w:color w:val="000000"/>
          <w:spacing w:val="-1"/>
          <w:sz w:val="24"/>
          <w:szCs w:val="24"/>
        </w:rPr>
        <w:t>микропредприятия</w:t>
      </w:r>
      <w:proofErr w:type="spellEnd"/>
      <w:r w:rsidRPr="002E56E2">
        <w:rPr>
          <w:rFonts w:ascii="Arial" w:hAnsi="Arial" w:cs="Arial"/>
          <w:color w:val="000000"/>
          <w:spacing w:val="-1"/>
          <w:sz w:val="24"/>
          <w:szCs w:val="24"/>
        </w:rPr>
        <w:t xml:space="preserve">, малого предприятия или среднего предприятия за календарный год </w:t>
      </w:r>
      <w:r w:rsidRPr="002E56E2">
        <w:rPr>
          <w:rFonts w:ascii="Arial" w:hAnsi="Arial" w:cs="Arial"/>
          <w:color w:val="000000"/>
          <w:sz w:val="24"/>
          <w:szCs w:val="24"/>
        </w:rPr>
        <w:t xml:space="preserve">определяется с учетом всех его работников, в том числе работников, работающих по гражданско-правовым договорам или </w:t>
      </w:r>
      <w:r w:rsidRPr="002E56E2">
        <w:rPr>
          <w:rFonts w:ascii="Arial" w:hAnsi="Arial" w:cs="Arial"/>
          <w:color w:val="000000"/>
          <w:spacing w:val="1"/>
          <w:sz w:val="24"/>
          <w:szCs w:val="24"/>
        </w:rPr>
        <w:t xml:space="preserve">по совместительству с учетом реально отработанного -времени, работников представительств, филиалов и других </w:t>
      </w:r>
      <w:r w:rsidRPr="002E56E2">
        <w:rPr>
          <w:rFonts w:ascii="Arial" w:hAnsi="Arial" w:cs="Arial"/>
          <w:color w:val="000000"/>
          <w:spacing w:val="-1"/>
          <w:sz w:val="24"/>
          <w:szCs w:val="24"/>
        </w:rPr>
        <w:t xml:space="preserve">обособленных подразделений указанных </w:t>
      </w:r>
      <w:proofErr w:type="spellStart"/>
      <w:r w:rsidRPr="002E56E2">
        <w:rPr>
          <w:rFonts w:ascii="Arial" w:hAnsi="Arial" w:cs="Arial"/>
          <w:color w:val="000000"/>
          <w:spacing w:val="-1"/>
          <w:sz w:val="24"/>
          <w:szCs w:val="24"/>
        </w:rPr>
        <w:t>микропредприятия</w:t>
      </w:r>
      <w:proofErr w:type="spellEnd"/>
      <w:r w:rsidRPr="002E56E2">
        <w:rPr>
          <w:rFonts w:ascii="Arial" w:hAnsi="Arial" w:cs="Arial"/>
          <w:color w:val="000000"/>
          <w:spacing w:val="-1"/>
          <w:sz w:val="24"/>
          <w:szCs w:val="24"/>
        </w:rPr>
        <w:t>, малого предприятия или среднего предприятия.</w:t>
      </w:r>
    </w:p>
    <w:p w:rsidR="00F31685" w:rsidRPr="002E56E2" w:rsidRDefault="00F31685" w:rsidP="002E56E2">
      <w:pPr>
        <w:shd w:val="clear" w:color="auto" w:fill="FFFFFF"/>
        <w:tabs>
          <w:tab w:val="left" w:pos="226"/>
        </w:tabs>
        <w:spacing w:after="0" w:line="120" w:lineRule="atLeast"/>
        <w:ind w:left="19"/>
        <w:jc w:val="both"/>
        <w:rPr>
          <w:rFonts w:ascii="Arial" w:hAnsi="Arial" w:cs="Arial"/>
          <w:sz w:val="24"/>
          <w:szCs w:val="24"/>
        </w:rPr>
      </w:pPr>
      <w:r w:rsidRPr="002E56E2">
        <w:rPr>
          <w:rFonts w:ascii="Arial" w:hAnsi="Arial" w:cs="Arial"/>
          <w:color w:val="000000"/>
          <w:spacing w:val="-11"/>
          <w:sz w:val="24"/>
          <w:szCs w:val="24"/>
        </w:rPr>
        <w:t xml:space="preserve">3) </w:t>
      </w:r>
      <w:r w:rsidRPr="002E56E2">
        <w:rPr>
          <w:rFonts w:ascii="Arial" w:hAnsi="Arial" w:cs="Arial"/>
          <w:color w:val="000000"/>
          <w:spacing w:val="1"/>
          <w:sz w:val="24"/>
          <w:szCs w:val="24"/>
        </w:rPr>
        <w:t xml:space="preserve">выручка от реализации товаров (работ, услуг) без учета налога на добавленную стоимость или балансовая стоимость </w:t>
      </w:r>
      <w:r w:rsidRPr="002E56E2">
        <w:rPr>
          <w:rFonts w:ascii="Arial" w:hAnsi="Arial" w:cs="Arial"/>
          <w:color w:val="000000"/>
          <w:spacing w:val="2"/>
          <w:sz w:val="24"/>
          <w:szCs w:val="24"/>
        </w:rPr>
        <w:t xml:space="preserve">активов (остаточная стоимость основных средств и нематериальных активов) за предшествующий календарный год не </w:t>
      </w:r>
      <w:r w:rsidRPr="002E56E2">
        <w:rPr>
          <w:rFonts w:ascii="Arial" w:hAnsi="Arial" w:cs="Arial"/>
          <w:color w:val="000000"/>
          <w:spacing w:val="1"/>
          <w:sz w:val="24"/>
          <w:szCs w:val="24"/>
        </w:rPr>
        <w:t xml:space="preserve">должна превышать предельные значения, установленные Правительством Российской Федерации для каждой категории </w:t>
      </w:r>
      <w:r w:rsidRPr="002E56E2">
        <w:rPr>
          <w:rFonts w:ascii="Arial" w:hAnsi="Arial" w:cs="Arial"/>
          <w:color w:val="000000"/>
          <w:spacing w:val="-1"/>
          <w:sz w:val="24"/>
          <w:szCs w:val="24"/>
        </w:rPr>
        <w:t>субъектов малого и среднего предпринимательства.</w:t>
      </w:r>
    </w:p>
    <w:p w:rsidR="00F31685" w:rsidRPr="002E56E2" w:rsidRDefault="00F31685" w:rsidP="002E56E2">
      <w:pPr>
        <w:shd w:val="clear" w:color="auto" w:fill="FFFFFF"/>
        <w:spacing w:after="0" w:line="120" w:lineRule="atLeast"/>
        <w:ind w:left="34" w:right="14"/>
        <w:jc w:val="both"/>
        <w:rPr>
          <w:rFonts w:ascii="Arial" w:hAnsi="Arial" w:cs="Arial"/>
          <w:sz w:val="24"/>
          <w:szCs w:val="24"/>
        </w:rPr>
      </w:pPr>
      <w:r w:rsidRPr="002E56E2">
        <w:rPr>
          <w:rFonts w:ascii="Arial" w:hAnsi="Arial" w:cs="Arial"/>
          <w:color w:val="000000"/>
          <w:sz w:val="24"/>
          <w:szCs w:val="24"/>
        </w:rPr>
        <w:t xml:space="preserve">Выручка от реализации товаров (работ, услуг) </w:t>
      </w:r>
      <w:r w:rsidRPr="002E56E2">
        <w:rPr>
          <w:rFonts w:ascii="Arial" w:hAnsi="Arial" w:cs="Arial"/>
          <w:iCs/>
          <w:color w:val="000000"/>
          <w:sz w:val="24"/>
          <w:szCs w:val="24"/>
        </w:rPr>
        <w:t>за</w:t>
      </w:r>
      <w:r w:rsidRPr="002E56E2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2E56E2">
        <w:rPr>
          <w:rFonts w:ascii="Arial" w:hAnsi="Arial" w:cs="Arial"/>
          <w:color w:val="000000"/>
          <w:sz w:val="24"/>
          <w:szCs w:val="24"/>
        </w:rPr>
        <w:t xml:space="preserve">календарный год определяется в порядке, установленном Налоговым </w:t>
      </w:r>
      <w:r w:rsidRPr="002E56E2">
        <w:rPr>
          <w:rFonts w:ascii="Arial" w:hAnsi="Arial" w:cs="Arial"/>
          <w:color w:val="000000"/>
          <w:spacing w:val="-1"/>
          <w:sz w:val="24"/>
          <w:szCs w:val="24"/>
        </w:rPr>
        <w:t>кодексом Российской Федерации.</w:t>
      </w:r>
    </w:p>
    <w:p w:rsidR="00F31685" w:rsidRPr="002E56E2" w:rsidRDefault="00F31685" w:rsidP="002E56E2">
      <w:pPr>
        <w:shd w:val="clear" w:color="auto" w:fill="FFFFFF"/>
        <w:spacing w:after="0" w:line="120" w:lineRule="atLeast"/>
        <w:ind w:left="29" w:right="10"/>
        <w:jc w:val="both"/>
        <w:rPr>
          <w:rFonts w:ascii="Arial" w:hAnsi="Arial" w:cs="Arial"/>
          <w:sz w:val="24"/>
          <w:szCs w:val="24"/>
        </w:rPr>
      </w:pPr>
      <w:r w:rsidRPr="002E56E2">
        <w:rPr>
          <w:rFonts w:ascii="Arial" w:hAnsi="Arial" w:cs="Arial"/>
          <w:color w:val="000000"/>
          <w:sz w:val="24"/>
          <w:szCs w:val="24"/>
        </w:rPr>
        <w:lastRenderedPageBreak/>
        <w:t xml:space="preserve">Балансовая стоимость активов (остаточная стоимость основных средств и нематериальных активов) определяется в </w:t>
      </w:r>
      <w:r w:rsidRPr="002E56E2">
        <w:rPr>
          <w:rFonts w:ascii="Arial" w:hAnsi="Arial" w:cs="Arial"/>
          <w:color w:val="000000"/>
          <w:spacing w:val="-1"/>
          <w:sz w:val="24"/>
          <w:szCs w:val="24"/>
        </w:rPr>
        <w:t>соответствии с законодательством Российской Федерации о бухгалтерском учете.</w:t>
      </w:r>
    </w:p>
    <w:p w:rsidR="00F31685" w:rsidRPr="002E56E2" w:rsidRDefault="00F31685" w:rsidP="002E56E2">
      <w:pPr>
        <w:shd w:val="clear" w:color="auto" w:fill="FFFFFF"/>
        <w:tabs>
          <w:tab w:val="left" w:pos="230"/>
          <w:tab w:val="left" w:leader="underscore" w:pos="4128"/>
        </w:tabs>
        <w:spacing w:after="0" w:line="120" w:lineRule="atLeast"/>
        <w:ind w:left="10"/>
        <w:jc w:val="both"/>
        <w:rPr>
          <w:rFonts w:ascii="Arial" w:hAnsi="Arial" w:cs="Arial"/>
          <w:sz w:val="24"/>
          <w:szCs w:val="24"/>
        </w:rPr>
      </w:pPr>
      <w:r w:rsidRPr="002E56E2">
        <w:rPr>
          <w:rFonts w:ascii="Arial" w:hAnsi="Arial" w:cs="Arial"/>
          <w:color w:val="000000"/>
          <w:spacing w:val="-9"/>
          <w:sz w:val="24"/>
          <w:szCs w:val="24"/>
        </w:rPr>
        <w:t>3.</w:t>
      </w:r>
      <w:r w:rsidRPr="002E56E2">
        <w:rPr>
          <w:rFonts w:ascii="Arial" w:hAnsi="Arial" w:cs="Arial"/>
          <w:color w:val="000000"/>
          <w:sz w:val="24"/>
          <w:szCs w:val="24"/>
        </w:rPr>
        <w:tab/>
      </w:r>
      <w:r w:rsidRPr="002E56E2">
        <w:rPr>
          <w:rFonts w:ascii="Arial" w:hAnsi="Arial" w:cs="Arial"/>
          <w:color w:val="000000"/>
          <w:spacing w:val="-1"/>
          <w:sz w:val="24"/>
          <w:szCs w:val="24"/>
        </w:rPr>
        <w:t xml:space="preserve">Администрация   муниципального  образования Сакмарский сельсовет </w:t>
      </w:r>
      <w:r w:rsidRPr="002E56E2">
        <w:rPr>
          <w:rFonts w:ascii="Arial" w:hAnsi="Arial" w:cs="Arial"/>
          <w:color w:val="000000"/>
          <w:spacing w:val="2"/>
          <w:sz w:val="24"/>
          <w:szCs w:val="24"/>
        </w:rPr>
        <w:t xml:space="preserve">осуществляет  координацию деятельности  лиц,  ответственных за </w:t>
      </w:r>
      <w:r w:rsidRPr="002E56E2">
        <w:rPr>
          <w:rFonts w:ascii="Arial" w:hAnsi="Arial" w:cs="Arial"/>
          <w:color w:val="000000"/>
          <w:spacing w:val="-1"/>
          <w:sz w:val="24"/>
          <w:szCs w:val="24"/>
        </w:rPr>
        <w:t>создание условий для развития малого и среднего предпринимательства на территории муниципального образования   Сакмарский сельсовет.</w:t>
      </w:r>
    </w:p>
    <w:p w:rsidR="00F31685" w:rsidRPr="002E56E2" w:rsidRDefault="00F31685" w:rsidP="002E56E2">
      <w:pPr>
        <w:shd w:val="clear" w:color="auto" w:fill="FFFFFF"/>
        <w:tabs>
          <w:tab w:val="left" w:leader="underscore" w:pos="5208"/>
        </w:tabs>
        <w:spacing w:after="0" w:line="120" w:lineRule="atLeast"/>
        <w:ind w:left="34"/>
        <w:jc w:val="both"/>
        <w:rPr>
          <w:rFonts w:ascii="Arial" w:hAnsi="Arial" w:cs="Arial"/>
          <w:sz w:val="24"/>
          <w:szCs w:val="24"/>
        </w:rPr>
      </w:pPr>
      <w:r w:rsidRPr="002E56E2">
        <w:rPr>
          <w:rFonts w:ascii="Arial" w:hAnsi="Arial" w:cs="Arial"/>
          <w:color w:val="000000"/>
          <w:sz w:val="24"/>
          <w:szCs w:val="24"/>
        </w:rPr>
        <w:t xml:space="preserve">3.2. К компетенции администрации муниципального образования относится: формирование и осуществление программ </w:t>
      </w:r>
      <w:r w:rsidRPr="002E56E2">
        <w:rPr>
          <w:rFonts w:ascii="Arial" w:hAnsi="Arial" w:cs="Arial"/>
          <w:color w:val="000000"/>
          <w:spacing w:val="-1"/>
          <w:sz w:val="24"/>
          <w:szCs w:val="24"/>
        </w:rPr>
        <w:t xml:space="preserve">развития субъектов малого и среднего предпринимательства с учетом национальных и местных социально-экономических, </w:t>
      </w:r>
      <w:r w:rsidRPr="002E56E2">
        <w:rPr>
          <w:rFonts w:ascii="Arial" w:hAnsi="Arial" w:cs="Arial"/>
          <w:color w:val="000000"/>
          <w:sz w:val="24"/>
          <w:szCs w:val="24"/>
        </w:rPr>
        <w:t xml:space="preserve">экологических, культурных и других особенностей;   анализ финансовых, экономических, социальных и иных показателей </w:t>
      </w:r>
      <w:r w:rsidRPr="002E56E2">
        <w:rPr>
          <w:rFonts w:ascii="Arial" w:hAnsi="Arial" w:cs="Arial"/>
          <w:color w:val="000000"/>
          <w:spacing w:val="1"/>
          <w:sz w:val="24"/>
          <w:szCs w:val="24"/>
        </w:rPr>
        <w:t xml:space="preserve">развития малого и среднего предпринимательства и эффективности применения мер по его развитию, прогноз развития </w:t>
      </w:r>
      <w:r w:rsidRPr="002E56E2">
        <w:rPr>
          <w:rFonts w:ascii="Arial" w:hAnsi="Arial" w:cs="Arial"/>
          <w:color w:val="000000"/>
          <w:spacing w:val="-3"/>
          <w:sz w:val="24"/>
          <w:szCs w:val="24"/>
        </w:rPr>
        <w:t xml:space="preserve">малого и  среднего предпринимательства на территории  муниципального  образования Сакмарский сельсовет;  формирование </w:t>
      </w:r>
      <w:r w:rsidRPr="002E56E2">
        <w:rPr>
          <w:rFonts w:ascii="Arial" w:hAnsi="Arial" w:cs="Arial"/>
          <w:color w:val="000000"/>
          <w:spacing w:val="-2"/>
          <w:sz w:val="24"/>
          <w:szCs w:val="24"/>
        </w:rPr>
        <w:t xml:space="preserve">инфраструктуры   поддержки   субъектов   малого   и   среднего   предпринимательства  и  обеспечение  ее  деятельности; </w:t>
      </w:r>
      <w:r w:rsidRPr="002E56E2">
        <w:rPr>
          <w:rFonts w:ascii="Arial" w:hAnsi="Arial" w:cs="Arial"/>
          <w:color w:val="000000"/>
          <w:sz w:val="24"/>
          <w:szCs w:val="24"/>
        </w:rPr>
        <w:t xml:space="preserve">содействие   деятельности  некоммерческих   организаций,  выражающих  интересы    субъектов  малого и  среднего </w:t>
      </w:r>
      <w:r w:rsidRPr="002E56E2">
        <w:rPr>
          <w:rFonts w:ascii="Arial" w:hAnsi="Arial" w:cs="Arial"/>
          <w:color w:val="000000"/>
          <w:spacing w:val="-1"/>
          <w:sz w:val="24"/>
          <w:szCs w:val="24"/>
        </w:rPr>
        <w:t xml:space="preserve">предпринимательства, и структурных   подразделений  указанных  организаций; образование координационных   или </w:t>
      </w:r>
      <w:r w:rsidRPr="002E56E2">
        <w:rPr>
          <w:rFonts w:ascii="Arial" w:hAnsi="Arial" w:cs="Arial"/>
          <w:color w:val="000000"/>
          <w:spacing w:val="1"/>
          <w:sz w:val="24"/>
          <w:szCs w:val="24"/>
        </w:rPr>
        <w:t xml:space="preserve">совещательных органов </w:t>
      </w:r>
      <w:r w:rsidRPr="002E56E2">
        <w:rPr>
          <w:rFonts w:ascii="Arial" w:hAnsi="Arial" w:cs="Arial"/>
          <w:iCs/>
          <w:color w:val="000000"/>
          <w:spacing w:val="1"/>
          <w:sz w:val="24"/>
          <w:szCs w:val="24"/>
        </w:rPr>
        <w:t>в</w:t>
      </w:r>
      <w:r w:rsidRPr="002E56E2"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 w:rsidRPr="002E56E2">
        <w:rPr>
          <w:rFonts w:ascii="Arial" w:hAnsi="Arial" w:cs="Arial"/>
          <w:color w:val="000000"/>
          <w:spacing w:val="1"/>
          <w:sz w:val="24"/>
          <w:szCs w:val="24"/>
        </w:rPr>
        <w:t xml:space="preserve">области развития малого и среднего предпринимательства; осуществление иных полномочий в </w:t>
      </w:r>
      <w:r w:rsidRPr="002E56E2">
        <w:rPr>
          <w:rFonts w:ascii="Arial" w:hAnsi="Arial" w:cs="Arial"/>
          <w:color w:val="000000"/>
          <w:spacing w:val="-1"/>
          <w:sz w:val="24"/>
          <w:szCs w:val="24"/>
        </w:rPr>
        <w:t>соответствии с действующим законодательством.</w:t>
      </w:r>
    </w:p>
    <w:p w:rsidR="00F31685" w:rsidRPr="002E56E2" w:rsidRDefault="00F31685" w:rsidP="002E56E2">
      <w:pPr>
        <w:shd w:val="clear" w:color="auto" w:fill="FFFFFF"/>
        <w:tabs>
          <w:tab w:val="left" w:pos="230"/>
        </w:tabs>
        <w:spacing w:after="0" w:line="120" w:lineRule="atLeast"/>
        <w:ind w:left="10"/>
        <w:jc w:val="both"/>
        <w:rPr>
          <w:rFonts w:ascii="Arial" w:hAnsi="Arial" w:cs="Arial"/>
          <w:sz w:val="24"/>
          <w:szCs w:val="24"/>
        </w:rPr>
      </w:pPr>
      <w:r w:rsidRPr="002E56E2">
        <w:rPr>
          <w:rFonts w:ascii="Arial" w:hAnsi="Arial" w:cs="Arial"/>
          <w:color w:val="000000"/>
          <w:spacing w:val="-12"/>
          <w:sz w:val="24"/>
          <w:szCs w:val="24"/>
        </w:rPr>
        <w:t>4.</w:t>
      </w:r>
      <w:r w:rsidRPr="002E56E2">
        <w:rPr>
          <w:rFonts w:ascii="Arial" w:hAnsi="Arial" w:cs="Arial"/>
          <w:color w:val="000000"/>
          <w:sz w:val="24"/>
          <w:szCs w:val="24"/>
        </w:rPr>
        <w:tab/>
        <w:t xml:space="preserve">Основными принципами поддержки субъектов малого и среднего предпринимательства в муниципальном образовании </w:t>
      </w:r>
      <w:r w:rsidRPr="002E56E2">
        <w:rPr>
          <w:rFonts w:ascii="Arial" w:hAnsi="Arial" w:cs="Arial"/>
          <w:sz w:val="24"/>
          <w:szCs w:val="24"/>
        </w:rPr>
        <w:tab/>
      </w:r>
      <w:r w:rsidRPr="002E56E2">
        <w:rPr>
          <w:rFonts w:ascii="Arial" w:hAnsi="Arial" w:cs="Arial"/>
          <w:color w:val="000000"/>
          <w:spacing w:val="-1"/>
          <w:sz w:val="24"/>
          <w:szCs w:val="24"/>
        </w:rPr>
        <w:t xml:space="preserve">являются:   заявительный  порядок обращения субъектов  малого и  среднего   предпринимательства  за  оказанием </w:t>
      </w:r>
      <w:r w:rsidRPr="002E56E2">
        <w:rPr>
          <w:rFonts w:ascii="Arial" w:hAnsi="Arial" w:cs="Arial"/>
          <w:color w:val="000000"/>
          <w:spacing w:val="-2"/>
          <w:sz w:val="24"/>
          <w:szCs w:val="24"/>
        </w:rPr>
        <w:t xml:space="preserve">поддержки;   доступность   инфраструктуры  поддержки  субъектов  малого  и  среднего   предпринимательства  для   всех </w:t>
      </w:r>
      <w:r w:rsidRPr="002E56E2">
        <w:rPr>
          <w:rFonts w:ascii="Arial" w:hAnsi="Arial" w:cs="Arial"/>
          <w:color w:val="000000"/>
          <w:spacing w:val="1"/>
          <w:sz w:val="24"/>
          <w:szCs w:val="24"/>
        </w:rPr>
        <w:t xml:space="preserve">субъектов малого и среднего предпринимательства; равный доступ субъектов малого и среднего предпринимательства, </w:t>
      </w:r>
      <w:r w:rsidRPr="002E56E2">
        <w:rPr>
          <w:rFonts w:ascii="Arial" w:hAnsi="Arial" w:cs="Arial"/>
          <w:color w:val="000000"/>
          <w:spacing w:val="-2"/>
          <w:sz w:val="24"/>
          <w:szCs w:val="24"/>
        </w:rPr>
        <w:t xml:space="preserve">соответствующих  критериям, предусмотренным      программами  развития  субъектов  малого и  среднего </w:t>
      </w:r>
      <w:r w:rsidRPr="002E56E2">
        <w:rPr>
          <w:rFonts w:ascii="Arial" w:hAnsi="Arial" w:cs="Arial"/>
          <w:color w:val="000000"/>
          <w:spacing w:val="2"/>
          <w:sz w:val="24"/>
          <w:szCs w:val="24"/>
        </w:rPr>
        <w:t xml:space="preserve">предпринимательства,  к участию в соответствующих программах;  оказание  поддержки  с  соблюдением требований, </w:t>
      </w:r>
      <w:r w:rsidRPr="002E56E2">
        <w:rPr>
          <w:rFonts w:ascii="Arial" w:hAnsi="Arial" w:cs="Arial"/>
          <w:color w:val="000000"/>
          <w:spacing w:val="-1"/>
          <w:sz w:val="24"/>
          <w:szCs w:val="24"/>
        </w:rPr>
        <w:t xml:space="preserve">установленных Федеральным законом от 26 июля 2006 г. N 135-ФЗ "О защите конкуренции"; открытость процедур оказания </w:t>
      </w:r>
      <w:r w:rsidRPr="002E56E2">
        <w:rPr>
          <w:rFonts w:ascii="Arial" w:hAnsi="Arial" w:cs="Arial"/>
          <w:color w:val="000000"/>
          <w:spacing w:val="-3"/>
          <w:sz w:val="24"/>
          <w:szCs w:val="24"/>
        </w:rPr>
        <w:t>поддержки.</w:t>
      </w:r>
    </w:p>
    <w:p w:rsidR="00F31685" w:rsidRPr="002E56E2" w:rsidRDefault="00F31685" w:rsidP="002E56E2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2E56E2">
        <w:rPr>
          <w:rFonts w:ascii="Arial" w:hAnsi="Arial" w:cs="Arial"/>
          <w:color w:val="000000"/>
          <w:spacing w:val="2"/>
          <w:sz w:val="24"/>
          <w:szCs w:val="24"/>
        </w:rPr>
        <w:t xml:space="preserve">4.1. При обращении субъектов малого и среднего предпринимательства за оказанием  поддержки субъекты малого и </w:t>
      </w:r>
      <w:r w:rsidRPr="002E56E2">
        <w:rPr>
          <w:rFonts w:ascii="Arial" w:hAnsi="Arial" w:cs="Arial"/>
          <w:color w:val="000000"/>
          <w:spacing w:val="4"/>
          <w:sz w:val="24"/>
          <w:szCs w:val="24"/>
        </w:rPr>
        <w:t xml:space="preserve">среднего предпринимательства должны представить документы, подтверждающие их соответствие условиям, установленным настоящим Положением, и условиям, предусмотренным муниципальными программами развития </w:t>
      </w:r>
      <w:r w:rsidRPr="002E56E2">
        <w:rPr>
          <w:rFonts w:ascii="Arial" w:hAnsi="Arial" w:cs="Arial"/>
          <w:color w:val="000000"/>
          <w:spacing w:val="-2"/>
          <w:sz w:val="24"/>
          <w:szCs w:val="24"/>
        </w:rPr>
        <w:t>субъектов малого и среднего предпринимательства в муниципальном образовании Сакмарский сельсовет.</w:t>
      </w:r>
    </w:p>
    <w:p w:rsidR="00F31685" w:rsidRPr="002E56E2" w:rsidRDefault="00F31685" w:rsidP="002E56E2">
      <w:pPr>
        <w:shd w:val="clear" w:color="auto" w:fill="FFFFFF"/>
        <w:tabs>
          <w:tab w:val="left" w:pos="346"/>
        </w:tabs>
        <w:spacing w:after="0" w:line="120" w:lineRule="atLeast"/>
        <w:ind w:left="24"/>
        <w:jc w:val="both"/>
        <w:rPr>
          <w:rFonts w:ascii="Arial" w:hAnsi="Arial" w:cs="Arial"/>
          <w:sz w:val="24"/>
          <w:szCs w:val="24"/>
        </w:rPr>
      </w:pPr>
      <w:r w:rsidRPr="002E56E2">
        <w:rPr>
          <w:rFonts w:ascii="Arial" w:hAnsi="Arial" w:cs="Arial"/>
          <w:color w:val="000000"/>
          <w:spacing w:val="-7"/>
          <w:sz w:val="24"/>
          <w:szCs w:val="24"/>
        </w:rPr>
        <w:t>4.3.</w:t>
      </w:r>
      <w:r w:rsidRPr="002E56E2">
        <w:rPr>
          <w:rFonts w:ascii="Arial" w:hAnsi="Arial" w:cs="Arial"/>
          <w:color w:val="000000"/>
          <w:spacing w:val="1"/>
          <w:sz w:val="24"/>
          <w:szCs w:val="24"/>
        </w:rPr>
        <w:t xml:space="preserve">Сроки рассмотрения обращений субъектов малого и среднего предпринимательства устанавливается программами </w:t>
      </w:r>
      <w:r w:rsidRPr="002E56E2">
        <w:rPr>
          <w:rFonts w:ascii="Arial" w:hAnsi="Arial" w:cs="Arial"/>
          <w:color w:val="000000"/>
          <w:spacing w:val="-1"/>
          <w:sz w:val="24"/>
          <w:szCs w:val="24"/>
        </w:rPr>
        <w:t xml:space="preserve">развития субъектов малого и среднего предпринимательства муниципального образования. Субъекту малого и среднего </w:t>
      </w:r>
      <w:r w:rsidRPr="002E56E2">
        <w:rPr>
          <w:rFonts w:ascii="Arial" w:hAnsi="Arial" w:cs="Arial"/>
          <w:color w:val="000000"/>
          <w:sz w:val="24"/>
          <w:szCs w:val="24"/>
        </w:rPr>
        <w:t>предпринимательства сообщается о решении, принятом по такому обращению, в течение пяти дней со дня его принятия.</w:t>
      </w:r>
    </w:p>
    <w:p w:rsidR="00F31685" w:rsidRPr="002E56E2" w:rsidRDefault="00F31685" w:rsidP="002E56E2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120" w:lineRule="atLeast"/>
        <w:ind w:left="24" w:right="346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2E56E2">
        <w:rPr>
          <w:rFonts w:ascii="Arial" w:hAnsi="Arial" w:cs="Arial"/>
          <w:color w:val="000000"/>
          <w:spacing w:val="2"/>
          <w:sz w:val="24"/>
          <w:szCs w:val="24"/>
        </w:rPr>
        <w:t xml:space="preserve">Поддержка не может оказываться в отношении субъектов малого и среднего предпринимательства:  являющихся </w:t>
      </w:r>
      <w:r w:rsidRPr="002E56E2">
        <w:rPr>
          <w:rFonts w:ascii="Arial" w:hAnsi="Arial" w:cs="Arial"/>
          <w:color w:val="000000"/>
          <w:spacing w:val="-1"/>
          <w:sz w:val="24"/>
          <w:szCs w:val="24"/>
        </w:rPr>
        <w:t xml:space="preserve">кредитными     организациями,     страховыми     организациями     (за     исключением     потребительских     кооперативов), инвестиционными фондами, негосударственными пенсионными фондами, профессиональными участниками рынка ценных </w:t>
      </w:r>
      <w:r w:rsidRPr="002E56E2">
        <w:rPr>
          <w:rFonts w:ascii="Arial" w:hAnsi="Arial" w:cs="Arial"/>
          <w:color w:val="000000"/>
          <w:sz w:val="24"/>
          <w:szCs w:val="24"/>
        </w:rPr>
        <w:t xml:space="preserve">бумаг, ломбардами;   являющихся участниками соглашений о разделе продукции; осуществляющих предпринимательскую </w:t>
      </w:r>
      <w:r w:rsidRPr="002E56E2">
        <w:rPr>
          <w:rFonts w:ascii="Arial" w:hAnsi="Arial" w:cs="Arial"/>
          <w:color w:val="000000"/>
          <w:spacing w:val="-1"/>
          <w:sz w:val="24"/>
          <w:szCs w:val="24"/>
        </w:rPr>
        <w:t xml:space="preserve">деятельность в сфере игорного бизнеса; являющихся в </w:t>
      </w:r>
      <w:r w:rsidRPr="002E56E2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 xml:space="preserve">порядке, установленном законодательством Российской Федерации </w:t>
      </w:r>
      <w:r w:rsidRPr="002E56E2">
        <w:rPr>
          <w:rFonts w:ascii="Arial" w:hAnsi="Arial" w:cs="Arial"/>
          <w:color w:val="000000"/>
          <w:spacing w:val="1"/>
          <w:sz w:val="24"/>
          <w:szCs w:val="24"/>
        </w:rPr>
        <w:t>о валютном  регулировании  и  валютном контроле,  нерезидентами  Российской  Федерации,  за  исключением  случаев,</w:t>
      </w:r>
      <w:r w:rsidRPr="002E56E2">
        <w:rPr>
          <w:rFonts w:ascii="Arial" w:hAnsi="Arial" w:cs="Arial"/>
          <w:color w:val="000000"/>
          <w:spacing w:val="1"/>
          <w:sz w:val="24"/>
          <w:szCs w:val="24"/>
        </w:rPr>
        <w:br/>
      </w:r>
      <w:r w:rsidRPr="002E56E2">
        <w:rPr>
          <w:rFonts w:ascii="Arial" w:hAnsi="Arial" w:cs="Arial"/>
          <w:color w:val="000000"/>
          <w:spacing w:val="-1"/>
          <w:sz w:val="24"/>
          <w:szCs w:val="24"/>
        </w:rPr>
        <w:t>предусмотренных международными договорами Российской Федерации.</w:t>
      </w:r>
    </w:p>
    <w:p w:rsidR="00F31685" w:rsidRPr="002E56E2" w:rsidRDefault="00F31685" w:rsidP="002E56E2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120" w:lineRule="atLeast"/>
        <w:ind w:left="24" w:right="346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2E56E2">
        <w:rPr>
          <w:rFonts w:ascii="Arial" w:hAnsi="Arial" w:cs="Arial"/>
          <w:color w:val="000000"/>
          <w:spacing w:val="-1"/>
          <w:sz w:val="24"/>
          <w:szCs w:val="24"/>
        </w:rPr>
        <w:t xml:space="preserve">Финансовая поддержка субъектов малого и среднего предпринимательства, предусмотренная настоящим Положением, </w:t>
      </w:r>
      <w:r w:rsidRPr="002E56E2">
        <w:rPr>
          <w:rFonts w:ascii="Arial" w:hAnsi="Arial" w:cs="Arial"/>
          <w:color w:val="000000"/>
          <w:sz w:val="24"/>
          <w:szCs w:val="24"/>
        </w:rPr>
        <w:t xml:space="preserve">не может оказываться субъектам малого и среднего предпринимательства, осуществляющим производство и реализацию </w:t>
      </w:r>
      <w:r w:rsidRPr="002E56E2">
        <w:rPr>
          <w:rFonts w:ascii="Arial" w:hAnsi="Arial" w:cs="Arial"/>
          <w:color w:val="000000"/>
          <w:spacing w:val="4"/>
          <w:sz w:val="24"/>
          <w:szCs w:val="24"/>
        </w:rPr>
        <w:t xml:space="preserve">подакцизных товаров, а также добычу и реализацию полезных ископаемых, за исключением общераспространенных </w:t>
      </w:r>
      <w:r w:rsidRPr="002E56E2">
        <w:rPr>
          <w:rFonts w:ascii="Arial" w:hAnsi="Arial" w:cs="Arial"/>
          <w:color w:val="000000"/>
          <w:spacing w:val="-1"/>
          <w:sz w:val="24"/>
          <w:szCs w:val="24"/>
        </w:rPr>
        <w:t>полезных ископаемых.</w:t>
      </w:r>
    </w:p>
    <w:p w:rsidR="00F31685" w:rsidRPr="002E56E2" w:rsidRDefault="00F31685" w:rsidP="002E56E2">
      <w:pPr>
        <w:shd w:val="clear" w:color="auto" w:fill="FFFFFF"/>
        <w:tabs>
          <w:tab w:val="left" w:pos="451"/>
        </w:tabs>
        <w:spacing w:after="0" w:line="120" w:lineRule="atLeast"/>
        <w:ind w:left="29" w:right="346"/>
        <w:jc w:val="both"/>
        <w:rPr>
          <w:rFonts w:ascii="Arial" w:hAnsi="Arial" w:cs="Arial"/>
          <w:sz w:val="24"/>
          <w:szCs w:val="24"/>
        </w:rPr>
      </w:pPr>
      <w:r w:rsidRPr="002E56E2">
        <w:rPr>
          <w:rFonts w:ascii="Arial" w:hAnsi="Arial" w:cs="Arial"/>
          <w:color w:val="000000"/>
          <w:spacing w:val="-7"/>
          <w:sz w:val="24"/>
          <w:szCs w:val="24"/>
        </w:rPr>
        <w:t>4.6.</w:t>
      </w:r>
      <w:r w:rsidRPr="002E56E2">
        <w:rPr>
          <w:rFonts w:ascii="Arial" w:hAnsi="Arial" w:cs="Arial"/>
          <w:color w:val="000000"/>
          <w:sz w:val="24"/>
          <w:szCs w:val="24"/>
        </w:rPr>
        <w:tab/>
      </w:r>
      <w:r w:rsidRPr="002E56E2">
        <w:rPr>
          <w:rFonts w:ascii="Arial" w:hAnsi="Arial" w:cs="Arial"/>
          <w:color w:val="000000"/>
          <w:spacing w:val="-1"/>
          <w:sz w:val="24"/>
          <w:szCs w:val="24"/>
        </w:rPr>
        <w:t xml:space="preserve">В  оказании  поддержки  отказывается   в следующих  случаях:  не   представлены  документы, определенные </w:t>
      </w:r>
      <w:r w:rsidRPr="002E56E2">
        <w:rPr>
          <w:rFonts w:ascii="Arial" w:hAnsi="Arial" w:cs="Arial"/>
          <w:color w:val="000000"/>
          <w:spacing w:val="2"/>
          <w:sz w:val="24"/>
          <w:szCs w:val="24"/>
        </w:rPr>
        <w:t xml:space="preserve">соответствующей программой развития малого и среднего предпринимательства муниципального образования, или </w:t>
      </w:r>
      <w:r w:rsidRPr="002E56E2">
        <w:rPr>
          <w:rFonts w:ascii="Arial" w:hAnsi="Arial" w:cs="Arial"/>
          <w:color w:val="000000"/>
          <w:spacing w:val="3"/>
          <w:sz w:val="24"/>
          <w:szCs w:val="24"/>
        </w:rPr>
        <w:t xml:space="preserve">представлены недостоверные сведения и документы; не выполнены условия оказания поддержки; ранее в отношении </w:t>
      </w:r>
      <w:r w:rsidRPr="002E56E2">
        <w:rPr>
          <w:rFonts w:ascii="Arial" w:hAnsi="Arial" w:cs="Arial"/>
          <w:color w:val="000000"/>
          <w:sz w:val="24"/>
          <w:szCs w:val="24"/>
        </w:rPr>
        <w:t xml:space="preserve">заявителя - Субъекта малого и среднего предпринимательства было принято решение об оказании аналогичной поддержки </w:t>
      </w:r>
      <w:r w:rsidRPr="002E56E2">
        <w:rPr>
          <w:rFonts w:ascii="Arial" w:hAnsi="Arial" w:cs="Arial"/>
          <w:color w:val="000000"/>
          <w:spacing w:val="3"/>
          <w:sz w:val="24"/>
          <w:szCs w:val="24"/>
        </w:rPr>
        <w:t xml:space="preserve">и сроки ее оказания не истекли; с момента признания субъекта малого и среднего предпринимательства допустившим </w:t>
      </w:r>
      <w:r w:rsidRPr="002E56E2">
        <w:rPr>
          <w:rFonts w:ascii="Arial" w:hAnsi="Arial" w:cs="Arial"/>
          <w:color w:val="000000"/>
          <w:spacing w:val="5"/>
          <w:sz w:val="24"/>
          <w:szCs w:val="24"/>
        </w:rPr>
        <w:t xml:space="preserve">нарушение порядка и условий оказания поддержки, в том числе не обеспечившим целевого использования средств </w:t>
      </w:r>
      <w:r w:rsidRPr="002E56E2">
        <w:rPr>
          <w:rFonts w:ascii="Arial" w:hAnsi="Arial" w:cs="Arial"/>
          <w:color w:val="000000"/>
          <w:spacing w:val="-1"/>
          <w:sz w:val="24"/>
          <w:szCs w:val="24"/>
        </w:rPr>
        <w:t>поддержки, прошло менее чем три года.</w:t>
      </w:r>
    </w:p>
    <w:p w:rsidR="00F31685" w:rsidRPr="002E56E2" w:rsidRDefault="00F31685" w:rsidP="002E56E2">
      <w:pPr>
        <w:shd w:val="clear" w:color="auto" w:fill="FFFFFF"/>
        <w:tabs>
          <w:tab w:val="left" w:leader="underscore" w:pos="288"/>
        </w:tabs>
        <w:spacing w:after="0" w:line="120" w:lineRule="atLeast"/>
        <w:ind w:left="101" w:right="346" w:hanging="72"/>
        <w:jc w:val="both"/>
        <w:rPr>
          <w:rFonts w:ascii="Arial" w:hAnsi="Arial" w:cs="Arial"/>
          <w:sz w:val="24"/>
          <w:szCs w:val="24"/>
        </w:rPr>
      </w:pPr>
      <w:r w:rsidRPr="002E56E2">
        <w:rPr>
          <w:rFonts w:ascii="Arial" w:hAnsi="Arial" w:cs="Arial"/>
          <w:color w:val="000000"/>
          <w:spacing w:val="-13"/>
          <w:sz w:val="24"/>
          <w:szCs w:val="24"/>
        </w:rPr>
        <w:t>5.</w:t>
      </w:r>
      <w:r w:rsidRPr="002E56E2">
        <w:rPr>
          <w:rFonts w:ascii="Arial" w:hAnsi="Arial" w:cs="Arial"/>
          <w:color w:val="000000"/>
          <w:sz w:val="24"/>
          <w:szCs w:val="24"/>
        </w:rPr>
        <w:tab/>
        <w:t xml:space="preserve">Инфраструктурой   поддержки  субъектов  малого  и  среднего  предпринимательства  в  муниципальном  образовании </w:t>
      </w:r>
      <w:r w:rsidRPr="002E56E2">
        <w:rPr>
          <w:rFonts w:ascii="Arial" w:hAnsi="Arial" w:cs="Arial"/>
          <w:color w:val="000000"/>
          <w:spacing w:val="1"/>
          <w:sz w:val="24"/>
          <w:szCs w:val="24"/>
        </w:rPr>
        <w:t xml:space="preserve">является система коммерческих и некоммерческих организаций, которые создаются, осуществляют свою деятельность </w:t>
      </w:r>
      <w:r w:rsidRPr="002E56E2">
        <w:rPr>
          <w:rFonts w:ascii="Arial" w:hAnsi="Arial" w:cs="Arial"/>
          <w:color w:val="000000"/>
          <w:spacing w:val="-1"/>
          <w:sz w:val="24"/>
          <w:szCs w:val="24"/>
        </w:rPr>
        <w:t xml:space="preserve">или привлекаются в качестве поставщиков (исполнителей, подрядчиков) в целях размещения заказов на поставки товаров, </w:t>
      </w:r>
      <w:r w:rsidRPr="002E56E2">
        <w:rPr>
          <w:rFonts w:ascii="Arial" w:hAnsi="Arial" w:cs="Arial"/>
          <w:color w:val="000000"/>
          <w:spacing w:val="3"/>
          <w:sz w:val="24"/>
          <w:szCs w:val="24"/>
        </w:rPr>
        <w:t xml:space="preserve">выполнение работ, оказание услуг для государственных или муниципальных нужд при реализации муниципальных </w:t>
      </w:r>
      <w:r w:rsidRPr="002E56E2">
        <w:rPr>
          <w:rFonts w:ascii="Arial" w:hAnsi="Arial" w:cs="Arial"/>
          <w:color w:val="000000"/>
          <w:spacing w:val="-1"/>
          <w:sz w:val="24"/>
          <w:szCs w:val="24"/>
        </w:rPr>
        <w:t>программ развития субъектов малого и среднего предпринимательства, обеспечивающих условия для создания субъектов малого и среднего предпринимательства, и оказания им поддержки.</w:t>
      </w:r>
    </w:p>
    <w:p w:rsidR="00F31685" w:rsidRPr="002E56E2" w:rsidRDefault="00F31685" w:rsidP="002E56E2">
      <w:pPr>
        <w:shd w:val="clear" w:color="auto" w:fill="FFFFFF"/>
        <w:tabs>
          <w:tab w:val="left" w:pos="499"/>
          <w:tab w:val="left" w:leader="underscore" w:pos="2434"/>
        </w:tabs>
        <w:spacing w:after="0" w:line="120" w:lineRule="atLeast"/>
        <w:ind w:left="29" w:right="346"/>
        <w:jc w:val="both"/>
        <w:rPr>
          <w:rFonts w:ascii="Arial" w:hAnsi="Arial" w:cs="Arial"/>
          <w:sz w:val="24"/>
          <w:szCs w:val="24"/>
        </w:rPr>
      </w:pPr>
      <w:r w:rsidRPr="002E56E2">
        <w:rPr>
          <w:rFonts w:ascii="Arial" w:hAnsi="Arial" w:cs="Arial"/>
          <w:color w:val="000000"/>
          <w:spacing w:val="-7"/>
          <w:sz w:val="24"/>
          <w:szCs w:val="24"/>
        </w:rPr>
        <w:t>5.1.</w:t>
      </w:r>
      <w:r w:rsidRPr="002E56E2">
        <w:rPr>
          <w:rFonts w:ascii="Arial" w:hAnsi="Arial" w:cs="Arial"/>
          <w:color w:val="000000"/>
          <w:sz w:val="24"/>
          <w:szCs w:val="24"/>
        </w:rPr>
        <w:tab/>
        <w:t xml:space="preserve">Требования  к организациям, образующим  инфраструктуру    поддержки субъектов  малого и среднего </w:t>
      </w:r>
      <w:r w:rsidRPr="002E56E2">
        <w:rPr>
          <w:rFonts w:ascii="Arial" w:hAnsi="Arial" w:cs="Arial"/>
          <w:color w:val="000000"/>
          <w:spacing w:val="1"/>
          <w:sz w:val="24"/>
          <w:szCs w:val="24"/>
        </w:rPr>
        <w:t xml:space="preserve">предпринимательства,  устанавливаются  в программах развития  субъектов  малого  и  среднего  предпринимательства </w:t>
      </w:r>
      <w:r w:rsidRPr="002E56E2">
        <w:rPr>
          <w:rFonts w:ascii="Arial" w:hAnsi="Arial" w:cs="Arial"/>
          <w:color w:val="000000"/>
          <w:spacing w:val="-2"/>
          <w:sz w:val="24"/>
          <w:szCs w:val="24"/>
        </w:rPr>
        <w:t>муниципального образования Сакмарский сельсовет</w:t>
      </w:r>
      <w:r w:rsidRPr="002E56E2">
        <w:rPr>
          <w:rFonts w:ascii="Arial" w:hAnsi="Arial" w:cs="Arial"/>
          <w:color w:val="000000"/>
          <w:sz w:val="24"/>
          <w:szCs w:val="24"/>
        </w:rPr>
        <w:t>.</w:t>
      </w:r>
    </w:p>
    <w:p w:rsidR="00F31685" w:rsidRPr="002E56E2" w:rsidRDefault="00F31685" w:rsidP="002E56E2">
      <w:pPr>
        <w:shd w:val="clear" w:color="auto" w:fill="FFFFFF"/>
        <w:tabs>
          <w:tab w:val="left" w:pos="355"/>
        </w:tabs>
        <w:spacing w:after="0" w:line="120" w:lineRule="atLeast"/>
        <w:ind w:left="19" w:right="346"/>
        <w:jc w:val="both"/>
        <w:rPr>
          <w:rFonts w:ascii="Arial" w:hAnsi="Arial" w:cs="Arial"/>
          <w:sz w:val="24"/>
          <w:szCs w:val="24"/>
        </w:rPr>
      </w:pPr>
      <w:r w:rsidRPr="002E56E2">
        <w:rPr>
          <w:rFonts w:ascii="Arial" w:hAnsi="Arial" w:cs="Arial"/>
          <w:color w:val="000000"/>
          <w:spacing w:val="-6"/>
          <w:sz w:val="24"/>
          <w:szCs w:val="24"/>
        </w:rPr>
        <w:t>5.2.</w:t>
      </w:r>
      <w:r w:rsidRPr="002E56E2">
        <w:rPr>
          <w:rFonts w:ascii="Arial" w:hAnsi="Arial" w:cs="Arial"/>
          <w:color w:val="000000"/>
          <w:spacing w:val="-1"/>
          <w:sz w:val="24"/>
          <w:szCs w:val="24"/>
        </w:rPr>
        <w:t xml:space="preserve">Поддержкой организаций, образующих инфраструктуру поддержки субъектов малого и среднего предпринимательства </w:t>
      </w:r>
      <w:r w:rsidRPr="002E56E2">
        <w:rPr>
          <w:rFonts w:ascii="Arial" w:hAnsi="Arial" w:cs="Arial"/>
          <w:color w:val="000000"/>
          <w:spacing w:val="1"/>
          <w:sz w:val="24"/>
          <w:szCs w:val="24"/>
        </w:rPr>
        <w:t xml:space="preserve">является деятельность органов местного самоуправления муниципального образования  Сакмарский сельсовет, осуществляемая </w:t>
      </w:r>
      <w:r w:rsidRPr="002E56E2">
        <w:rPr>
          <w:rFonts w:ascii="Arial" w:hAnsi="Arial" w:cs="Arial"/>
          <w:color w:val="000000"/>
          <w:sz w:val="24"/>
          <w:szCs w:val="24"/>
        </w:rPr>
        <w:t xml:space="preserve">при реализации программ развития субъектов малого и среднего предпринимательства в муниципальном образовании Сакмарский сельсовет, </w:t>
      </w:r>
      <w:r w:rsidRPr="002E56E2">
        <w:rPr>
          <w:rFonts w:ascii="Arial" w:hAnsi="Arial" w:cs="Arial"/>
          <w:color w:val="000000"/>
          <w:spacing w:val="1"/>
          <w:sz w:val="24"/>
          <w:szCs w:val="24"/>
        </w:rPr>
        <w:t xml:space="preserve">направленная на создание и обеспечение деятельности организаций, образующих инфраструктуру поддержки субъектов </w:t>
      </w:r>
      <w:r w:rsidRPr="002E56E2">
        <w:rPr>
          <w:rFonts w:ascii="Arial" w:hAnsi="Arial" w:cs="Arial"/>
          <w:color w:val="000000"/>
          <w:spacing w:val="-1"/>
          <w:sz w:val="24"/>
          <w:szCs w:val="24"/>
        </w:rPr>
        <w:t>малого и среднего предпринимательства.</w:t>
      </w:r>
    </w:p>
    <w:p w:rsidR="00F31685" w:rsidRPr="002E56E2" w:rsidRDefault="00F31685" w:rsidP="002E56E2">
      <w:pPr>
        <w:shd w:val="clear" w:color="auto" w:fill="FFFFFF"/>
        <w:tabs>
          <w:tab w:val="left" w:pos="355"/>
        </w:tabs>
        <w:spacing w:after="0" w:line="120" w:lineRule="atLeast"/>
        <w:ind w:left="19" w:right="346"/>
        <w:jc w:val="both"/>
        <w:rPr>
          <w:rFonts w:ascii="Arial" w:hAnsi="Arial" w:cs="Arial"/>
          <w:sz w:val="24"/>
          <w:szCs w:val="24"/>
        </w:rPr>
      </w:pPr>
      <w:r w:rsidRPr="002E56E2">
        <w:rPr>
          <w:rFonts w:ascii="Arial" w:hAnsi="Arial" w:cs="Arial"/>
          <w:color w:val="000000"/>
          <w:spacing w:val="-6"/>
          <w:sz w:val="24"/>
          <w:szCs w:val="24"/>
        </w:rPr>
        <w:t xml:space="preserve">5.3. </w:t>
      </w:r>
      <w:r w:rsidRPr="002E56E2">
        <w:rPr>
          <w:rFonts w:ascii="Arial" w:hAnsi="Arial" w:cs="Arial"/>
          <w:color w:val="000000"/>
          <w:spacing w:val="1"/>
          <w:sz w:val="24"/>
          <w:szCs w:val="24"/>
        </w:rPr>
        <w:t xml:space="preserve">Формы, условия и порядок оказания поддержки субъектам малого и среднего предпринимательства и организациям, </w:t>
      </w:r>
      <w:r w:rsidRPr="002E56E2">
        <w:rPr>
          <w:rFonts w:ascii="Arial" w:hAnsi="Arial" w:cs="Arial"/>
          <w:color w:val="000000"/>
          <w:spacing w:val="-1"/>
          <w:sz w:val="24"/>
          <w:szCs w:val="24"/>
        </w:rPr>
        <w:t xml:space="preserve">образующим инфраструктуру поддержки субъектов малого и среднего предпринимательства муниципального образования Сакмарский сельсовет </w:t>
      </w:r>
      <w:r w:rsidRPr="002E56E2">
        <w:rPr>
          <w:rFonts w:ascii="Arial" w:hAnsi="Arial" w:cs="Arial"/>
          <w:sz w:val="24"/>
          <w:szCs w:val="24"/>
        </w:rPr>
        <w:tab/>
      </w:r>
      <w:r w:rsidRPr="002E56E2">
        <w:rPr>
          <w:rFonts w:ascii="Arial" w:hAnsi="Arial" w:cs="Arial"/>
          <w:color w:val="000000"/>
          <w:sz w:val="24"/>
          <w:szCs w:val="24"/>
        </w:rPr>
        <w:t xml:space="preserve">устанавливаются   программами  развития  субъектов малого и  среднего  предпринимательства   в   муниципальном </w:t>
      </w:r>
      <w:r w:rsidRPr="002E56E2">
        <w:rPr>
          <w:rFonts w:ascii="Arial" w:hAnsi="Arial" w:cs="Arial"/>
          <w:color w:val="000000"/>
          <w:spacing w:val="-1"/>
          <w:sz w:val="24"/>
          <w:szCs w:val="24"/>
        </w:rPr>
        <w:t>образовании Сакмарский сельсовет в соответствии с действующим законодательством РФ.</w:t>
      </w:r>
    </w:p>
    <w:p w:rsidR="00F31685" w:rsidRPr="002E56E2" w:rsidRDefault="00F31685" w:rsidP="002E56E2">
      <w:pPr>
        <w:shd w:val="clear" w:color="auto" w:fill="FFFFFF"/>
        <w:tabs>
          <w:tab w:val="left" w:pos="264"/>
        </w:tabs>
        <w:spacing w:after="0" w:line="120" w:lineRule="atLeast"/>
        <w:ind w:left="29"/>
        <w:jc w:val="both"/>
        <w:rPr>
          <w:rFonts w:ascii="Arial" w:hAnsi="Arial" w:cs="Arial"/>
          <w:sz w:val="24"/>
          <w:szCs w:val="24"/>
        </w:rPr>
      </w:pPr>
      <w:r w:rsidRPr="002E56E2">
        <w:rPr>
          <w:rFonts w:ascii="Arial" w:hAnsi="Arial" w:cs="Arial"/>
          <w:color w:val="000000"/>
          <w:spacing w:val="-13"/>
          <w:sz w:val="24"/>
          <w:szCs w:val="24"/>
        </w:rPr>
        <w:t>6.</w:t>
      </w:r>
      <w:r w:rsidRPr="002E56E2">
        <w:rPr>
          <w:rFonts w:ascii="Arial" w:hAnsi="Arial" w:cs="Arial"/>
          <w:color w:val="000000"/>
          <w:sz w:val="24"/>
          <w:szCs w:val="24"/>
        </w:rPr>
        <w:tab/>
      </w:r>
      <w:r w:rsidRPr="002E56E2">
        <w:rPr>
          <w:rFonts w:ascii="Arial" w:hAnsi="Arial" w:cs="Arial"/>
          <w:color w:val="000000"/>
          <w:spacing w:val="4"/>
          <w:sz w:val="24"/>
          <w:szCs w:val="24"/>
        </w:rPr>
        <w:t xml:space="preserve">В целях создания условий для развития малого и среднего предпринимательства на территории муниципального </w:t>
      </w:r>
      <w:r w:rsidRPr="002E56E2">
        <w:rPr>
          <w:rFonts w:ascii="Arial" w:hAnsi="Arial" w:cs="Arial"/>
          <w:color w:val="000000"/>
          <w:spacing w:val="-1"/>
          <w:sz w:val="24"/>
          <w:szCs w:val="24"/>
        </w:rPr>
        <w:t xml:space="preserve">образования   создается   координационный   совет   по   вопросам   предпринимательства   при   главе   </w:t>
      </w:r>
      <w:r w:rsidRPr="002E56E2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>администрации муниципального образования</w:t>
      </w:r>
      <w:r w:rsidRPr="002E56E2">
        <w:rPr>
          <w:rFonts w:ascii="Arial" w:hAnsi="Arial" w:cs="Arial"/>
          <w:color w:val="000000"/>
          <w:sz w:val="24"/>
          <w:szCs w:val="24"/>
        </w:rPr>
        <w:tab/>
      </w:r>
      <w:r w:rsidRPr="002E56E2">
        <w:rPr>
          <w:rFonts w:ascii="Arial" w:hAnsi="Arial" w:cs="Arial"/>
          <w:color w:val="000000"/>
          <w:spacing w:val="-1"/>
          <w:sz w:val="24"/>
          <w:szCs w:val="24"/>
        </w:rPr>
        <w:t>(далее по тексту - Координационный Совет).</w:t>
      </w:r>
    </w:p>
    <w:p w:rsidR="00F31685" w:rsidRPr="002E56E2" w:rsidRDefault="00F31685" w:rsidP="002E56E2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  <w:tab w:val="left" w:leader="underscore" w:pos="1162"/>
        </w:tabs>
        <w:autoSpaceDE w:val="0"/>
        <w:autoSpaceDN w:val="0"/>
        <w:adjustRightInd w:val="0"/>
        <w:spacing w:after="0" w:line="120" w:lineRule="atLeast"/>
        <w:ind w:left="14" w:right="346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2E56E2">
        <w:rPr>
          <w:rFonts w:ascii="Arial" w:hAnsi="Arial" w:cs="Arial"/>
          <w:color w:val="000000"/>
          <w:sz w:val="24"/>
          <w:szCs w:val="24"/>
        </w:rPr>
        <w:t xml:space="preserve">Координационный Совет является органом, уполномоченным на формирование благоприятных условий и проведение </w:t>
      </w:r>
      <w:r w:rsidRPr="002E56E2">
        <w:rPr>
          <w:rFonts w:ascii="Arial" w:hAnsi="Arial" w:cs="Arial"/>
          <w:color w:val="000000"/>
          <w:spacing w:val="4"/>
          <w:sz w:val="24"/>
          <w:szCs w:val="24"/>
        </w:rPr>
        <w:t xml:space="preserve">единой политики для поддержки и развития малого и среднего предпринимательства на территории муниципального </w:t>
      </w:r>
      <w:r w:rsidRPr="002E56E2">
        <w:rPr>
          <w:rFonts w:ascii="Arial" w:hAnsi="Arial" w:cs="Arial"/>
          <w:color w:val="000000"/>
          <w:spacing w:val="-1"/>
          <w:sz w:val="24"/>
          <w:szCs w:val="24"/>
        </w:rPr>
        <w:t>образования Сакмарский сельсовет</w:t>
      </w:r>
      <w:r w:rsidRPr="002E56E2">
        <w:rPr>
          <w:rFonts w:ascii="Arial" w:hAnsi="Arial" w:cs="Arial"/>
          <w:color w:val="000000"/>
          <w:sz w:val="24"/>
          <w:szCs w:val="24"/>
        </w:rPr>
        <w:t>.</w:t>
      </w:r>
    </w:p>
    <w:p w:rsidR="00F31685" w:rsidRPr="002E56E2" w:rsidRDefault="00F31685" w:rsidP="002E56E2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  <w:tab w:val="left" w:leader="underscore" w:pos="4603"/>
        </w:tabs>
        <w:autoSpaceDE w:val="0"/>
        <w:autoSpaceDN w:val="0"/>
        <w:adjustRightInd w:val="0"/>
        <w:spacing w:after="0" w:line="120" w:lineRule="atLeast"/>
        <w:ind w:left="14" w:right="346"/>
        <w:jc w:val="both"/>
        <w:rPr>
          <w:rFonts w:ascii="Arial" w:hAnsi="Arial" w:cs="Arial"/>
          <w:sz w:val="24"/>
          <w:szCs w:val="24"/>
        </w:rPr>
      </w:pPr>
      <w:r w:rsidRPr="002E56E2">
        <w:rPr>
          <w:rFonts w:ascii="Arial" w:hAnsi="Arial" w:cs="Arial"/>
          <w:color w:val="000000"/>
          <w:spacing w:val="-1"/>
          <w:sz w:val="24"/>
          <w:szCs w:val="24"/>
        </w:rPr>
        <w:t xml:space="preserve">Координационный Совет не обладает правами юридического лица. Членами Координационного Совета могут являться </w:t>
      </w:r>
      <w:r w:rsidRPr="002E56E2">
        <w:rPr>
          <w:rFonts w:ascii="Arial" w:hAnsi="Arial" w:cs="Arial"/>
          <w:color w:val="000000"/>
          <w:spacing w:val="1"/>
          <w:sz w:val="24"/>
          <w:szCs w:val="24"/>
        </w:rPr>
        <w:t xml:space="preserve">представители  органов государственной  власти  и  органов  местного  самоуправления,  субъектов  малого  и  среднего </w:t>
      </w:r>
      <w:r w:rsidRPr="002E56E2">
        <w:rPr>
          <w:rFonts w:ascii="Arial" w:hAnsi="Arial" w:cs="Arial"/>
          <w:color w:val="000000"/>
          <w:spacing w:val="-1"/>
          <w:sz w:val="24"/>
          <w:szCs w:val="24"/>
        </w:rPr>
        <w:t>предпринимательства,   их   ассоциаций   и   союзов,   общественных  объединений   предпринимателей,   осуществляющих деятельность на территории муниципального образования</w:t>
      </w:r>
      <w:r w:rsidRPr="002E56E2">
        <w:rPr>
          <w:rFonts w:ascii="Arial" w:hAnsi="Arial" w:cs="Arial"/>
          <w:color w:val="000000"/>
          <w:sz w:val="24"/>
          <w:szCs w:val="24"/>
        </w:rPr>
        <w:t>.</w:t>
      </w:r>
    </w:p>
    <w:p w:rsidR="00F31685" w:rsidRPr="002E56E2" w:rsidRDefault="00F31685" w:rsidP="002E56E2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120" w:lineRule="atLeast"/>
        <w:ind w:left="19" w:right="346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2E56E2">
        <w:rPr>
          <w:rFonts w:ascii="Arial" w:hAnsi="Arial" w:cs="Arial"/>
          <w:color w:val="000000"/>
          <w:spacing w:val="-1"/>
          <w:sz w:val="24"/>
          <w:szCs w:val="24"/>
        </w:rPr>
        <w:t xml:space="preserve">Координационный   Совет   в   своей   деятельности   руководствуется   законодательством   Российской   Федерации, </w:t>
      </w:r>
      <w:r w:rsidRPr="002E56E2">
        <w:rPr>
          <w:rFonts w:ascii="Arial" w:hAnsi="Arial" w:cs="Arial"/>
          <w:color w:val="000000"/>
          <w:spacing w:val="2"/>
          <w:sz w:val="24"/>
          <w:szCs w:val="24"/>
        </w:rPr>
        <w:t xml:space="preserve">Оренбургской области, а также муниципальными правовыми актами, регулирующими деятельность субъектов малого и </w:t>
      </w:r>
      <w:r w:rsidRPr="002E56E2">
        <w:rPr>
          <w:rFonts w:ascii="Arial" w:hAnsi="Arial" w:cs="Arial"/>
          <w:color w:val="000000"/>
          <w:spacing w:val="-1"/>
          <w:sz w:val="24"/>
          <w:szCs w:val="24"/>
        </w:rPr>
        <w:t>среднего предпринимательства.</w:t>
      </w:r>
    </w:p>
    <w:p w:rsidR="00F31685" w:rsidRPr="002E56E2" w:rsidRDefault="00F31685" w:rsidP="002E56E2">
      <w:pPr>
        <w:widowControl w:val="0"/>
        <w:numPr>
          <w:ilvl w:val="0"/>
          <w:numId w:val="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120" w:lineRule="atLeast"/>
        <w:ind w:left="19"/>
        <w:jc w:val="both"/>
        <w:rPr>
          <w:rFonts w:ascii="Arial" w:hAnsi="Arial" w:cs="Arial"/>
          <w:sz w:val="24"/>
          <w:szCs w:val="24"/>
        </w:rPr>
      </w:pPr>
      <w:r w:rsidRPr="002E56E2">
        <w:rPr>
          <w:rFonts w:ascii="Arial" w:hAnsi="Arial" w:cs="Arial"/>
          <w:color w:val="000000"/>
          <w:spacing w:val="-2"/>
          <w:sz w:val="24"/>
          <w:szCs w:val="24"/>
        </w:rPr>
        <w:t xml:space="preserve">Рекомендации  Координационного  Совета   учитываются при принятии    органами  местного  самоуправления </w:t>
      </w:r>
      <w:r w:rsidRPr="002E56E2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 образования   Сакмарский сельсовет </w:t>
      </w:r>
      <w:r w:rsidRPr="002E56E2">
        <w:rPr>
          <w:rFonts w:ascii="Arial" w:hAnsi="Arial" w:cs="Arial"/>
          <w:color w:val="000000"/>
          <w:spacing w:val="-2"/>
          <w:sz w:val="24"/>
          <w:szCs w:val="24"/>
        </w:rPr>
        <w:t xml:space="preserve">решений,  направленных  на  создание  условий   для   развития   малого   и   среднего </w:t>
      </w:r>
      <w:r w:rsidRPr="002E56E2">
        <w:rPr>
          <w:rFonts w:ascii="Arial" w:hAnsi="Arial" w:cs="Arial"/>
          <w:color w:val="000000"/>
          <w:spacing w:val="-1"/>
          <w:sz w:val="24"/>
          <w:szCs w:val="24"/>
        </w:rPr>
        <w:t>предпринимательства в муниципальном образовании,</w:t>
      </w:r>
      <w:r w:rsidRPr="002E56E2">
        <w:rPr>
          <w:rFonts w:ascii="Arial" w:hAnsi="Arial" w:cs="Arial"/>
          <w:color w:val="000000"/>
          <w:sz w:val="24"/>
          <w:szCs w:val="24"/>
        </w:rPr>
        <w:t xml:space="preserve"> а также направляются в органы государственной власти и органы </w:t>
      </w:r>
      <w:r w:rsidRPr="002E56E2">
        <w:rPr>
          <w:rFonts w:ascii="Arial" w:hAnsi="Arial" w:cs="Arial"/>
          <w:color w:val="000000"/>
          <w:spacing w:val="-2"/>
          <w:sz w:val="24"/>
          <w:szCs w:val="24"/>
        </w:rPr>
        <w:t>местного самоуправления муниципального образования Сакмарский сельсовет для рассмотрения.</w:t>
      </w:r>
    </w:p>
    <w:p w:rsidR="00F31685" w:rsidRPr="002E56E2" w:rsidRDefault="00F31685" w:rsidP="002E56E2">
      <w:pPr>
        <w:shd w:val="clear" w:color="auto" w:fill="FFFFFF"/>
        <w:spacing w:after="0" w:line="120" w:lineRule="atLeast"/>
        <w:ind w:left="24" w:right="499"/>
        <w:jc w:val="both"/>
        <w:rPr>
          <w:rFonts w:ascii="Arial" w:hAnsi="Arial" w:cs="Arial"/>
          <w:sz w:val="24"/>
          <w:szCs w:val="24"/>
        </w:rPr>
      </w:pPr>
      <w:r w:rsidRPr="002E56E2">
        <w:rPr>
          <w:rFonts w:ascii="Arial" w:hAnsi="Arial" w:cs="Arial"/>
          <w:color w:val="000000"/>
          <w:sz w:val="24"/>
          <w:szCs w:val="24"/>
        </w:rPr>
        <w:t xml:space="preserve">7..Основной задачей Координационного Совета является совершенствование системы поддержки малого и среднего </w:t>
      </w:r>
      <w:r w:rsidRPr="002E56E2">
        <w:rPr>
          <w:rFonts w:ascii="Arial" w:hAnsi="Arial" w:cs="Arial"/>
          <w:color w:val="000000"/>
          <w:spacing w:val="5"/>
          <w:sz w:val="24"/>
          <w:szCs w:val="24"/>
        </w:rPr>
        <w:t xml:space="preserve">предпринимательства, а также координация деятельности субъектов малого и среднего предпринимательства на </w:t>
      </w:r>
      <w:r w:rsidRPr="002E56E2">
        <w:rPr>
          <w:rFonts w:ascii="Arial" w:hAnsi="Arial" w:cs="Arial"/>
          <w:color w:val="000000"/>
          <w:spacing w:val="-1"/>
          <w:sz w:val="24"/>
          <w:szCs w:val="24"/>
        </w:rPr>
        <w:t xml:space="preserve">территории   муниципального  образования Сакмарский сельсовет.  В  этих  целях,  Координационный  Совет:   разрабатывает  перспективные </w:t>
      </w:r>
      <w:r w:rsidRPr="002E56E2">
        <w:rPr>
          <w:rFonts w:ascii="Arial" w:hAnsi="Arial" w:cs="Arial"/>
          <w:color w:val="000000"/>
          <w:spacing w:val="3"/>
          <w:sz w:val="24"/>
          <w:szCs w:val="24"/>
        </w:rPr>
        <w:t xml:space="preserve">направления развития и приоритетные виды деятельности субъектов малого и среднего предпринимательства на </w:t>
      </w:r>
      <w:r w:rsidRPr="002E56E2">
        <w:rPr>
          <w:rFonts w:ascii="Arial" w:hAnsi="Arial" w:cs="Arial"/>
          <w:color w:val="000000"/>
          <w:spacing w:val="4"/>
          <w:sz w:val="24"/>
          <w:szCs w:val="24"/>
        </w:rPr>
        <w:t xml:space="preserve">территории муниципального образования; принимает меры по вовлечению в предпринимательскую деятельность </w:t>
      </w:r>
      <w:r w:rsidRPr="002E56E2">
        <w:rPr>
          <w:rFonts w:ascii="Arial" w:hAnsi="Arial" w:cs="Arial"/>
          <w:color w:val="000000"/>
          <w:spacing w:val="-1"/>
          <w:sz w:val="24"/>
          <w:szCs w:val="24"/>
        </w:rPr>
        <w:t xml:space="preserve">социально не защищенных слоев населения, в том числе инвалидов, женщин, молодежи, уволенных в запас (отставку) </w:t>
      </w:r>
      <w:r w:rsidRPr="002E56E2">
        <w:rPr>
          <w:rFonts w:ascii="Arial" w:hAnsi="Arial" w:cs="Arial"/>
          <w:color w:val="000000"/>
          <w:spacing w:val="3"/>
          <w:sz w:val="24"/>
          <w:szCs w:val="24"/>
        </w:rPr>
        <w:t xml:space="preserve">военнослужащих, безработных, беженцев и вынужденных переселенцев, лиц, вернувшихся из мест заключения; </w:t>
      </w:r>
      <w:r w:rsidRPr="002E56E2">
        <w:rPr>
          <w:rFonts w:ascii="Arial" w:hAnsi="Arial" w:cs="Arial"/>
          <w:color w:val="000000"/>
          <w:spacing w:val="1"/>
          <w:sz w:val="24"/>
          <w:szCs w:val="24"/>
        </w:rPr>
        <w:t xml:space="preserve">обеспечивает поддержку и защиту интересов субъектов малого и среднего предпринимательства в федеральных и </w:t>
      </w:r>
      <w:r w:rsidRPr="002E56E2">
        <w:rPr>
          <w:rFonts w:ascii="Arial" w:hAnsi="Arial" w:cs="Arial"/>
          <w:color w:val="000000"/>
          <w:sz w:val="24"/>
          <w:szCs w:val="24"/>
        </w:rPr>
        <w:t xml:space="preserve">региональных органах государственной власти и в органах местного самоуправления; оказывает содействие субъектам </w:t>
      </w:r>
      <w:r w:rsidRPr="002E56E2">
        <w:rPr>
          <w:rFonts w:ascii="Arial" w:hAnsi="Arial" w:cs="Arial"/>
          <w:color w:val="000000"/>
          <w:spacing w:val="-1"/>
          <w:sz w:val="24"/>
          <w:szCs w:val="24"/>
        </w:rPr>
        <w:t xml:space="preserve">малого и среднего предпринимательства по внедрению результатов научно-исследовательских, опытно-конструкторских и технологических работ и инновационных программ; содействует в  организации общества взаимного кредитования и фонда </w:t>
      </w:r>
      <w:r w:rsidRPr="002E56E2">
        <w:rPr>
          <w:rFonts w:ascii="Arial" w:hAnsi="Arial" w:cs="Arial"/>
          <w:color w:val="000000"/>
          <w:spacing w:val="1"/>
          <w:sz w:val="24"/>
          <w:szCs w:val="24"/>
        </w:rPr>
        <w:t xml:space="preserve">поддержки субъектов малого и среднего предпринимательства; осуществляет меры по расширению участия субъектов </w:t>
      </w:r>
      <w:r w:rsidRPr="002E56E2">
        <w:rPr>
          <w:rFonts w:ascii="Arial" w:hAnsi="Arial" w:cs="Arial"/>
          <w:color w:val="000000"/>
          <w:spacing w:val="6"/>
          <w:sz w:val="24"/>
          <w:szCs w:val="24"/>
        </w:rPr>
        <w:t xml:space="preserve">малого и среднего предпринимательства во внешнеэкономической деятельности, содействует их участию в </w:t>
      </w:r>
      <w:r w:rsidRPr="002E56E2">
        <w:rPr>
          <w:rFonts w:ascii="Arial" w:hAnsi="Arial" w:cs="Arial"/>
          <w:color w:val="000000"/>
          <w:spacing w:val="-1"/>
          <w:sz w:val="24"/>
          <w:szCs w:val="24"/>
        </w:rPr>
        <w:t>международных выставках и ярмарках.</w:t>
      </w:r>
    </w:p>
    <w:p w:rsidR="00F31685" w:rsidRPr="002E56E2" w:rsidRDefault="00F31685" w:rsidP="002E56E2">
      <w:pPr>
        <w:shd w:val="clear" w:color="auto" w:fill="FFFFFF"/>
        <w:spacing w:after="0" w:line="120" w:lineRule="atLeast"/>
        <w:ind w:right="514"/>
        <w:jc w:val="both"/>
        <w:rPr>
          <w:rFonts w:ascii="Arial" w:hAnsi="Arial" w:cs="Arial"/>
          <w:sz w:val="24"/>
          <w:szCs w:val="24"/>
        </w:rPr>
      </w:pPr>
      <w:r w:rsidRPr="002E56E2">
        <w:rPr>
          <w:rFonts w:ascii="Arial" w:hAnsi="Arial" w:cs="Arial"/>
          <w:color w:val="000000"/>
          <w:spacing w:val="-1"/>
          <w:sz w:val="24"/>
          <w:szCs w:val="24"/>
        </w:rPr>
        <w:t xml:space="preserve">8. Финансирование расходов на создание условий для развития малого и среднего предпринимательства в муниципальном </w:t>
      </w:r>
      <w:r w:rsidRPr="002E56E2">
        <w:rPr>
          <w:rFonts w:ascii="Arial" w:hAnsi="Arial" w:cs="Arial"/>
          <w:color w:val="000000"/>
          <w:sz w:val="24"/>
          <w:szCs w:val="24"/>
        </w:rPr>
        <w:t>образовании села Сакмара осуществляется за счет средств, предусмотренных действующим законодательством.</w:t>
      </w:r>
    </w:p>
    <w:sectPr w:rsidR="00F31685" w:rsidRPr="002E56E2" w:rsidSect="00B9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D276F"/>
    <w:multiLevelType w:val="singleLevel"/>
    <w:tmpl w:val="C3180C82"/>
    <w:lvl w:ilvl="0">
      <w:start w:val="4"/>
      <w:numFmt w:val="decimal"/>
      <w:lvlText w:val="4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">
    <w:nsid w:val="7085641A"/>
    <w:multiLevelType w:val="singleLevel"/>
    <w:tmpl w:val="936E49FE"/>
    <w:lvl w:ilvl="0">
      <w:start w:val="3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7530039C"/>
    <w:multiLevelType w:val="singleLevel"/>
    <w:tmpl w:val="301AC9EA"/>
    <w:lvl w:ilvl="0">
      <w:start w:val="1"/>
      <w:numFmt w:val="decimal"/>
      <w:lvlText w:val="6.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1685"/>
    <w:rsid w:val="002E56E2"/>
    <w:rsid w:val="00384DC5"/>
    <w:rsid w:val="006E6533"/>
    <w:rsid w:val="00B93ED3"/>
    <w:rsid w:val="00F3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2199</Words>
  <Characters>12538</Characters>
  <Application>Microsoft Office Word</Application>
  <DocSecurity>0</DocSecurity>
  <Lines>104</Lines>
  <Paragraphs>29</Paragraphs>
  <ScaleCrop>false</ScaleCrop>
  <Company>Microsoft</Company>
  <LinksUpToDate>false</LinksUpToDate>
  <CharactersWithSpaces>14708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2015-08-05T06:48:00Z</dcterms:created>
  <dcterms:modified xsi:type="dcterms:W3CDTF">2015-08-25T06:43:00Z</dcterms:modified>
</cp:coreProperties>
</file>