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34" w:rsidRPr="0049459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846734" w:rsidRPr="0049459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846734" w:rsidRPr="0049459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846734" w:rsidRPr="0049459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84673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4673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4673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46734" w:rsidRPr="00494594" w:rsidRDefault="00846734" w:rsidP="0084673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46734" w:rsidRPr="00494594" w:rsidRDefault="00846734" w:rsidP="00846734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№143</w:t>
      </w:r>
    </w:p>
    <w:p w:rsidR="00846734" w:rsidRDefault="00846734" w:rsidP="0084673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846734" w:rsidRDefault="00846734" w:rsidP="0084673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846734" w:rsidP="00846734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46734">
        <w:rPr>
          <w:rFonts w:ascii="Arial" w:hAnsi="Arial" w:cs="Arial"/>
          <w:b/>
          <w:sz w:val="32"/>
          <w:szCs w:val="32"/>
        </w:rPr>
        <w:t>О</w:t>
      </w:r>
      <w:r w:rsidR="00D0058C" w:rsidRPr="00846734">
        <w:rPr>
          <w:rFonts w:ascii="Arial" w:hAnsi="Arial" w:cs="Arial"/>
          <w:b/>
          <w:sz w:val="32"/>
          <w:szCs w:val="32"/>
        </w:rPr>
        <w:t>б утверждении положения о дорожной</w:t>
      </w:r>
    </w:p>
    <w:p w:rsidR="00D0058C" w:rsidRPr="00846734" w:rsidRDefault="00D0058C" w:rsidP="00846734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46734">
        <w:rPr>
          <w:rFonts w:ascii="Arial" w:hAnsi="Arial" w:cs="Arial"/>
          <w:b/>
          <w:sz w:val="32"/>
          <w:szCs w:val="32"/>
        </w:rPr>
        <w:t>деятельности  в отношении автомобильных</w:t>
      </w:r>
    </w:p>
    <w:p w:rsidR="00D0058C" w:rsidRPr="00846734" w:rsidRDefault="00D0058C" w:rsidP="00846734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46734">
        <w:rPr>
          <w:rFonts w:ascii="Arial" w:hAnsi="Arial" w:cs="Arial"/>
          <w:b/>
          <w:sz w:val="32"/>
          <w:szCs w:val="32"/>
        </w:rPr>
        <w:t>дорог местного значения в границах населенных</w:t>
      </w:r>
    </w:p>
    <w:p w:rsidR="00D0058C" w:rsidRPr="00846734" w:rsidRDefault="00D0058C" w:rsidP="00846734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846734">
        <w:rPr>
          <w:rFonts w:ascii="Arial" w:hAnsi="Arial" w:cs="Arial"/>
          <w:b/>
          <w:sz w:val="32"/>
          <w:szCs w:val="32"/>
        </w:rPr>
        <w:t>пунктов Сакмарского сельсовета</w:t>
      </w:r>
    </w:p>
    <w:p w:rsidR="00D0058C" w:rsidRPr="00846734" w:rsidRDefault="00D0058C" w:rsidP="00846734">
      <w:pPr>
        <w:spacing w:after="0" w:line="120" w:lineRule="atLeast"/>
        <w:ind w:left="75"/>
        <w:jc w:val="center"/>
        <w:rPr>
          <w:rFonts w:ascii="Arial" w:hAnsi="Arial" w:cs="Arial"/>
          <w:b/>
          <w:sz w:val="32"/>
          <w:szCs w:val="32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sz w:val="24"/>
          <w:szCs w:val="24"/>
        </w:rPr>
        <w:t xml:space="preserve">В соответствии с подпунктом 5  пункта 1 статьи 14 Федерального закона </w:t>
      </w: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sz w:val="24"/>
          <w:szCs w:val="24"/>
        </w:rPr>
        <w:t>от 6  октября 2003 года  № 131 – ФЗ «Об общих принципах организации  местного самоуправления в Российской Федерации»и Уставом поселения:</w:t>
      </w: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sz w:val="24"/>
          <w:szCs w:val="24"/>
        </w:rPr>
        <w:t xml:space="preserve">1. Утвердить прилагаемое Положение о дорожной деятельности в отношении автомобильных дорог  местного  значения в границах населенных пунктов Сакмарского сельсовета. </w:t>
      </w: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sz w:val="24"/>
          <w:szCs w:val="24"/>
        </w:rPr>
        <w:t>2. Настоящее решение вступает в силу после его обнародования.</w:t>
      </w: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sz w:val="24"/>
          <w:szCs w:val="24"/>
        </w:rPr>
        <w:t xml:space="preserve">Глава  сельсовета                                                  </w:t>
      </w:r>
      <w:proofErr w:type="spellStart"/>
      <w:r w:rsidRPr="00846734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D0058C" w:rsidRPr="00846734" w:rsidRDefault="00D0058C" w:rsidP="00846734">
      <w:pPr>
        <w:shd w:val="clear" w:color="auto" w:fill="FFFFFF"/>
        <w:tabs>
          <w:tab w:val="left" w:pos="797"/>
        </w:tabs>
        <w:spacing w:after="0" w:line="120" w:lineRule="atLeast"/>
        <w:ind w:left="610"/>
        <w:jc w:val="right"/>
        <w:rPr>
          <w:rFonts w:ascii="Arial" w:hAnsi="Arial" w:cs="Arial"/>
          <w:b/>
          <w:color w:val="000000"/>
          <w:spacing w:val="-13"/>
          <w:sz w:val="24"/>
          <w:szCs w:val="24"/>
        </w:rPr>
      </w:pPr>
      <w:r w:rsidRPr="00846734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Приложение </w:t>
      </w:r>
    </w:p>
    <w:p w:rsidR="00D0058C" w:rsidRPr="00846734" w:rsidRDefault="00D0058C" w:rsidP="00846734">
      <w:pPr>
        <w:shd w:val="clear" w:color="auto" w:fill="FFFFFF"/>
        <w:tabs>
          <w:tab w:val="left" w:pos="797"/>
        </w:tabs>
        <w:spacing w:after="0" w:line="120" w:lineRule="atLeast"/>
        <w:ind w:left="610"/>
        <w:jc w:val="right"/>
        <w:rPr>
          <w:rFonts w:ascii="Arial" w:hAnsi="Arial" w:cs="Arial"/>
          <w:b/>
          <w:color w:val="000000"/>
          <w:spacing w:val="-13"/>
          <w:sz w:val="24"/>
          <w:szCs w:val="24"/>
        </w:rPr>
      </w:pPr>
      <w:r w:rsidRPr="00846734">
        <w:rPr>
          <w:rFonts w:ascii="Arial" w:hAnsi="Arial" w:cs="Arial"/>
          <w:b/>
          <w:color w:val="000000"/>
          <w:spacing w:val="-13"/>
          <w:sz w:val="24"/>
          <w:szCs w:val="24"/>
        </w:rPr>
        <w:t>к решению Совета</w:t>
      </w:r>
    </w:p>
    <w:p w:rsidR="00D0058C" w:rsidRPr="00846734" w:rsidRDefault="00D0058C" w:rsidP="00846734">
      <w:pPr>
        <w:shd w:val="clear" w:color="auto" w:fill="FFFFFF"/>
        <w:tabs>
          <w:tab w:val="left" w:pos="797"/>
        </w:tabs>
        <w:spacing w:after="0" w:line="120" w:lineRule="atLeast"/>
        <w:ind w:left="610"/>
        <w:jc w:val="right"/>
        <w:rPr>
          <w:rFonts w:ascii="Arial" w:hAnsi="Arial" w:cs="Arial"/>
          <w:b/>
          <w:color w:val="000000"/>
          <w:spacing w:val="-13"/>
          <w:sz w:val="24"/>
          <w:szCs w:val="24"/>
        </w:rPr>
      </w:pPr>
      <w:r w:rsidRPr="00846734">
        <w:rPr>
          <w:rFonts w:ascii="Arial" w:hAnsi="Arial" w:cs="Arial"/>
          <w:b/>
          <w:color w:val="000000"/>
          <w:spacing w:val="-13"/>
          <w:sz w:val="24"/>
          <w:szCs w:val="24"/>
        </w:rPr>
        <w:t>депутатов №  143</w:t>
      </w:r>
    </w:p>
    <w:p w:rsidR="00D0058C" w:rsidRDefault="00D0058C" w:rsidP="00846734">
      <w:pPr>
        <w:shd w:val="clear" w:color="auto" w:fill="FFFFFF"/>
        <w:tabs>
          <w:tab w:val="left" w:pos="797"/>
        </w:tabs>
        <w:spacing w:after="0" w:line="120" w:lineRule="atLeast"/>
        <w:ind w:left="610"/>
        <w:jc w:val="right"/>
        <w:rPr>
          <w:rFonts w:ascii="Arial" w:hAnsi="Arial" w:cs="Arial"/>
          <w:b/>
          <w:color w:val="000000"/>
          <w:spacing w:val="-13"/>
          <w:sz w:val="24"/>
          <w:szCs w:val="24"/>
        </w:rPr>
      </w:pPr>
      <w:r w:rsidRPr="00846734">
        <w:rPr>
          <w:rFonts w:ascii="Arial" w:hAnsi="Arial" w:cs="Arial"/>
          <w:b/>
          <w:color w:val="000000"/>
          <w:spacing w:val="-13"/>
          <w:sz w:val="24"/>
          <w:szCs w:val="24"/>
        </w:rPr>
        <w:t>от  22 октября 2009г.</w:t>
      </w:r>
    </w:p>
    <w:p w:rsidR="00846734" w:rsidRDefault="00846734" w:rsidP="00846734">
      <w:pPr>
        <w:shd w:val="clear" w:color="auto" w:fill="FFFFFF"/>
        <w:tabs>
          <w:tab w:val="left" w:pos="797"/>
        </w:tabs>
        <w:spacing w:after="0" w:line="120" w:lineRule="atLeast"/>
        <w:ind w:left="610"/>
        <w:jc w:val="right"/>
        <w:rPr>
          <w:rFonts w:ascii="Arial" w:hAnsi="Arial" w:cs="Arial"/>
          <w:b/>
          <w:color w:val="000000"/>
          <w:spacing w:val="-13"/>
          <w:sz w:val="24"/>
          <w:szCs w:val="24"/>
        </w:rPr>
      </w:pPr>
    </w:p>
    <w:p w:rsidR="00846734" w:rsidRPr="00846734" w:rsidRDefault="00846734" w:rsidP="00846734">
      <w:pPr>
        <w:shd w:val="clear" w:color="auto" w:fill="FFFFFF"/>
        <w:tabs>
          <w:tab w:val="left" w:pos="797"/>
        </w:tabs>
        <w:spacing w:after="0" w:line="120" w:lineRule="atLeast"/>
        <w:ind w:left="610"/>
        <w:jc w:val="right"/>
        <w:rPr>
          <w:rFonts w:ascii="Arial" w:hAnsi="Arial" w:cs="Arial"/>
          <w:b/>
          <w:color w:val="000000"/>
          <w:spacing w:val="-13"/>
          <w:sz w:val="24"/>
          <w:szCs w:val="24"/>
        </w:rPr>
      </w:pPr>
    </w:p>
    <w:p w:rsidR="00D0058C" w:rsidRPr="00846734" w:rsidRDefault="00D0058C" w:rsidP="00846734">
      <w:pPr>
        <w:shd w:val="clear" w:color="auto" w:fill="FFFFFF"/>
        <w:spacing w:after="0" w:line="120" w:lineRule="atLeast"/>
        <w:ind w:left="77" w:right="2074"/>
        <w:jc w:val="center"/>
        <w:rPr>
          <w:rFonts w:ascii="Arial" w:hAnsi="Arial" w:cs="Arial"/>
          <w:b/>
          <w:color w:val="000000"/>
          <w:spacing w:val="3"/>
          <w:sz w:val="28"/>
          <w:szCs w:val="28"/>
        </w:rPr>
      </w:pPr>
      <w:r w:rsidRPr="00846734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Положение о дорожной деятельности в отношении   автомобильных дорог местного значения в границах  </w:t>
      </w:r>
      <w:r w:rsidRPr="00846734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населенных пунктов Сакмарского сельсовета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77" w:right="2074"/>
        <w:jc w:val="both"/>
        <w:rPr>
          <w:rFonts w:ascii="Arial" w:hAnsi="Arial" w:cs="Arial"/>
          <w:b/>
          <w:sz w:val="24"/>
          <w:szCs w:val="24"/>
        </w:rPr>
      </w:pPr>
    </w:p>
    <w:p w:rsidR="00D0058C" w:rsidRPr="00846734" w:rsidRDefault="00D0058C" w:rsidP="00846734">
      <w:pPr>
        <w:shd w:val="clear" w:color="auto" w:fill="FFFFFF"/>
        <w:tabs>
          <w:tab w:val="left" w:leader="underscore" w:pos="2875"/>
        </w:tabs>
        <w:spacing w:after="0" w:line="120" w:lineRule="atLeast"/>
        <w:ind w:left="67" w:right="24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2"/>
          <w:sz w:val="24"/>
          <w:szCs w:val="24"/>
        </w:rPr>
        <w:t xml:space="preserve">1.Настоящее  Положение  определяет  организационно-правовое,   финансовое,   материально-техническое   обеспечение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дорожной деятельности в отношении Сакмарского сельсовета</w:t>
      </w:r>
      <w:r w:rsidRPr="00846734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D0058C" w:rsidRPr="00846734" w:rsidRDefault="00D0058C" w:rsidP="00846734">
      <w:pPr>
        <w:shd w:val="clear" w:color="auto" w:fill="FFFFFF"/>
        <w:tabs>
          <w:tab w:val="left" w:pos="466"/>
        </w:tabs>
        <w:spacing w:after="0" w:line="120" w:lineRule="atLeast"/>
        <w:ind w:left="7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8"/>
          <w:sz w:val="24"/>
          <w:szCs w:val="24"/>
        </w:rPr>
        <w:lastRenderedPageBreak/>
        <w:t>1.2.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Настоящее  Положение  не  распространяется  на  правоотношения,   возникающие  при  осуществлении  дорожной деятельности в отношении автомобильных дорог федерального, регионального, межмуниципального значения, частных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автомобильных дорог.</w:t>
      </w:r>
    </w:p>
    <w:p w:rsidR="00D0058C" w:rsidRPr="00846734" w:rsidRDefault="00D0058C" w:rsidP="00846734">
      <w:pPr>
        <w:shd w:val="clear" w:color="auto" w:fill="FFFFFF"/>
        <w:tabs>
          <w:tab w:val="left" w:pos="398"/>
          <w:tab w:val="left" w:leader="underscore" w:pos="2650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7"/>
          <w:sz w:val="24"/>
          <w:szCs w:val="24"/>
        </w:rPr>
        <w:t>1.3.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К автомобильным дорогам Сакмарского сельсовета  относятся автомобильные дороги общего и </w:t>
      </w:r>
      <w:proofErr w:type="spellStart"/>
      <w:r w:rsidRPr="00846734">
        <w:rPr>
          <w:rFonts w:ascii="Arial" w:hAnsi="Arial" w:cs="Arial"/>
          <w:color w:val="000000"/>
          <w:sz w:val="24"/>
          <w:szCs w:val="24"/>
        </w:rPr>
        <w:t>необщего</w:t>
      </w:r>
      <w:proofErr w:type="spellEnd"/>
      <w:r w:rsidRPr="00846734">
        <w:rPr>
          <w:rFonts w:ascii="Arial" w:hAnsi="Arial" w:cs="Arial"/>
          <w:color w:val="000000"/>
          <w:sz w:val="24"/>
          <w:szCs w:val="24"/>
        </w:rPr>
        <w:t xml:space="preserve"> пользования в границах</w:t>
      </w:r>
    </w:p>
    <w:p w:rsidR="00D0058C" w:rsidRPr="00846734" w:rsidRDefault="00D0058C" w:rsidP="00846734">
      <w:pPr>
        <w:shd w:val="clear" w:color="auto" w:fill="FFFFFF"/>
        <w:tabs>
          <w:tab w:val="left" w:leader="underscore" w:pos="2194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z w:val="24"/>
          <w:szCs w:val="24"/>
        </w:rPr>
        <w:t xml:space="preserve">населенных  пунктов  поселения,  за   исключением  автомобильных    дорог федерального, регионального,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межмуниципального значения, частных автомобильных дорог.</w:t>
      </w:r>
    </w:p>
    <w:p w:rsidR="00D0058C" w:rsidRPr="00846734" w:rsidRDefault="00D0058C" w:rsidP="00846734">
      <w:pPr>
        <w:shd w:val="clear" w:color="auto" w:fill="FFFFFF"/>
        <w:tabs>
          <w:tab w:val="left" w:leader="underscore" w:pos="5107"/>
        </w:tabs>
        <w:spacing w:after="0" w:line="120" w:lineRule="atLeast"/>
        <w:ind w:left="86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2"/>
          <w:sz w:val="24"/>
          <w:szCs w:val="24"/>
        </w:rPr>
        <w:t xml:space="preserve">Перечни автомобильных дорог общего и  </w:t>
      </w:r>
      <w:proofErr w:type="spellStart"/>
      <w:r w:rsidRPr="00846734">
        <w:rPr>
          <w:rFonts w:ascii="Arial" w:hAnsi="Arial" w:cs="Arial"/>
          <w:color w:val="000000"/>
          <w:spacing w:val="-2"/>
          <w:sz w:val="24"/>
          <w:szCs w:val="24"/>
        </w:rPr>
        <w:t>необщего</w:t>
      </w:r>
      <w:proofErr w:type="spellEnd"/>
      <w:r w:rsidRPr="00846734">
        <w:rPr>
          <w:rFonts w:ascii="Arial" w:hAnsi="Arial" w:cs="Arial"/>
          <w:color w:val="000000"/>
          <w:spacing w:val="-2"/>
          <w:sz w:val="24"/>
          <w:szCs w:val="24"/>
        </w:rPr>
        <w:t xml:space="preserve"> пользования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поселения, являющихся муниципальной собственностью сельсовета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, утверждаются решением Совета депутатов сельсовета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 по представлению Главы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46734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D0058C" w:rsidRPr="00846734" w:rsidRDefault="00D0058C" w:rsidP="00846734">
      <w:pPr>
        <w:shd w:val="clear" w:color="auto" w:fill="FFFFFF"/>
        <w:tabs>
          <w:tab w:val="left" w:pos="398"/>
          <w:tab w:val="left" w:leader="underscore" w:pos="1886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7"/>
          <w:sz w:val="24"/>
          <w:szCs w:val="24"/>
        </w:rPr>
        <w:t>1.4.</w:t>
      </w:r>
      <w:r w:rsidRPr="00846734">
        <w:rPr>
          <w:rFonts w:ascii="Arial" w:hAnsi="Arial" w:cs="Arial"/>
          <w:color w:val="000000"/>
          <w:sz w:val="24"/>
          <w:szCs w:val="24"/>
        </w:rPr>
        <w:t>К собственности</w:t>
      </w:r>
      <w:r w:rsidRPr="00846734">
        <w:rPr>
          <w:rFonts w:ascii="Arial" w:hAnsi="Arial" w:cs="Arial"/>
          <w:color w:val="000000"/>
          <w:sz w:val="24"/>
          <w:szCs w:val="24"/>
        </w:rPr>
        <w:tab/>
        <w:t xml:space="preserve">поселения относятся автомобильные дороги местного значения общего и </w:t>
      </w:r>
      <w:proofErr w:type="spellStart"/>
      <w:r w:rsidRPr="00846734">
        <w:rPr>
          <w:rFonts w:ascii="Arial" w:hAnsi="Arial" w:cs="Arial"/>
          <w:color w:val="000000"/>
          <w:sz w:val="24"/>
          <w:szCs w:val="24"/>
        </w:rPr>
        <w:t>необщего</w:t>
      </w:r>
      <w:proofErr w:type="spellEnd"/>
      <w:r w:rsidRPr="00846734">
        <w:rPr>
          <w:rFonts w:ascii="Arial" w:hAnsi="Arial" w:cs="Arial"/>
          <w:color w:val="000000"/>
          <w:sz w:val="24"/>
          <w:szCs w:val="24"/>
        </w:rPr>
        <w:t xml:space="preserve"> пользования в 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границах Сакмарского сельсовета.</w:t>
      </w:r>
    </w:p>
    <w:p w:rsidR="00D0058C" w:rsidRPr="00846734" w:rsidRDefault="00D0058C" w:rsidP="00846734">
      <w:pPr>
        <w:shd w:val="clear" w:color="auto" w:fill="FFFFFF"/>
        <w:tabs>
          <w:tab w:val="left" w:pos="398"/>
          <w:tab w:val="left" w:leader="underscore" w:pos="7618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9"/>
          <w:sz w:val="24"/>
          <w:szCs w:val="24"/>
        </w:rPr>
        <w:t>1.5.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Разработку и утверждение схем дорог и тротуаров, планов их строительства администрация </w:t>
      </w:r>
      <w:r w:rsidRPr="00846734">
        <w:rPr>
          <w:rFonts w:ascii="Arial" w:hAnsi="Arial" w:cs="Arial"/>
          <w:color w:val="000000"/>
          <w:sz w:val="24"/>
          <w:szCs w:val="24"/>
        </w:rPr>
        <w:t>Сакмарского сельсовета организует в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86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z w:val="24"/>
          <w:szCs w:val="24"/>
        </w:rPr>
        <w:t>процессе разработки документов территориального планирования и реализации генерального плана  поселения.</w:t>
      </w:r>
    </w:p>
    <w:p w:rsidR="00D0058C" w:rsidRPr="00846734" w:rsidRDefault="00D0058C" w:rsidP="00846734">
      <w:pPr>
        <w:shd w:val="clear" w:color="auto" w:fill="FFFFFF"/>
        <w:tabs>
          <w:tab w:val="left" w:leader="underscore" w:pos="7262"/>
        </w:tabs>
        <w:spacing w:after="0" w:line="120" w:lineRule="atLeast"/>
        <w:ind w:left="91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z w:val="24"/>
          <w:szCs w:val="24"/>
        </w:rPr>
        <w:t xml:space="preserve">1.7. Осуществление   дорожной   деятельности   в    отношении    автомобильных   дорог   Сакмарского сельсовета </w:t>
      </w:r>
      <w:r w:rsidRPr="00846734">
        <w:rPr>
          <w:rFonts w:ascii="Arial" w:hAnsi="Arial" w:cs="Arial"/>
          <w:color w:val="000000"/>
          <w:spacing w:val="-2"/>
          <w:sz w:val="24"/>
          <w:szCs w:val="24"/>
        </w:rPr>
        <w:t xml:space="preserve"> обеспечивается</w:t>
      </w:r>
    </w:p>
    <w:p w:rsidR="00D0058C" w:rsidRPr="00846734" w:rsidRDefault="00D0058C" w:rsidP="00846734">
      <w:pPr>
        <w:shd w:val="clear" w:color="auto" w:fill="FFFFFF"/>
        <w:tabs>
          <w:tab w:val="left" w:leader="underscore" w:pos="1570"/>
        </w:tabs>
        <w:spacing w:after="0" w:line="120" w:lineRule="atLeast"/>
        <w:ind w:left="7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z w:val="24"/>
          <w:szCs w:val="24"/>
        </w:rPr>
        <w:t>Администрацией сельсовета</w:t>
      </w:r>
      <w:r w:rsidRPr="00846734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D0058C" w:rsidRPr="00846734" w:rsidRDefault="00D0058C" w:rsidP="00846734">
      <w:pPr>
        <w:shd w:val="clear" w:color="auto" w:fill="FFFFFF"/>
        <w:tabs>
          <w:tab w:val="left" w:pos="331"/>
          <w:tab w:val="left" w:leader="underscore" w:pos="4430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13"/>
          <w:sz w:val="24"/>
          <w:szCs w:val="24"/>
        </w:rPr>
        <w:t>2.</w:t>
      </w:r>
      <w:r w:rsidRPr="00846734">
        <w:rPr>
          <w:rFonts w:ascii="Arial" w:hAnsi="Arial" w:cs="Arial"/>
          <w:color w:val="000000"/>
          <w:sz w:val="24"/>
          <w:szCs w:val="24"/>
        </w:rPr>
        <w:tab/>
        <w:t>Полномочия   органов  местного   самоуправления  сельсовета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   в   области   использования   автомобильных дорог  и </w:t>
      </w:r>
      <w:r w:rsidRPr="00846734">
        <w:rPr>
          <w:rFonts w:ascii="Arial" w:hAnsi="Arial" w:cs="Arial"/>
          <w:color w:val="000000"/>
          <w:sz w:val="24"/>
          <w:szCs w:val="24"/>
        </w:rPr>
        <w:t>осуществления дорожной деятельности.</w:t>
      </w:r>
    </w:p>
    <w:p w:rsidR="00D0058C" w:rsidRPr="00846734" w:rsidRDefault="00D0058C" w:rsidP="00846734">
      <w:pPr>
        <w:shd w:val="clear" w:color="auto" w:fill="FFFFFF"/>
        <w:tabs>
          <w:tab w:val="left" w:pos="418"/>
          <w:tab w:val="left" w:leader="underscore" w:pos="2059"/>
        </w:tabs>
        <w:spacing w:after="0" w:line="120" w:lineRule="atLeast"/>
        <w:ind w:left="77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5"/>
          <w:sz w:val="24"/>
          <w:szCs w:val="24"/>
        </w:rPr>
        <w:t>2.1.</w:t>
      </w:r>
      <w:r w:rsidRPr="00846734">
        <w:rPr>
          <w:rFonts w:ascii="Arial" w:hAnsi="Arial" w:cs="Arial"/>
          <w:color w:val="000000"/>
          <w:spacing w:val="4"/>
          <w:sz w:val="24"/>
          <w:szCs w:val="24"/>
        </w:rPr>
        <w:t xml:space="preserve">Совет депутатов </w:t>
      </w:r>
      <w:r w:rsidRPr="00846734">
        <w:rPr>
          <w:rFonts w:ascii="Arial" w:hAnsi="Arial" w:cs="Arial"/>
          <w:color w:val="000000"/>
          <w:sz w:val="24"/>
          <w:szCs w:val="24"/>
        </w:rPr>
        <w:tab/>
        <w:t>Сакмарского сельсовета</w:t>
      </w:r>
      <w:r w:rsidRPr="00846734">
        <w:rPr>
          <w:rFonts w:ascii="Arial" w:hAnsi="Arial" w:cs="Arial"/>
          <w:color w:val="000000"/>
          <w:spacing w:val="4"/>
          <w:sz w:val="24"/>
          <w:szCs w:val="24"/>
        </w:rPr>
        <w:t xml:space="preserve">:  принимает нормативные правовые акты по вопросам дорожной деятельности в </w:t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отношении   автомобильных   дорог   местного   значения   в   границах   населенных   пунктов   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46734">
        <w:rPr>
          <w:rFonts w:ascii="Arial" w:hAnsi="Arial" w:cs="Arial"/>
          <w:color w:val="000000"/>
          <w:spacing w:val="-2"/>
          <w:sz w:val="24"/>
          <w:szCs w:val="24"/>
        </w:rPr>
        <w:t xml:space="preserve">;    принимает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долгосрочные муниципальные целевые программы и планы развития дорожной деятельности в отношении автомобильных </w:t>
      </w:r>
      <w:r w:rsidRPr="00846734">
        <w:rPr>
          <w:rFonts w:ascii="Arial" w:hAnsi="Arial" w:cs="Arial"/>
          <w:color w:val="000000"/>
          <w:spacing w:val="6"/>
          <w:sz w:val="24"/>
          <w:szCs w:val="24"/>
        </w:rPr>
        <w:t xml:space="preserve">дорог местного значения </w:t>
      </w:r>
      <w:r w:rsidRPr="00846734">
        <w:rPr>
          <w:rFonts w:ascii="Arial" w:hAnsi="Arial" w:cs="Arial"/>
          <w:color w:val="000000"/>
          <w:sz w:val="24"/>
          <w:szCs w:val="24"/>
        </w:rPr>
        <w:t>сельсовета</w:t>
      </w:r>
      <w:r w:rsidRPr="00846734">
        <w:rPr>
          <w:rFonts w:ascii="Arial" w:hAnsi="Arial" w:cs="Arial"/>
          <w:color w:val="000000"/>
          <w:spacing w:val="3"/>
          <w:sz w:val="24"/>
          <w:szCs w:val="24"/>
        </w:rPr>
        <w:t xml:space="preserve">; утверждает перечни автомобильных дорог общего  и  </w:t>
      </w:r>
      <w:proofErr w:type="spellStart"/>
      <w:r w:rsidRPr="00846734">
        <w:rPr>
          <w:rFonts w:ascii="Arial" w:hAnsi="Arial" w:cs="Arial"/>
          <w:color w:val="000000"/>
          <w:spacing w:val="3"/>
          <w:sz w:val="24"/>
          <w:szCs w:val="24"/>
        </w:rPr>
        <w:t>необщего</w:t>
      </w:r>
      <w:proofErr w:type="spellEnd"/>
      <w:r w:rsidRPr="00846734">
        <w:rPr>
          <w:rFonts w:ascii="Arial" w:hAnsi="Arial" w:cs="Arial"/>
          <w:color w:val="000000"/>
          <w:spacing w:val="3"/>
          <w:sz w:val="24"/>
          <w:szCs w:val="24"/>
        </w:rPr>
        <w:t xml:space="preserve"> пользования сельсовета,</w:t>
      </w:r>
    </w:p>
    <w:p w:rsidR="00D0058C" w:rsidRPr="00846734" w:rsidRDefault="00D0058C" w:rsidP="00846734">
      <w:pPr>
        <w:shd w:val="clear" w:color="auto" w:fill="FFFFFF"/>
        <w:tabs>
          <w:tab w:val="left" w:leader="underscore" w:pos="259"/>
          <w:tab w:val="left" w:leader="underscore" w:pos="4901"/>
          <w:tab w:val="left" w:leader="underscore" w:pos="8371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 являющихся муниципальной собственностью сельсовета; утверждает расходы бюджета 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 на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очередной финансовый год на осуществление дорожной деятельности в отношении автомобильных дорог сельсовета</w:t>
      </w:r>
      <w:r w:rsidRPr="00846734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D0058C" w:rsidRPr="00846734" w:rsidRDefault="00D0058C" w:rsidP="00846734">
      <w:pPr>
        <w:shd w:val="clear" w:color="auto" w:fill="FFFFFF"/>
        <w:tabs>
          <w:tab w:val="left" w:pos="418"/>
          <w:tab w:val="left" w:leader="underscore" w:pos="1090"/>
          <w:tab w:val="left" w:leader="underscore" w:pos="7829"/>
        </w:tabs>
        <w:spacing w:after="0" w:line="120" w:lineRule="atLeast"/>
        <w:ind w:left="77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4"/>
          <w:sz w:val="24"/>
          <w:szCs w:val="24"/>
        </w:rPr>
        <w:t>2.2.</w:t>
      </w:r>
      <w:r w:rsidRPr="00846734">
        <w:rPr>
          <w:rFonts w:ascii="Arial" w:hAnsi="Arial" w:cs="Arial"/>
          <w:color w:val="000000"/>
          <w:spacing w:val="-3"/>
          <w:sz w:val="24"/>
          <w:szCs w:val="24"/>
        </w:rPr>
        <w:t>Глава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Сакмарского сельсовета: координирует дорожную деятельность в отношении автомобильных дорог сельсовета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; проводит конференции, совещания по вопросам содержания и строительства  автомобильных дорог; представляет Совету депутатов сельсовета </w:t>
      </w:r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на утверждение перечни автомобильных дорог общего и </w:t>
      </w:r>
      <w:proofErr w:type="spellStart"/>
      <w:r w:rsidRPr="00846734">
        <w:rPr>
          <w:rFonts w:ascii="Arial" w:hAnsi="Arial" w:cs="Arial"/>
          <w:color w:val="000000"/>
          <w:spacing w:val="2"/>
          <w:sz w:val="24"/>
          <w:szCs w:val="24"/>
        </w:rPr>
        <w:t>необщего</w:t>
      </w:r>
      <w:proofErr w:type="spellEnd"/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 пользования сельсовета</w:t>
      </w:r>
      <w:r w:rsidRPr="00846734">
        <w:rPr>
          <w:rFonts w:ascii="Arial" w:hAnsi="Arial" w:cs="Arial"/>
          <w:color w:val="000000"/>
          <w:sz w:val="24"/>
          <w:szCs w:val="24"/>
        </w:rPr>
        <w:t>, являющихся муниципальной   собственностью  сельсовета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;   осуществляет   иные   полномочия,   предусмотренные   федеральным   и </w:t>
      </w:r>
      <w:r w:rsidRPr="00846734">
        <w:rPr>
          <w:rFonts w:ascii="Arial" w:hAnsi="Arial" w:cs="Arial"/>
          <w:color w:val="000000"/>
          <w:sz w:val="24"/>
          <w:szCs w:val="24"/>
        </w:rPr>
        <w:t>областным законодательством.</w:t>
      </w:r>
    </w:p>
    <w:p w:rsidR="00D0058C" w:rsidRPr="00846734" w:rsidRDefault="00D0058C" w:rsidP="00846734">
      <w:pPr>
        <w:shd w:val="clear" w:color="auto" w:fill="FFFFFF"/>
        <w:tabs>
          <w:tab w:val="left" w:pos="331"/>
        </w:tabs>
        <w:spacing w:after="0" w:line="120" w:lineRule="atLeast"/>
        <w:ind w:left="82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9"/>
          <w:sz w:val="24"/>
          <w:szCs w:val="24"/>
        </w:rPr>
        <w:t>3.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  <w:r w:rsidRPr="00846734">
        <w:rPr>
          <w:rFonts w:ascii="Arial" w:hAnsi="Arial" w:cs="Arial"/>
          <w:color w:val="000000"/>
          <w:spacing w:val="3"/>
          <w:sz w:val="24"/>
          <w:szCs w:val="24"/>
        </w:rPr>
        <w:t xml:space="preserve">Проектирование, строительство,  реконструкция, капитальный ремонт, ремонт и содержание автомобильных дорог </w:t>
      </w:r>
      <w:r w:rsidRPr="00846734">
        <w:rPr>
          <w:rFonts w:ascii="Arial" w:hAnsi="Arial" w:cs="Arial"/>
          <w:color w:val="000000"/>
          <w:spacing w:val="4"/>
          <w:sz w:val="24"/>
          <w:szCs w:val="24"/>
        </w:rPr>
        <w:t xml:space="preserve">осуществляются в соответствии с Градостроительным кодексом РФ, Федеральным законом от 08.11.2007 N 257 "Об </w:t>
      </w:r>
      <w:r w:rsidRPr="00846734">
        <w:rPr>
          <w:rFonts w:ascii="Arial" w:hAnsi="Arial" w:cs="Arial"/>
          <w:color w:val="000000"/>
          <w:spacing w:val="5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законодательные акты Российской Федерации, а также в соответствии-с требованиями технических регламентов </w:t>
      </w:r>
      <w:r w:rsidRPr="00846734">
        <w:rPr>
          <w:rFonts w:ascii="Arial" w:hAnsi="Arial" w:cs="Arial"/>
          <w:iCs/>
          <w:color w:val="000000"/>
          <w:sz w:val="24"/>
          <w:szCs w:val="24"/>
        </w:rPr>
        <w:t>в</w:t>
      </w:r>
      <w:r w:rsidRPr="0084673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46734">
        <w:rPr>
          <w:rFonts w:ascii="Arial" w:hAnsi="Arial" w:cs="Arial"/>
          <w:color w:val="000000"/>
          <w:sz w:val="24"/>
          <w:szCs w:val="24"/>
        </w:rPr>
        <w:t>целях</w:t>
      </w:r>
      <w:r w:rsidRPr="00846734">
        <w:rPr>
          <w:rFonts w:ascii="Arial" w:hAnsi="Arial" w:cs="Arial"/>
          <w:color w:val="000000"/>
          <w:sz w:val="24"/>
          <w:szCs w:val="24"/>
        </w:rPr>
        <w:br/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поддержания бесперебойного движения транспортных средств по автомобильным дорогам и безопасных условий такого </w:t>
      </w:r>
      <w:r w:rsidRPr="00846734">
        <w:rPr>
          <w:rFonts w:ascii="Arial" w:hAnsi="Arial" w:cs="Arial"/>
          <w:color w:val="000000"/>
          <w:sz w:val="24"/>
          <w:szCs w:val="24"/>
        </w:rPr>
        <w:t>движения, а также обеспечения сохранности автомобильных дорог.</w:t>
      </w:r>
    </w:p>
    <w:p w:rsidR="00D0058C" w:rsidRPr="00846734" w:rsidRDefault="00D0058C" w:rsidP="00846734">
      <w:pPr>
        <w:shd w:val="clear" w:color="auto" w:fill="FFFFFF"/>
        <w:tabs>
          <w:tab w:val="left" w:pos="466"/>
        </w:tabs>
        <w:spacing w:after="0" w:line="120" w:lineRule="atLeast"/>
        <w:ind w:left="91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5"/>
          <w:sz w:val="24"/>
          <w:szCs w:val="24"/>
        </w:rPr>
        <w:t>4.2.</w:t>
      </w:r>
      <w:r w:rsidRPr="00846734">
        <w:rPr>
          <w:rFonts w:ascii="Arial" w:hAnsi="Arial" w:cs="Arial"/>
          <w:color w:val="000000"/>
          <w:spacing w:val="5"/>
          <w:sz w:val="24"/>
          <w:szCs w:val="24"/>
        </w:rPr>
        <w:t xml:space="preserve">С целью получения данных о наличии автомобильных дорог,  их протяженности  и техническом состоянии, для 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рационального   планирования   </w:t>
      </w:r>
      <w:r w:rsidRPr="00846734">
        <w:rPr>
          <w:rFonts w:ascii="Arial" w:hAnsi="Arial" w:cs="Arial"/>
          <w:color w:val="000000"/>
          <w:sz w:val="24"/>
          <w:szCs w:val="24"/>
        </w:rPr>
        <w:lastRenderedPageBreak/>
        <w:t>работ  по  содержанию дорог  производятся  технический  учет  и   паспортизация  дорог.</w:t>
      </w:r>
      <w:r w:rsidRPr="00846734">
        <w:rPr>
          <w:rFonts w:ascii="Arial" w:hAnsi="Arial" w:cs="Arial"/>
          <w:color w:val="000000"/>
          <w:sz w:val="24"/>
          <w:szCs w:val="24"/>
        </w:rPr>
        <w:br/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Техническому учету и паспортизации подлежат все автомобильные дороги. Учет и паспортизация проводятся по каждой </w:t>
      </w:r>
      <w:r w:rsidRPr="00846734">
        <w:rPr>
          <w:rFonts w:ascii="Arial" w:hAnsi="Arial" w:cs="Arial"/>
          <w:color w:val="000000"/>
          <w:sz w:val="24"/>
          <w:szCs w:val="24"/>
        </w:rPr>
        <w:t>дороге в отдельности.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91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Технический учет и паспортизацию производит предприятие, организующее обслуживание автомобильных дорог, за счет </w:t>
      </w:r>
      <w:r w:rsidRPr="00846734">
        <w:rPr>
          <w:rFonts w:ascii="Arial" w:hAnsi="Arial" w:cs="Arial"/>
          <w:color w:val="000000"/>
          <w:sz w:val="24"/>
          <w:szCs w:val="24"/>
        </w:rPr>
        <w:t>средств бюджета сельсовета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, допускается привлечение инвестиций.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06" w:right="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К   проведению   технического    учета  и  паспортизации  могут    привлекаться    научно-исследовательские,    проектно-</w:t>
      </w:r>
      <w:r w:rsidRPr="00846734">
        <w:rPr>
          <w:rFonts w:ascii="Arial" w:hAnsi="Arial" w:cs="Arial"/>
          <w:color w:val="000000"/>
          <w:sz w:val="24"/>
          <w:szCs w:val="24"/>
        </w:rPr>
        <w:t>изыскательские и прочие специализированные организации по договорам, заключаемым в установленном порядке.</w:t>
      </w:r>
    </w:p>
    <w:p w:rsidR="00D0058C" w:rsidRPr="00846734" w:rsidRDefault="00D0058C" w:rsidP="00846734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  <w:tab w:val="left" w:leader="underscore" w:pos="7632"/>
        </w:tabs>
        <w:autoSpaceDE w:val="0"/>
        <w:autoSpaceDN w:val="0"/>
        <w:adjustRightInd w:val="0"/>
        <w:spacing w:after="0" w:line="120" w:lineRule="atLeast"/>
        <w:ind w:left="91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846734">
        <w:rPr>
          <w:rFonts w:ascii="Arial" w:hAnsi="Arial" w:cs="Arial"/>
          <w:color w:val="000000"/>
          <w:spacing w:val="-1"/>
          <w:sz w:val="24"/>
          <w:szCs w:val="24"/>
        </w:rPr>
        <w:t>Строительство новых автомобильных дорог должно осуществляться в соответствии с утвержденными в установленном законодательством порядке документами территориального планирования (генеральным планом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Сакмарского </w:t>
      </w:r>
      <w:r w:rsidRPr="00846734">
        <w:rPr>
          <w:rFonts w:ascii="Arial" w:hAnsi="Arial" w:cs="Arial"/>
          <w:color w:val="000000"/>
          <w:spacing w:val="-3"/>
          <w:sz w:val="24"/>
          <w:szCs w:val="24"/>
        </w:rPr>
        <w:t>сельсовета).</w:t>
      </w:r>
    </w:p>
    <w:p w:rsidR="00D0058C" w:rsidRPr="00846734" w:rsidRDefault="00D0058C" w:rsidP="00846734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120" w:lineRule="atLeast"/>
        <w:ind w:left="91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z w:val="24"/>
          <w:szCs w:val="24"/>
        </w:rPr>
        <w:t xml:space="preserve">Разрешение на строительство, реконструкцию, капитальный ремонт автомобильных дорог в порядке, установленном </w:t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>Градостроительным кодексом РФ, выдает Администрация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 в отношении автомобильных дорог поселения, а также  частных  автомобильных дорог,  строительство,  реконструкцию  или   капитальный  ремонт  которых  планируется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осуществлять в границах населенных пунктов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  <w:r w:rsidRPr="00846734">
        <w:rPr>
          <w:rFonts w:ascii="Arial" w:hAnsi="Arial" w:cs="Arial"/>
          <w:color w:val="000000"/>
          <w:spacing w:val="-3"/>
          <w:sz w:val="24"/>
          <w:szCs w:val="24"/>
        </w:rPr>
        <w:t>сельсовета.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06" w:right="10" w:hanging="106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4.5.Реконструкция и капитальный ремонт должны производиться комплексно по всем сооружениям и элементам дороги на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всем протяжении ремонтируемого (реконструируемого) участка дороги.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06" w:right="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Допускается проведение выборочного капитального ремонта отдельных участков и элементов дорог, а также дорожных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сооружений.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15" w:right="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3"/>
          <w:sz w:val="24"/>
          <w:szCs w:val="24"/>
        </w:rPr>
        <w:t xml:space="preserve">Реконструкция и капитальный ремонт выполняются в соответствии с разработанной и утвержденной в установленном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порядке проектно-сметной документацией.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06" w:right="10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z w:val="24"/>
          <w:szCs w:val="24"/>
        </w:rPr>
        <w:t>Капитальный  ремонт автомобильных дорог  допускается выполнять по ведомостям дефектов и исполнительным платам, утвержденным в установленном порядке.</w:t>
      </w:r>
    </w:p>
    <w:p w:rsidR="00D0058C" w:rsidRPr="00846734" w:rsidRDefault="00D0058C" w:rsidP="00846734">
      <w:pPr>
        <w:shd w:val="clear" w:color="auto" w:fill="FFFFFF"/>
        <w:tabs>
          <w:tab w:val="left" w:pos="446"/>
        </w:tabs>
        <w:spacing w:after="0" w:line="120" w:lineRule="atLeast"/>
        <w:ind w:left="106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5"/>
          <w:sz w:val="24"/>
          <w:szCs w:val="24"/>
        </w:rPr>
        <w:t>4.6.</w:t>
      </w:r>
      <w:r w:rsidRPr="00846734">
        <w:rPr>
          <w:rFonts w:ascii="Arial" w:hAnsi="Arial" w:cs="Arial"/>
          <w:color w:val="000000"/>
          <w:sz w:val="24"/>
          <w:szCs w:val="24"/>
        </w:rPr>
        <w:tab/>
        <w:t xml:space="preserve">Работы по текущему ремонту, текущему содержанию, озеленению, обустройству автомобильных дорог, обеспечению </w:t>
      </w:r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безопасности движения осуществляются систематически </w:t>
      </w:r>
      <w:r w:rsidRPr="00846734">
        <w:rPr>
          <w:rFonts w:ascii="Arial" w:hAnsi="Arial" w:cs="Arial"/>
          <w:iCs/>
          <w:color w:val="000000"/>
          <w:spacing w:val="2"/>
          <w:sz w:val="24"/>
          <w:szCs w:val="24"/>
        </w:rPr>
        <w:t>(с</w:t>
      </w:r>
      <w:r w:rsidRPr="00846734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учетом сезона года) на всем протяжении дороги по всем ее </w:t>
      </w:r>
      <w:r w:rsidRPr="00846734">
        <w:rPr>
          <w:rFonts w:ascii="Arial" w:hAnsi="Arial" w:cs="Arial"/>
          <w:color w:val="000000"/>
          <w:sz w:val="24"/>
          <w:szCs w:val="24"/>
        </w:rPr>
        <w:t>элементам и сооружениям.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1"/>
          <w:sz w:val="24"/>
          <w:szCs w:val="24"/>
        </w:rPr>
        <w:t>Работы по текущему содержанию, озеленению не требуют составления проектной документации и выполняются на основе нормативов, ведомостей дефектов и смет.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06"/>
        <w:jc w:val="both"/>
        <w:rPr>
          <w:rFonts w:ascii="Arial" w:hAnsi="Arial" w:cs="Arial"/>
          <w:color w:val="000000"/>
          <w:sz w:val="24"/>
          <w:szCs w:val="24"/>
        </w:rPr>
      </w:pPr>
      <w:r w:rsidRPr="00846734">
        <w:rPr>
          <w:rFonts w:ascii="Arial" w:hAnsi="Arial" w:cs="Arial"/>
          <w:color w:val="000000"/>
          <w:spacing w:val="5"/>
          <w:sz w:val="24"/>
          <w:szCs w:val="24"/>
        </w:rPr>
        <w:t xml:space="preserve">Форма и места нанесения горизонтальной и вертикальной дорожной разметки, вид дорожных знаков, указателей и 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искусственных неровностей, места их установки в обязательном порядке согласовываются с Администрацией </w:t>
      </w:r>
      <w:r w:rsidRPr="00846734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 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и уполномоченным государственным органом </w:t>
      </w:r>
      <w:r w:rsidRPr="00846734">
        <w:rPr>
          <w:rFonts w:ascii="Arial" w:hAnsi="Arial" w:cs="Arial"/>
          <w:iCs/>
          <w:color w:val="000000"/>
          <w:sz w:val="24"/>
          <w:szCs w:val="24"/>
        </w:rPr>
        <w:t xml:space="preserve">в </w:t>
      </w:r>
      <w:r w:rsidRPr="00846734">
        <w:rPr>
          <w:rFonts w:ascii="Arial" w:hAnsi="Arial" w:cs="Arial"/>
          <w:color w:val="000000"/>
          <w:sz w:val="24"/>
          <w:szCs w:val="24"/>
        </w:rPr>
        <w:t>сфере безопасности дорожного движения.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106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5"/>
          <w:sz w:val="24"/>
          <w:szCs w:val="24"/>
        </w:rPr>
        <w:t>4.7.</w:t>
      </w:r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Строительство,  реконструкция  и капитальный ремонт автомобильных дорог производятся специализированными 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организациями на основании планов работ, утвержденных Главой сельсовета, и в пределах финансовых средств на эти работы, предусмотренных </w:t>
      </w:r>
      <w:r w:rsidRPr="00846734">
        <w:rPr>
          <w:rFonts w:ascii="Arial" w:hAnsi="Arial" w:cs="Arial"/>
          <w:iCs/>
          <w:color w:val="000000"/>
          <w:sz w:val="24"/>
          <w:szCs w:val="24"/>
        </w:rPr>
        <w:t>в бюджете сельсовета</w:t>
      </w:r>
      <w:r w:rsidRPr="00846734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D0058C" w:rsidRPr="00846734" w:rsidRDefault="00D0058C" w:rsidP="00846734">
      <w:pPr>
        <w:shd w:val="clear" w:color="auto" w:fill="FFFFFF"/>
        <w:tabs>
          <w:tab w:val="left" w:pos="379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4"/>
          <w:sz w:val="24"/>
          <w:szCs w:val="24"/>
        </w:rPr>
        <w:t>4.8.</w:t>
      </w:r>
      <w:r w:rsidRPr="00846734">
        <w:rPr>
          <w:rFonts w:ascii="Arial" w:hAnsi="Arial" w:cs="Arial"/>
          <w:color w:val="000000"/>
          <w:spacing w:val="3"/>
          <w:sz w:val="24"/>
          <w:szCs w:val="24"/>
        </w:rPr>
        <w:t xml:space="preserve">Организацию работ по текущему содержанию,  озеленению,  обустройству автомобильных дорог Администрация </w:t>
      </w:r>
      <w:r w:rsidRPr="00846734">
        <w:rPr>
          <w:rFonts w:ascii="Arial" w:hAnsi="Arial" w:cs="Arial"/>
          <w:color w:val="000000"/>
          <w:spacing w:val="2"/>
          <w:sz w:val="24"/>
          <w:szCs w:val="24"/>
        </w:rPr>
        <w:t xml:space="preserve">сельсовета   осуществляет  через  уполномоченные  органы  посредством  размещения    муниципального  заказа в </w:t>
      </w:r>
      <w:r w:rsidRPr="00846734">
        <w:rPr>
          <w:rFonts w:ascii="Arial" w:hAnsi="Arial" w:cs="Arial"/>
          <w:color w:val="000000"/>
          <w:sz w:val="24"/>
          <w:szCs w:val="24"/>
        </w:rPr>
        <w:t>соответствии с действующим законодательством.</w:t>
      </w:r>
    </w:p>
    <w:p w:rsidR="00D0058C" w:rsidRPr="00846734" w:rsidRDefault="00D0058C" w:rsidP="00846734">
      <w:pPr>
        <w:shd w:val="clear" w:color="auto" w:fill="FFFFFF"/>
        <w:tabs>
          <w:tab w:val="left" w:leader="underscore" w:pos="182"/>
          <w:tab w:val="left" w:pos="446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4.9.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Порядок содержания  и ремонта  автомобильных  дорог  устанавливаются    постановлениями   Администрации сельсовета.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</w:p>
    <w:p w:rsidR="00D0058C" w:rsidRPr="00846734" w:rsidRDefault="00D0058C" w:rsidP="00846734">
      <w:pPr>
        <w:shd w:val="clear" w:color="auto" w:fill="FFFFFF"/>
        <w:tabs>
          <w:tab w:val="left" w:pos="446"/>
        </w:tabs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3"/>
          <w:sz w:val="24"/>
          <w:szCs w:val="24"/>
        </w:rPr>
        <w:t>4.10.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  <w:r w:rsidRPr="00846734">
        <w:rPr>
          <w:rFonts w:ascii="Arial" w:hAnsi="Arial" w:cs="Arial"/>
          <w:color w:val="000000"/>
          <w:spacing w:val="3"/>
          <w:sz w:val="24"/>
          <w:szCs w:val="24"/>
        </w:rPr>
        <w:t>Контроль за выполнением работ по осуществлению дорожной деятельности в отношении автомобильных дорог Сакмарского сельсовета</w:t>
      </w:r>
    </w:p>
    <w:p w:rsidR="00D0058C" w:rsidRPr="00846734" w:rsidRDefault="00D0058C" w:rsidP="00846734">
      <w:pPr>
        <w:shd w:val="clear" w:color="auto" w:fill="FFFFFF"/>
        <w:tabs>
          <w:tab w:val="left" w:leader="underscore" w:pos="5165"/>
        </w:tabs>
        <w:spacing w:after="0" w:line="120" w:lineRule="atLeast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 осуществляет Администрация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 в пределах своей компетенции, </w:t>
      </w:r>
    </w:p>
    <w:p w:rsidR="00D0058C" w:rsidRPr="00846734" w:rsidRDefault="00D0058C" w:rsidP="00846734">
      <w:pPr>
        <w:shd w:val="clear" w:color="auto" w:fill="FFFFFF"/>
        <w:tabs>
          <w:tab w:val="left" w:leader="underscore" w:pos="5165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в том числе </w:t>
      </w:r>
      <w:r w:rsidRPr="00846734">
        <w:rPr>
          <w:rFonts w:ascii="Arial" w:hAnsi="Arial" w:cs="Arial"/>
          <w:color w:val="000000"/>
          <w:spacing w:val="1"/>
          <w:sz w:val="24"/>
          <w:szCs w:val="24"/>
        </w:rPr>
        <w:t xml:space="preserve">по  следующим  позициям:   проверка  соответствующей  документации;   контроль  за  сроками,   объемами  и  качеством </w:t>
      </w:r>
      <w:r w:rsidRPr="00846734">
        <w:rPr>
          <w:rFonts w:ascii="Arial" w:hAnsi="Arial" w:cs="Arial"/>
          <w:color w:val="000000"/>
          <w:sz w:val="24"/>
          <w:szCs w:val="24"/>
        </w:rPr>
        <w:t>выполнения муниципального заказа по соответствующим видам работ; контроль за своевременной очисткой и обработкой проезжей части улично-дорожной сети.</w:t>
      </w:r>
    </w:p>
    <w:p w:rsidR="00D0058C" w:rsidRPr="00846734" w:rsidRDefault="00D0058C" w:rsidP="00846734">
      <w:pPr>
        <w:shd w:val="clear" w:color="auto" w:fill="FFFFFF"/>
        <w:tabs>
          <w:tab w:val="left" w:leader="underscore" w:pos="4262"/>
        </w:tabs>
        <w:spacing w:after="0" w:line="120" w:lineRule="atLeast"/>
        <w:ind w:left="14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1"/>
          <w:sz w:val="24"/>
          <w:szCs w:val="24"/>
        </w:rPr>
        <w:t>5. Финансовое обеспечение расходных обязательств</w:t>
      </w:r>
      <w:r w:rsidRPr="00846734">
        <w:rPr>
          <w:rFonts w:ascii="Arial" w:hAnsi="Arial" w:cs="Arial"/>
          <w:color w:val="000000"/>
          <w:sz w:val="24"/>
          <w:szCs w:val="24"/>
        </w:rPr>
        <w:tab/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>поселения по осуществлению дорожной деятельности в отношении автомобильных дорог местного значения в границах населенных пунктов</w:t>
      </w:r>
      <w:r w:rsidRPr="00846734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D0058C" w:rsidRPr="00846734" w:rsidRDefault="00D0058C" w:rsidP="00846734">
      <w:pPr>
        <w:shd w:val="clear" w:color="auto" w:fill="FFFFFF"/>
        <w:tabs>
          <w:tab w:val="left" w:pos="331"/>
        </w:tabs>
        <w:spacing w:after="0" w:line="120" w:lineRule="atLeast"/>
        <w:ind w:left="14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5"/>
          <w:sz w:val="24"/>
          <w:szCs w:val="24"/>
        </w:rPr>
        <w:t>5.1.</w:t>
      </w:r>
      <w:r w:rsidRPr="00846734">
        <w:rPr>
          <w:rFonts w:ascii="Arial" w:hAnsi="Arial" w:cs="Arial"/>
          <w:color w:val="000000"/>
          <w:spacing w:val="3"/>
          <w:sz w:val="24"/>
          <w:szCs w:val="24"/>
        </w:rPr>
        <w:t xml:space="preserve">Дорожная деятельность в отношении автомобильных дорог местного значения Сакмарского сельсовета </w:t>
      </w:r>
      <w:r w:rsidRPr="00846734">
        <w:rPr>
          <w:rFonts w:ascii="Arial" w:hAnsi="Arial" w:cs="Arial"/>
          <w:color w:val="000000"/>
          <w:sz w:val="24"/>
          <w:szCs w:val="24"/>
        </w:rPr>
        <w:t>осуществляется за счет средств бюджета сельсовета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, иных предусмотренных законодательством Российской Федерации </w:t>
      </w:r>
      <w:r w:rsidRPr="00846734">
        <w:rPr>
          <w:rFonts w:ascii="Arial" w:hAnsi="Arial" w:cs="Arial"/>
          <w:color w:val="000000"/>
          <w:spacing w:val="3"/>
          <w:sz w:val="24"/>
          <w:szCs w:val="24"/>
        </w:rPr>
        <w:t xml:space="preserve">источников финансирования, а также средств физических или юридических лиц, в том числе средств, привлеченных в </w:t>
      </w:r>
      <w:r w:rsidRPr="00846734">
        <w:rPr>
          <w:rFonts w:ascii="Arial" w:hAnsi="Arial" w:cs="Arial"/>
          <w:color w:val="000000"/>
          <w:sz w:val="24"/>
          <w:szCs w:val="24"/>
        </w:rPr>
        <w:t>порядке и на условиях, которые предусмотрены законодательством Российской Федерации о концессионных соглашениях.</w:t>
      </w:r>
    </w:p>
    <w:p w:rsidR="00D0058C" w:rsidRPr="00846734" w:rsidRDefault="00D0058C" w:rsidP="00846734">
      <w:pPr>
        <w:shd w:val="clear" w:color="auto" w:fill="FFFFFF"/>
        <w:tabs>
          <w:tab w:val="left" w:pos="331"/>
          <w:tab w:val="left" w:leader="underscore" w:pos="1747"/>
        </w:tabs>
        <w:spacing w:after="0" w:line="120" w:lineRule="atLeast"/>
        <w:ind w:left="14"/>
        <w:jc w:val="both"/>
        <w:rPr>
          <w:rFonts w:ascii="Arial" w:hAnsi="Arial" w:cs="Arial"/>
          <w:sz w:val="24"/>
          <w:szCs w:val="24"/>
        </w:rPr>
      </w:pPr>
      <w:r w:rsidRPr="00846734">
        <w:rPr>
          <w:rFonts w:ascii="Arial" w:hAnsi="Arial" w:cs="Arial"/>
          <w:color w:val="000000"/>
          <w:spacing w:val="-7"/>
          <w:sz w:val="24"/>
          <w:szCs w:val="24"/>
        </w:rPr>
        <w:t>5.2.</w:t>
      </w:r>
      <w:r w:rsidRPr="00846734">
        <w:rPr>
          <w:rFonts w:ascii="Arial" w:hAnsi="Arial" w:cs="Arial"/>
          <w:color w:val="000000"/>
          <w:sz w:val="24"/>
          <w:szCs w:val="24"/>
        </w:rPr>
        <w:t>Администрация</w:t>
      </w:r>
      <w:r w:rsidRPr="00846734">
        <w:rPr>
          <w:rFonts w:ascii="Arial" w:hAnsi="Arial" w:cs="Arial"/>
          <w:color w:val="000000"/>
          <w:spacing w:val="-1"/>
          <w:sz w:val="24"/>
          <w:szCs w:val="24"/>
        </w:rPr>
        <w:t xml:space="preserve">  Сакмарского сельсовета при участии предприятия, организующего обслуживание автомобильных дорог, ежегодно </w:t>
      </w:r>
      <w:r w:rsidRPr="00846734">
        <w:rPr>
          <w:rFonts w:ascii="Arial" w:hAnsi="Arial" w:cs="Arial"/>
          <w:color w:val="000000"/>
          <w:sz w:val="24"/>
          <w:szCs w:val="24"/>
        </w:rPr>
        <w:t>формирует муниципальный заказ на содержание и строительство автомобильных дорог.</w:t>
      </w:r>
    </w:p>
    <w:p w:rsidR="00D0058C" w:rsidRPr="00846734" w:rsidRDefault="00D0058C" w:rsidP="00846734">
      <w:pPr>
        <w:shd w:val="clear" w:color="auto" w:fill="FFFFFF"/>
        <w:spacing w:after="0" w:line="120" w:lineRule="atLeast"/>
        <w:ind w:left="2664"/>
        <w:jc w:val="both"/>
        <w:rPr>
          <w:rFonts w:ascii="Arial" w:hAnsi="Arial" w:cs="Arial"/>
          <w:sz w:val="24"/>
          <w:szCs w:val="24"/>
        </w:rPr>
      </w:pPr>
    </w:p>
    <w:p w:rsidR="00FC6652" w:rsidRDefault="00D0058C" w:rsidP="00D0058C">
      <w:r w:rsidRPr="00776398">
        <w:rPr>
          <w:sz w:val="28"/>
          <w:szCs w:val="28"/>
        </w:rPr>
        <w:br w:type="column"/>
      </w:r>
    </w:p>
    <w:sectPr w:rsidR="00FC6652" w:rsidSect="001E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8D1"/>
    <w:multiLevelType w:val="singleLevel"/>
    <w:tmpl w:val="20281932"/>
    <w:lvl w:ilvl="0">
      <w:start w:val="3"/>
      <w:numFmt w:val="decimal"/>
      <w:lvlText w:val="4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58C"/>
    <w:rsid w:val="001E32EE"/>
    <w:rsid w:val="00846734"/>
    <w:rsid w:val="00D0058C"/>
    <w:rsid w:val="00FC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1359</Words>
  <Characters>7748</Characters>
  <Application>Microsoft Office Word</Application>
  <DocSecurity>0</DocSecurity>
  <Lines>64</Lines>
  <Paragraphs>18</Paragraphs>
  <ScaleCrop>false</ScaleCrop>
  <Company>Microsoft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2015-08-05T05:59:00Z</dcterms:created>
  <dcterms:modified xsi:type="dcterms:W3CDTF">2015-08-25T06:27:00Z</dcterms:modified>
</cp:coreProperties>
</file>