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1D" w:rsidRPr="00494594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СОВЕТ ДЕПУТАТОВ</w:t>
      </w:r>
    </w:p>
    <w:p w:rsidR="00A56D1D" w:rsidRPr="00494594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МУНИЦИПАЛЬНОГО  ОБРАЗОВАНИЯ</w:t>
      </w:r>
    </w:p>
    <w:p w:rsidR="00A56D1D" w:rsidRPr="00494594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САКМАРСКИЙ СЕЛЬСОВЕТ</w:t>
      </w:r>
    </w:p>
    <w:p w:rsidR="00A56D1D" w:rsidRPr="00494594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САКМАРСКОГО РАЙОНА</w:t>
      </w:r>
    </w:p>
    <w:p w:rsidR="00A56D1D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494594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56D1D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56D1D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56D1D" w:rsidRPr="00494594" w:rsidRDefault="00A56D1D" w:rsidP="00A56D1D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56D1D" w:rsidRPr="00494594" w:rsidRDefault="00A56D1D" w:rsidP="00A56D1D">
      <w:pPr>
        <w:spacing w:after="0" w:line="12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22.10</w:t>
      </w:r>
      <w:r w:rsidRPr="00494594">
        <w:rPr>
          <w:rFonts w:ascii="Arial" w:hAnsi="Arial" w:cs="Arial"/>
          <w:b/>
          <w:sz w:val="32"/>
          <w:szCs w:val="32"/>
        </w:rPr>
        <w:t>.2009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№142</w:t>
      </w:r>
    </w:p>
    <w:p w:rsidR="00A56D1D" w:rsidRDefault="00A56D1D" w:rsidP="00A56D1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56D1D" w:rsidRDefault="00A56D1D" w:rsidP="00A56D1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A56D1D" w:rsidP="00A56D1D">
      <w:pPr>
        <w:spacing w:after="0" w:line="120" w:lineRule="atLeast"/>
        <w:ind w:left="74"/>
        <w:jc w:val="center"/>
        <w:rPr>
          <w:rFonts w:ascii="Arial" w:hAnsi="Arial" w:cs="Arial"/>
          <w:b/>
          <w:sz w:val="32"/>
          <w:szCs w:val="32"/>
        </w:rPr>
      </w:pPr>
      <w:r w:rsidRPr="00A56D1D">
        <w:rPr>
          <w:rFonts w:ascii="Arial" w:hAnsi="Arial" w:cs="Arial"/>
          <w:b/>
          <w:sz w:val="32"/>
          <w:szCs w:val="32"/>
        </w:rPr>
        <w:t xml:space="preserve">Об </w:t>
      </w:r>
      <w:r w:rsidR="0099112D" w:rsidRPr="00A56D1D">
        <w:rPr>
          <w:rFonts w:ascii="Arial" w:hAnsi="Arial" w:cs="Arial"/>
          <w:b/>
          <w:sz w:val="32"/>
          <w:szCs w:val="32"/>
        </w:rPr>
        <w:t>участии в профилактике терроризма и экстремизма,</w:t>
      </w:r>
    </w:p>
    <w:p w:rsidR="0099112D" w:rsidRPr="00A56D1D" w:rsidRDefault="0099112D" w:rsidP="00A56D1D">
      <w:pPr>
        <w:spacing w:after="0" w:line="120" w:lineRule="atLeast"/>
        <w:ind w:left="74"/>
        <w:jc w:val="center"/>
        <w:rPr>
          <w:rFonts w:ascii="Arial" w:hAnsi="Arial" w:cs="Arial"/>
          <w:b/>
          <w:sz w:val="32"/>
          <w:szCs w:val="32"/>
        </w:rPr>
      </w:pPr>
      <w:r w:rsidRPr="00A56D1D">
        <w:rPr>
          <w:rFonts w:ascii="Arial" w:hAnsi="Arial" w:cs="Arial"/>
          <w:b/>
          <w:sz w:val="32"/>
          <w:szCs w:val="32"/>
        </w:rPr>
        <w:t>а также в минимизации и (или) ликвидации последствий</w:t>
      </w:r>
    </w:p>
    <w:p w:rsidR="0099112D" w:rsidRPr="00A56D1D" w:rsidRDefault="0099112D" w:rsidP="00A56D1D">
      <w:pPr>
        <w:spacing w:after="0" w:line="120" w:lineRule="atLeast"/>
        <w:ind w:left="74"/>
        <w:jc w:val="center"/>
        <w:rPr>
          <w:rFonts w:ascii="Arial" w:hAnsi="Arial" w:cs="Arial"/>
          <w:b/>
          <w:sz w:val="32"/>
          <w:szCs w:val="32"/>
        </w:rPr>
      </w:pPr>
      <w:r w:rsidRPr="00A56D1D">
        <w:rPr>
          <w:rFonts w:ascii="Arial" w:hAnsi="Arial" w:cs="Arial"/>
          <w:b/>
          <w:sz w:val="32"/>
          <w:szCs w:val="32"/>
        </w:rPr>
        <w:t>проявлений терроризма и экстремизма на территории</w:t>
      </w:r>
    </w:p>
    <w:p w:rsidR="0099112D" w:rsidRPr="00A56D1D" w:rsidRDefault="0099112D" w:rsidP="00A56D1D">
      <w:pPr>
        <w:spacing w:after="0" w:line="120" w:lineRule="atLeast"/>
        <w:ind w:left="74"/>
        <w:jc w:val="both"/>
        <w:rPr>
          <w:rFonts w:ascii="Arial" w:hAnsi="Arial" w:cs="Arial"/>
          <w:b/>
          <w:sz w:val="32"/>
          <w:szCs w:val="32"/>
        </w:rPr>
      </w:pPr>
      <w:r w:rsidRPr="00A56D1D">
        <w:rPr>
          <w:rFonts w:ascii="Arial" w:hAnsi="Arial" w:cs="Arial"/>
          <w:b/>
          <w:sz w:val="32"/>
          <w:szCs w:val="32"/>
        </w:rPr>
        <w:t>муниципального образования Сакмарский  сельсовет</w:t>
      </w:r>
    </w:p>
    <w:p w:rsidR="0099112D" w:rsidRPr="00A56D1D" w:rsidRDefault="0099112D" w:rsidP="00A56D1D">
      <w:pPr>
        <w:spacing w:after="0" w:line="120" w:lineRule="atLeast"/>
        <w:ind w:left="74"/>
        <w:jc w:val="both"/>
        <w:rPr>
          <w:rFonts w:ascii="Arial" w:hAnsi="Arial" w:cs="Arial"/>
          <w:b/>
          <w:sz w:val="32"/>
          <w:szCs w:val="32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Pr="00A56D1D" w:rsidRDefault="0099112D" w:rsidP="00A56D1D">
      <w:pPr>
        <w:spacing w:after="0" w:line="120" w:lineRule="atLeast"/>
        <w:ind w:left="75" w:firstLine="633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 организации местного самоуправления в Российской Федерации», от 06.03.2006 № 35-ФЗ  «О противодействии терроризму», от 25.07.2007 № 114 – ФЗ «О противодействии экстремистской деятельности», Уставом МО Сакмарский сельсовет Совет депутатов решил:</w:t>
      </w: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sz w:val="24"/>
          <w:szCs w:val="24"/>
        </w:rPr>
        <w:t>1. Утвердить Положение об участии в профилактике терроризма и экстремизма, а также в минимизации и (или) ликвидации последствий  проявлений терроризма и экстремизма на территории муниципального образования Сакмарский сельсовет.</w:t>
      </w: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sz w:val="24"/>
          <w:szCs w:val="24"/>
        </w:rPr>
        <w:t>2.Настоящее решение вступает в силу  со дня  его  обнародования.</w:t>
      </w: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sz w:val="24"/>
          <w:szCs w:val="24"/>
        </w:rPr>
        <w:t xml:space="preserve">Глава сельсовета                                              </w:t>
      </w:r>
      <w:proofErr w:type="spellStart"/>
      <w:r w:rsidRPr="00A56D1D">
        <w:rPr>
          <w:rFonts w:ascii="Arial" w:hAnsi="Arial" w:cs="Arial"/>
          <w:sz w:val="24"/>
          <w:szCs w:val="24"/>
        </w:rPr>
        <w:t>Г.В.Чердинцев</w:t>
      </w:r>
      <w:proofErr w:type="spellEnd"/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19"/>
        <w:jc w:val="right"/>
        <w:rPr>
          <w:rFonts w:ascii="Arial" w:hAnsi="Arial" w:cs="Arial"/>
          <w:b/>
          <w:sz w:val="28"/>
          <w:szCs w:val="28"/>
        </w:rPr>
      </w:pPr>
      <w:r w:rsidRPr="00A56D1D">
        <w:rPr>
          <w:rFonts w:ascii="Arial" w:hAnsi="Arial" w:cs="Arial"/>
          <w:b/>
          <w:sz w:val="28"/>
          <w:szCs w:val="28"/>
        </w:rPr>
        <w:t>Приложение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19"/>
        <w:jc w:val="right"/>
        <w:rPr>
          <w:rFonts w:ascii="Arial" w:hAnsi="Arial" w:cs="Arial"/>
          <w:b/>
          <w:sz w:val="28"/>
          <w:szCs w:val="28"/>
        </w:rPr>
      </w:pPr>
      <w:r w:rsidRPr="00A56D1D">
        <w:rPr>
          <w:rFonts w:ascii="Arial" w:hAnsi="Arial" w:cs="Arial"/>
          <w:b/>
          <w:sz w:val="28"/>
          <w:szCs w:val="28"/>
        </w:rPr>
        <w:t>к  решению Совета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19"/>
        <w:jc w:val="right"/>
        <w:rPr>
          <w:rFonts w:ascii="Arial" w:hAnsi="Arial" w:cs="Arial"/>
          <w:b/>
          <w:sz w:val="28"/>
          <w:szCs w:val="28"/>
        </w:rPr>
      </w:pPr>
      <w:r w:rsidRPr="00A56D1D">
        <w:rPr>
          <w:rFonts w:ascii="Arial" w:hAnsi="Arial" w:cs="Arial"/>
          <w:b/>
          <w:sz w:val="28"/>
          <w:szCs w:val="28"/>
        </w:rPr>
        <w:t>депутатов № 142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19"/>
        <w:jc w:val="right"/>
        <w:rPr>
          <w:rFonts w:ascii="Arial" w:hAnsi="Arial" w:cs="Arial"/>
          <w:b/>
          <w:sz w:val="28"/>
          <w:szCs w:val="28"/>
        </w:rPr>
      </w:pPr>
      <w:r w:rsidRPr="00A56D1D">
        <w:rPr>
          <w:rFonts w:ascii="Arial" w:hAnsi="Arial" w:cs="Arial"/>
          <w:b/>
          <w:sz w:val="28"/>
          <w:szCs w:val="28"/>
        </w:rPr>
        <w:t>от 22 октября 2009 г.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19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4536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-96"/>
        <w:jc w:val="center"/>
        <w:rPr>
          <w:rFonts w:ascii="Arial" w:hAnsi="Arial" w:cs="Arial"/>
          <w:b/>
          <w:sz w:val="28"/>
          <w:szCs w:val="28"/>
        </w:rPr>
      </w:pPr>
      <w:r w:rsidRPr="00A56D1D">
        <w:rPr>
          <w:rFonts w:ascii="Arial" w:hAnsi="Arial" w:cs="Arial"/>
          <w:b/>
          <w:sz w:val="28"/>
          <w:szCs w:val="28"/>
        </w:rPr>
        <w:t>Положение об участии в профилактике и экстремизма, а также в минимизации  и (или) ликвидации последствий проявлений терроризма и экстремизма на территории муниципального образования</w:t>
      </w:r>
      <w:r w:rsidR="00A56D1D">
        <w:rPr>
          <w:rFonts w:ascii="Arial" w:hAnsi="Arial" w:cs="Arial"/>
          <w:b/>
          <w:sz w:val="28"/>
          <w:szCs w:val="28"/>
        </w:rPr>
        <w:t xml:space="preserve"> </w:t>
      </w:r>
      <w:r w:rsidRPr="00A56D1D">
        <w:rPr>
          <w:rFonts w:ascii="Arial" w:hAnsi="Arial" w:cs="Arial"/>
          <w:b/>
          <w:sz w:val="28"/>
          <w:szCs w:val="28"/>
        </w:rPr>
        <w:t>Сакмарский сельсовет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4536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hd w:val="clear" w:color="auto" w:fill="FFFFFF"/>
        <w:tabs>
          <w:tab w:val="left" w:pos="192"/>
          <w:tab w:val="left" w:leader="underscore" w:pos="7555"/>
        </w:tabs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pacing w:val="-14"/>
          <w:sz w:val="24"/>
          <w:szCs w:val="24"/>
        </w:rPr>
        <w:t>1.</w:t>
      </w:r>
      <w:r w:rsidRPr="00A56D1D">
        <w:rPr>
          <w:rFonts w:ascii="Arial" w:hAnsi="Arial" w:cs="Arial"/>
          <w:color w:val="000000"/>
          <w:spacing w:val="3"/>
          <w:sz w:val="24"/>
          <w:szCs w:val="24"/>
        </w:rPr>
        <w:t>Положение  определяет цели, задачи и полномочия органов местного самоуправления МО</w:t>
      </w:r>
      <w:r w:rsidRPr="00A56D1D">
        <w:rPr>
          <w:rFonts w:ascii="Arial" w:hAnsi="Arial" w:cs="Arial"/>
          <w:color w:val="000000"/>
          <w:sz w:val="24"/>
          <w:szCs w:val="24"/>
        </w:rPr>
        <w:t xml:space="preserve"> Сакмарский сельсовет </w:t>
      </w:r>
      <w:r w:rsidRPr="00A56D1D">
        <w:rPr>
          <w:rFonts w:ascii="Arial" w:hAnsi="Arial" w:cs="Arial"/>
          <w:color w:val="000000"/>
          <w:spacing w:val="3"/>
          <w:sz w:val="24"/>
          <w:szCs w:val="24"/>
        </w:rPr>
        <w:t xml:space="preserve">об участии в профилактике </w:t>
      </w:r>
      <w:r w:rsidRPr="00A56D1D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терроризма и </w:t>
      </w: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экстремизма, а также в минимизации и (или) ликвидации последствий проявлений терроризма и экстремизма на территории МО Сакмарский сельсовет </w:t>
      </w:r>
      <w:r w:rsidRPr="00A56D1D">
        <w:rPr>
          <w:rFonts w:ascii="Arial" w:hAnsi="Arial" w:cs="Arial"/>
          <w:color w:val="000000"/>
          <w:sz w:val="24"/>
          <w:szCs w:val="24"/>
        </w:rPr>
        <w:t>Сакмарского района (далее - вопрос местного значения).</w:t>
      </w:r>
    </w:p>
    <w:p w:rsidR="0099112D" w:rsidRPr="00A56D1D" w:rsidRDefault="0099112D" w:rsidP="00A56D1D">
      <w:pPr>
        <w:shd w:val="clear" w:color="auto" w:fill="FFFFFF"/>
        <w:tabs>
          <w:tab w:val="left" w:pos="192"/>
          <w:tab w:val="left" w:leader="underscore" w:pos="6398"/>
        </w:tabs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pacing w:val="-8"/>
          <w:sz w:val="24"/>
          <w:szCs w:val="24"/>
        </w:rPr>
        <w:t>2.</w:t>
      </w:r>
      <w:r w:rsidRPr="00A56D1D">
        <w:rPr>
          <w:rFonts w:ascii="Arial" w:hAnsi="Arial" w:cs="Arial"/>
          <w:color w:val="000000"/>
          <w:spacing w:val="-1"/>
          <w:sz w:val="24"/>
          <w:szCs w:val="24"/>
        </w:rPr>
        <w:t xml:space="preserve">Цели и задачи органов местного самоуправления муниципального образования </w:t>
      </w:r>
      <w:r w:rsidRPr="00A56D1D">
        <w:rPr>
          <w:rFonts w:ascii="Arial" w:hAnsi="Arial" w:cs="Arial"/>
          <w:color w:val="000000"/>
          <w:sz w:val="24"/>
          <w:szCs w:val="24"/>
        </w:rPr>
        <w:t>в решении вопроса местного значения.</w:t>
      </w:r>
    </w:p>
    <w:p w:rsidR="0099112D" w:rsidRPr="00A56D1D" w:rsidRDefault="0099112D" w:rsidP="00A56D1D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left" w:leader="underscore" w:pos="5683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Главной целью в решении указанного вопроса местного значения является противодействие терроризму и экстремизму и защита жизни </w:t>
      </w:r>
      <w:r w:rsidRPr="00A56D1D">
        <w:rPr>
          <w:rFonts w:ascii="Arial" w:hAnsi="Arial" w:cs="Arial"/>
          <w:color w:val="000000"/>
          <w:spacing w:val="-1"/>
          <w:sz w:val="24"/>
          <w:szCs w:val="24"/>
        </w:rPr>
        <w:t>граждан от террористических и экстремистских актов на территории МО Сакмарский сельсовет</w:t>
      </w:r>
      <w:r w:rsidRPr="00A56D1D">
        <w:rPr>
          <w:rFonts w:ascii="Arial" w:hAnsi="Arial" w:cs="Arial"/>
          <w:color w:val="000000"/>
          <w:sz w:val="24"/>
          <w:szCs w:val="24"/>
        </w:rPr>
        <w:t>.</w:t>
      </w:r>
    </w:p>
    <w:p w:rsidR="0099112D" w:rsidRPr="00A56D1D" w:rsidRDefault="0099112D" w:rsidP="00A56D1D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Координация деятельности органов местного самоуправления по профилактике терроризма и экстремизма, а также по минимизации и </w:t>
      </w:r>
      <w:r w:rsidRPr="00A56D1D">
        <w:rPr>
          <w:rFonts w:ascii="Arial" w:hAnsi="Arial" w:cs="Arial"/>
          <w:color w:val="000000"/>
          <w:sz w:val="24"/>
          <w:szCs w:val="24"/>
        </w:rPr>
        <w:t>ликвидации последствий его проявлений.</w:t>
      </w:r>
    </w:p>
    <w:p w:rsidR="0099112D" w:rsidRPr="00A56D1D" w:rsidRDefault="0099112D" w:rsidP="00A56D1D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A56D1D">
        <w:rPr>
          <w:rFonts w:ascii="Arial" w:hAnsi="Arial" w:cs="Arial"/>
          <w:color w:val="000000"/>
          <w:sz w:val="24"/>
          <w:szCs w:val="24"/>
        </w:rPr>
        <w:t>Обеспечение реализации государственной политики в области противодействия терроризму и экстремизму.</w:t>
      </w:r>
    </w:p>
    <w:p w:rsidR="0099112D" w:rsidRPr="00A56D1D" w:rsidRDefault="0099112D" w:rsidP="00A56D1D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Мониторинг политических, социально-экономических и иных процессов, оказывающих влияние на ситуацию в области противодействия </w:t>
      </w:r>
      <w:r w:rsidRPr="00A56D1D">
        <w:rPr>
          <w:rFonts w:ascii="Arial" w:hAnsi="Arial" w:cs="Arial"/>
          <w:color w:val="000000"/>
          <w:spacing w:val="-1"/>
          <w:sz w:val="24"/>
          <w:szCs w:val="24"/>
        </w:rPr>
        <w:t>терроризму.</w:t>
      </w:r>
    </w:p>
    <w:p w:rsidR="0099112D" w:rsidRPr="00A56D1D" w:rsidRDefault="0099112D" w:rsidP="00A56D1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A56D1D">
        <w:rPr>
          <w:rFonts w:ascii="Arial" w:hAnsi="Arial" w:cs="Arial"/>
          <w:color w:val="000000"/>
          <w:spacing w:val="2"/>
          <w:sz w:val="24"/>
          <w:szCs w:val="24"/>
        </w:rPr>
        <w:t xml:space="preserve">Разработка  мер  по  профилактике терроризма  и  экстремизма,  устранению  причин  и условий,  способствующих его  проявлению, </w:t>
      </w: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обеспечение защищенности объектов от воз5ложных террористических посягательств, а также минимизации и ликвидации последствий их </w:t>
      </w:r>
      <w:r w:rsidRPr="00A56D1D">
        <w:rPr>
          <w:rFonts w:ascii="Arial" w:hAnsi="Arial" w:cs="Arial"/>
          <w:color w:val="000000"/>
          <w:spacing w:val="-1"/>
          <w:sz w:val="24"/>
          <w:szCs w:val="24"/>
        </w:rPr>
        <w:t>проявления.</w:t>
      </w:r>
    </w:p>
    <w:p w:rsidR="0099112D" w:rsidRPr="00A56D1D" w:rsidRDefault="0099112D" w:rsidP="00A56D1D">
      <w:pPr>
        <w:widowControl w:val="0"/>
        <w:numPr>
          <w:ilvl w:val="0"/>
          <w:numId w:val="2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Организация  взаимодействия  органов  местного  самоуправления  с  общественными  объединениями   и  организациями  в  области </w:t>
      </w:r>
      <w:r w:rsidRPr="00A56D1D">
        <w:rPr>
          <w:rFonts w:ascii="Arial" w:hAnsi="Arial" w:cs="Arial"/>
          <w:color w:val="000000"/>
          <w:sz w:val="24"/>
          <w:szCs w:val="24"/>
        </w:rPr>
        <w:t>противодействия терроризму и экстремизму.</w:t>
      </w:r>
    </w:p>
    <w:p w:rsidR="0099112D" w:rsidRPr="00A56D1D" w:rsidRDefault="0099112D" w:rsidP="00A56D1D">
      <w:pPr>
        <w:shd w:val="clear" w:color="auto" w:fill="FFFFFF"/>
        <w:tabs>
          <w:tab w:val="left" w:pos="350"/>
        </w:tabs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pacing w:val="-5"/>
          <w:sz w:val="24"/>
          <w:szCs w:val="24"/>
        </w:rPr>
        <w:t>2.7.</w:t>
      </w:r>
      <w:r w:rsidRPr="00A56D1D">
        <w:rPr>
          <w:rFonts w:ascii="Arial" w:hAnsi="Arial" w:cs="Arial"/>
          <w:color w:val="000000"/>
          <w:sz w:val="24"/>
          <w:szCs w:val="24"/>
        </w:rPr>
        <w:tab/>
        <w:t>Подготовка предложений по обеспечению социальной защиты лиц, осуществляющих борьбу с терроризмом и (или) привлекаемых к этой</w:t>
      </w:r>
      <w:r w:rsidRPr="00A56D1D">
        <w:rPr>
          <w:rFonts w:ascii="Arial" w:hAnsi="Arial" w:cs="Arial"/>
          <w:color w:val="000000"/>
          <w:sz w:val="24"/>
          <w:szCs w:val="24"/>
        </w:rPr>
        <w:br/>
        <w:t>деятельности, а также по социальной реабилитации лиц, пострадавших от террористических актов.</w:t>
      </w:r>
    </w:p>
    <w:p w:rsidR="0099112D" w:rsidRPr="00A56D1D" w:rsidRDefault="0099112D" w:rsidP="00A56D1D">
      <w:pPr>
        <w:shd w:val="clear" w:color="auto" w:fill="FFFFFF"/>
        <w:tabs>
          <w:tab w:val="left" w:pos="427"/>
        </w:tabs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pacing w:val="-4"/>
          <w:sz w:val="24"/>
          <w:szCs w:val="24"/>
        </w:rPr>
        <w:t>2.8.</w:t>
      </w:r>
      <w:r w:rsidRPr="00A56D1D">
        <w:rPr>
          <w:rFonts w:ascii="Arial" w:hAnsi="Arial" w:cs="Arial"/>
          <w:color w:val="000000"/>
          <w:sz w:val="24"/>
          <w:szCs w:val="24"/>
        </w:rPr>
        <w:tab/>
      </w:r>
      <w:r w:rsidRPr="00A56D1D">
        <w:rPr>
          <w:rFonts w:ascii="Arial" w:hAnsi="Arial" w:cs="Arial"/>
          <w:color w:val="000000"/>
          <w:spacing w:val="-1"/>
          <w:sz w:val="24"/>
          <w:szCs w:val="24"/>
        </w:rPr>
        <w:t>Решение иных задач, предусмотренных  законодательством   Российской  Федерации,   Оренбургской  области   по   противодействию</w:t>
      </w:r>
      <w:r w:rsidRPr="00A56D1D">
        <w:rPr>
          <w:rFonts w:ascii="Arial" w:hAnsi="Arial" w:cs="Arial"/>
          <w:color w:val="000000"/>
          <w:spacing w:val="-1"/>
          <w:sz w:val="24"/>
          <w:szCs w:val="24"/>
        </w:rPr>
        <w:br/>
      </w:r>
      <w:r w:rsidRPr="00A56D1D">
        <w:rPr>
          <w:rFonts w:ascii="Arial" w:hAnsi="Arial" w:cs="Arial"/>
          <w:color w:val="000000"/>
          <w:sz w:val="24"/>
          <w:szCs w:val="24"/>
        </w:rPr>
        <w:t>терроризму и экстремизму.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right="-4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    3.Определяющие принципы работы по решению вопросов местного 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right="-46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      значения.              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left="284" w:right="-46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 w:rsidRPr="00A56D1D">
        <w:rPr>
          <w:rFonts w:ascii="Arial" w:hAnsi="Arial" w:cs="Arial"/>
          <w:color w:val="000000"/>
          <w:spacing w:val="1"/>
          <w:sz w:val="24"/>
          <w:szCs w:val="24"/>
        </w:rPr>
        <w:t xml:space="preserve">Определяющими принципами  работы по решению вопросов местного значения   являются: обеспечение и защита основных прав и свобод    человека и гражданина; законность; приоритет защиты прав и    </w:t>
      </w:r>
      <w:r w:rsidRPr="00A56D1D">
        <w:rPr>
          <w:rFonts w:ascii="Arial" w:hAnsi="Arial" w:cs="Arial"/>
          <w:color w:val="000000"/>
          <w:spacing w:val="3"/>
          <w:sz w:val="24"/>
          <w:szCs w:val="24"/>
        </w:rPr>
        <w:t xml:space="preserve">законных интересов лиц, подвергающихся террористической опасности;   неотвратимость наказания за осуществление террористической   </w:t>
      </w:r>
      <w:r w:rsidRPr="00A56D1D">
        <w:rPr>
          <w:rFonts w:ascii="Arial" w:hAnsi="Arial" w:cs="Arial"/>
          <w:color w:val="000000"/>
          <w:spacing w:val="-2"/>
          <w:sz w:val="24"/>
          <w:szCs w:val="24"/>
        </w:rPr>
        <w:t xml:space="preserve">деятельности,;   системность   и   комплексное   использование   политических,   информационно-пропагандистских,   социально-экономических,   </w:t>
      </w:r>
      <w:r w:rsidRPr="00A56D1D">
        <w:rPr>
          <w:rFonts w:ascii="Arial" w:hAnsi="Arial" w:cs="Arial"/>
          <w:color w:val="000000"/>
          <w:spacing w:val="2"/>
          <w:sz w:val="24"/>
          <w:szCs w:val="24"/>
        </w:rPr>
        <w:t xml:space="preserve">правовых, специальных и иных мер противодействия терроризму: сотрудничество органов местного самоуправления МО  </w:t>
      </w:r>
      <w:r w:rsidRPr="00A56D1D">
        <w:rPr>
          <w:rFonts w:ascii="Arial" w:hAnsi="Arial" w:cs="Arial"/>
          <w:color w:val="000000"/>
          <w:sz w:val="24"/>
          <w:szCs w:val="24"/>
        </w:rPr>
        <w:t>Сакмарский сельсовет Сакмарского   района   с  органами   государственной   власти,  а также органами  местного  самоуправления   других  территорий,  учреждениями и общественными и религиозными объединениями,   международными и иными организациями, гражданами в противодействии   терроризму;  приоритет мер предупреждения терроризма.</w:t>
      </w:r>
    </w:p>
    <w:p w:rsidR="0099112D" w:rsidRPr="00A56D1D" w:rsidRDefault="0099112D" w:rsidP="00A56D1D">
      <w:pPr>
        <w:widowControl w:val="0"/>
        <w:numPr>
          <w:ilvl w:val="0"/>
          <w:numId w:val="3"/>
        </w:numPr>
        <w:shd w:val="clear" w:color="auto" w:fill="FFFFFF"/>
        <w:tabs>
          <w:tab w:val="left" w:pos="192"/>
          <w:tab w:val="left" w:leader="underscore" w:pos="6322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A56D1D">
        <w:rPr>
          <w:rFonts w:ascii="Arial" w:hAnsi="Arial" w:cs="Arial"/>
          <w:color w:val="000000"/>
          <w:spacing w:val="-1"/>
          <w:sz w:val="24"/>
          <w:szCs w:val="24"/>
        </w:rPr>
        <w:t>Компетенция – органов местного самоуправления муниципального образования</w:t>
      </w:r>
      <w:r w:rsidRPr="00A56D1D">
        <w:rPr>
          <w:rFonts w:ascii="Arial" w:hAnsi="Arial" w:cs="Arial"/>
          <w:color w:val="000000"/>
          <w:sz w:val="24"/>
          <w:szCs w:val="24"/>
        </w:rPr>
        <w:t xml:space="preserve"> Сакмарский сельсовет.</w:t>
      </w:r>
    </w:p>
    <w:p w:rsidR="0099112D" w:rsidRPr="00A56D1D" w:rsidRDefault="0099112D" w:rsidP="00A56D1D">
      <w:pPr>
        <w:shd w:val="clear" w:color="auto" w:fill="FFFFFF"/>
        <w:tabs>
          <w:tab w:val="left" w:pos="355"/>
        </w:tabs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pacing w:val="-4"/>
          <w:sz w:val="24"/>
          <w:szCs w:val="24"/>
        </w:rPr>
        <w:t>4.1.</w:t>
      </w:r>
      <w:r w:rsidRPr="00A56D1D">
        <w:rPr>
          <w:rFonts w:ascii="Arial" w:hAnsi="Arial" w:cs="Arial"/>
          <w:color w:val="000000"/>
          <w:sz w:val="24"/>
          <w:szCs w:val="24"/>
        </w:rPr>
        <w:tab/>
        <w:t>Совет депутатов муниципального образования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z w:val="24"/>
          <w:szCs w:val="24"/>
        </w:rPr>
        <w:t>1) принимает нормативные правовые акты и планы по решению вопроса местного значения МО Сакмарский сельсовет Сакмарского района.</w:t>
      </w:r>
    </w:p>
    <w:p w:rsidR="0099112D" w:rsidRPr="00A56D1D" w:rsidRDefault="0099112D" w:rsidP="00A56D1D">
      <w:pPr>
        <w:shd w:val="clear" w:color="auto" w:fill="FFFFFF"/>
        <w:tabs>
          <w:tab w:val="left" w:pos="355"/>
        </w:tabs>
        <w:spacing w:after="0" w:line="12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A56D1D">
        <w:rPr>
          <w:rFonts w:ascii="Arial" w:hAnsi="Arial" w:cs="Arial"/>
          <w:color w:val="000000"/>
          <w:spacing w:val="-4"/>
          <w:sz w:val="24"/>
          <w:szCs w:val="24"/>
        </w:rPr>
        <w:t>4.2.</w:t>
      </w:r>
      <w:r w:rsidRPr="00A56D1D">
        <w:rPr>
          <w:rFonts w:ascii="Arial" w:hAnsi="Arial" w:cs="Arial"/>
          <w:color w:val="000000"/>
          <w:sz w:val="24"/>
          <w:szCs w:val="24"/>
        </w:rPr>
        <w:tab/>
        <w:t>Администрация сельсовета:</w:t>
      </w:r>
    </w:p>
    <w:p w:rsidR="0099112D" w:rsidRPr="00A56D1D" w:rsidRDefault="0099112D" w:rsidP="00A56D1D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11"/>
          <w:sz w:val="24"/>
          <w:szCs w:val="24"/>
        </w:rPr>
      </w:pPr>
      <w:r w:rsidRPr="00A56D1D">
        <w:rPr>
          <w:rFonts w:ascii="Arial" w:hAnsi="Arial" w:cs="Arial"/>
          <w:color w:val="000000"/>
          <w:sz w:val="24"/>
          <w:szCs w:val="24"/>
        </w:rPr>
        <w:t xml:space="preserve">Издает  постановления, распоряжения для решения вопросов местного </w:t>
      </w:r>
      <w:r w:rsidRPr="00A56D1D">
        <w:rPr>
          <w:rFonts w:ascii="Arial" w:hAnsi="Arial" w:cs="Arial"/>
          <w:color w:val="000000"/>
          <w:sz w:val="24"/>
          <w:szCs w:val="24"/>
        </w:rPr>
        <w:lastRenderedPageBreak/>
        <w:t>значения;</w:t>
      </w:r>
    </w:p>
    <w:p w:rsidR="0099112D" w:rsidRPr="00A56D1D" w:rsidRDefault="0099112D" w:rsidP="00A56D1D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120" w:lineRule="atLeast"/>
        <w:ind w:left="284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A56D1D">
        <w:rPr>
          <w:rFonts w:ascii="Arial" w:hAnsi="Arial" w:cs="Arial"/>
          <w:color w:val="000000"/>
          <w:spacing w:val="3"/>
          <w:sz w:val="24"/>
          <w:szCs w:val="24"/>
        </w:rPr>
        <w:t>готовит и вносит предложения в органы государственной власти Оренбургской области по профилактике терроризма, минимизации и</w:t>
      </w:r>
      <w:r w:rsidRPr="00A56D1D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A56D1D">
        <w:rPr>
          <w:rFonts w:ascii="Arial" w:hAnsi="Arial" w:cs="Arial"/>
          <w:color w:val="000000"/>
          <w:sz w:val="24"/>
          <w:szCs w:val="24"/>
        </w:rPr>
        <w:t>ликвидации последствий его проявления;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A56D1D">
        <w:rPr>
          <w:rFonts w:ascii="Arial" w:hAnsi="Arial" w:cs="Arial"/>
          <w:color w:val="000000"/>
          <w:sz w:val="24"/>
          <w:szCs w:val="24"/>
        </w:rPr>
        <w:t xml:space="preserve">   3)осуществляет иные полномочия в решении данного вопроса местного </w:t>
      </w:r>
    </w:p>
    <w:p w:rsidR="0099112D" w:rsidRPr="00A56D1D" w:rsidRDefault="0099112D" w:rsidP="00A56D1D">
      <w:pPr>
        <w:shd w:val="clear" w:color="auto" w:fill="FFFFFF"/>
        <w:spacing w:after="0" w:line="120" w:lineRule="atLeast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A56D1D">
        <w:rPr>
          <w:rFonts w:ascii="Arial" w:hAnsi="Arial" w:cs="Arial"/>
          <w:color w:val="000000"/>
          <w:sz w:val="24"/>
          <w:szCs w:val="24"/>
        </w:rPr>
        <w:t xml:space="preserve">     значения, предусмотренные действующим законодательством.</w:t>
      </w:r>
    </w:p>
    <w:p w:rsidR="0099112D" w:rsidRPr="00A56D1D" w:rsidRDefault="0099112D" w:rsidP="00A56D1D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Pr="00A56D1D" w:rsidRDefault="0099112D" w:rsidP="00A56D1D">
      <w:pPr>
        <w:spacing w:after="0" w:line="120" w:lineRule="atLeast"/>
        <w:ind w:left="75"/>
        <w:jc w:val="both"/>
        <w:rPr>
          <w:rFonts w:ascii="Arial" w:hAnsi="Arial" w:cs="Arial"/>
          <w:sz w:val="24"/>
          <w:szCs w:val="24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99112D" w:rsidRDefault="0099112D" w:rsidP="00A56D1D">
      <w:pPr>
        <w:spacing w:after="0" w:line="120" w:lineRule="atLeast"/>
        <w:ind w:left="75"/>
        <w:jc w:val="both"/>
        <w:rPr>
          <w:sz w:val="28"/>
          <w:szCs w:val="28"/>
        </w:rPr>
      </w:pPr>
    </w:p>
    <w:p w:rsidR="007D4454" w:rsidRDefault="007D4454" w:rsidP="00A56D1D">
      <w:pPr>
        <w:spacing w:after="0" w:line="120" w:lineRule="atLeast"/>
        <w:jc w:val="both"/>
      </w:pPr>
    </w:p>
    <w:sectPr w:rsidR="007D4454" w:rsidSect="0073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015"/>
    <w:multiLevelType w:val="singleLevel"/>
    <w:tmpl w:val="C268A5D6"/>
    <w:lvl w:ilvl="0">
      <w:start w:val="5"/>
      <w:numFmt w:val="decimal"/>
      <w:lvlText w:val="2.%1."/>
      <w:legacy w:legacy="1" w:legacySpace="0" w:legacyIndent="37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25FD1A71"/>
    <w:multiLevelType w:val="singleLevel"/>
    <w:tmpl w:val="18FCEF68"/>
    <w:lvl w:ilvl="0">
      <w:start w:val="1"/>
      <w:numFmt w:val="decimal"/>
      <w:lvlText w:val="%1)"/>
      <w:legacy w:legacy="1" w:legacySpace="0" w:legacyIndent="19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4A270C3B"/>
    <w:multiLevelType w:val="singleLevel"/>
    <w:tmpl w:val="B2E0DF04"/>
    <w:lvl w:ilvl="0">
      <w:start w:val="3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5BF05803"/>
    <w:multiLevelType w:val="singleLevel"/>
    <w:tmpl w:val="A634AC5E"/>
    <w:lvl w:ilvl="0">
      <w:start w:val="1"/>
      <w:numFmt w:val="decimal"/>
      <w:lvlText w:val="2.%1."/>
      <w:legacy w:legacy="1" w:legacySpace="0" w:legacyIndent="322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2"/>
    <w:lvlOverride w:ilvl="0">
      <w:startOverride w:val="3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12D"/>
    <w:rsid w:val="00733976"/>
    <w:rsid w:val="007D4454"/>
    <w:rsid w:val="0099112D"/>
    <w:rsid w:val="00A5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4230</Characters>
  <Application>Microsoft Office Word</Application>
  <DocSecurity>0</DocSecurity>
  <Lines>35</Lines>
  <Paragraphs>9</Paragraphs>
  <ScaleCrop>false</ScaleCrop>
  <Company>Microsoft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2015-08-05T05:58:00Z</dcterms:created>
  <dcterms:modified xsi:type="dcterms:W3CDTF">2015-08-25T06:19:00Z</dcterms:modified>
</cp:coreProperties>
</file>