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E539F8">
        <w:rPr>
          <w:rFonts w:ascii="Times New Roman" w:hAnsi="Times New Roman" w:cs="Times New Roman"/>
          <w:sz w:val="28"/>
          <w:szCs w:val="28"/>
        </w:rPr>
        <w:t xml:space="preserve">  12</w:t>
      </w:r>
      <w:r w:rsidR="007A7E37">
        <w:rPr>
          <w:rFonts w:ascii="Times New Roman" w:hAnsi="Times New Roman" w:cs="Times New Roman"/>
          <w:sz w:val="28"/>
          <w:szCs w:val="28"/>
        </w:rPr>
        <w:t>.08.2020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0831CB" w:rsidRPr="000831CB">
        <w:rPr>
          <w:rFonts w:ascii="Times New Roman" w:hAnsi="Times New Roman" w:cs="Times New Roman"/>
          <w:sz w:val="28"/>
          <w:szCs w:val="28"/>
        </w:rPr>
        <w:t>10</w:t>
      </w:r>
      <w:r w:rsidR="00E539F8">
        <w:rPr>
          <w:rFonts w:ascii="Times New Roman" w:hAnsi="Times New Roman" w:cs="Times New Roman"/>
          <w:sz w:val="28"/>
          <w:szCs w:val="28"/>
        </w:rPr>
        <w:t>6</w:t>
      </w:r>
      <w:r w:rsidR="00A23ECC" w:rsidRPr="00F45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E539F8">
        <w:rPr>
          <w:rFonts w:ascii="Times New Roman" w:hAnsi="Times New Roman" w:cs="Times New Roman"/>
          <w:sz w:val="28"/>
          <w:szCs w:val="28"/>
        </w:rPr>
        <w:t>25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7A7E37">
        <w:rPr>
          <w:rFonts w:ascii="Times New Roman" w:hAnsi="Times New Roman" w:cs="Times New Roman"/>
          <w:sz w:val="28"/>
          <w:szCs w:val="28"/>
        </w:rPr>
        <w:t>августа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</w:t>
      </w:r>
      <w:r w:rsidR="00E539F8">
        <w:rPr>
          <w:rFonts w:ascii="Times New Roman" w:hAnsi="Times New Roman" w:cs="Times New Roman"/>
          <w:sz w:val="28"/>
          <w:szCs w:val="28"/>
        </w:rPr>
        <w:t>гаража</w:t>
      </w:r>
      <w:r w:rsidRPr="00105675">
        <w:rPr>
          <w:rFonts w:ascii="Times New Roman" w:hAnsi="Times New Roman" w:cs="Times New Roman"/>
          <w:sz w:val="28"/>
          <w:szCs w:val="28"/>
        </w:rPr>
        <w:t xml:space="preserve"> на земельном участке с к</w:t>
      </w:r>
      <w:r w:rsidR="00E539F8">
        <w:rPr>
          <w:rFonts w:ascii="Times New Roman" w:hAnsi="Times New Roman" w:cs="Times New Roman"/>
          <w:sz w:val="28"/>
          <w:szCs w:val="28"/>
        </w:rPr>
        <w:t>адастровым номером 56:25:1101008:393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53085B">
        <w:rPr>
          <w:rFonts w:ascii="Times New Roman" w:hAnsi="Times New Roman" w:cs="Times New Roman"/>
          <w:sz w:val="28"/>
          <w:szCs w:val="28"/>
        </w:rPr>
        <w:t>минимального отступа от боковых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с. Сакмара, ул. </w:t>
      </w:r>
      <w:r w:rsidR="00916DB7">
        <w:rPr>
          <w:rFonts w:ascii="Times New Roman" w:hAnsi="Times New Roman" w:cs="Times New Roman"/>
          <w:sz w:val="28"/>
          <w:szCs w:val="28"/>
        </w:rPr>
        <w:t>Уральская, земельный участок расположен в северной части кадастрового квартала 56:25:1101008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916DB7">
        <w:rPr>
          <w:rFonts w:ascii="Times New Roman" w:hAnsi="Times New Roman" w:cs="Times New Roman"/>
          <w:sz w:val="28"/>
          <w:szCs w:val="28"/>
        </w:rPr>
        <w:t>Уральская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7A7E37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26166B"/>
    <w:rsid w:val="002C0EEC"/>
    <w:rsid w:val="003466CB"/>
    <w:rsid w:val="00365138"/>
    <w:rsid w:val="00437ACA"/>
    <w:rsid w:val="0053085B"/>
    <w:rsid w:val="006C4818"/>
    <w:rsid w:val="00796AB4"/>
    <w:rsid w:val="007A7E37"/>
    <w:rsid w:val="00896402"/>
    <w:rsid w:val="00916DB7"/>
    <w:rsid w:val="009574DA"/>
    <w:rsid w:val="00A23ECC"/>
    <w:rsid w:val="00AA5DCA"/>
    <w:rsid w:val="00DF27A8"/>
    <w:rsid w:val="00E5070A"/>
    <w:rsid w:val="00E539F8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2020-08-17T05:31:00Z</cp:lastPrinted>
  <dcterms:created xsi:type="dcterms:W3CDTF">2019-07-19T05:21:00Z</dcterms:created>
  <dcterms:modified xsi:type="dcterms:W3CDTF">2020-08-17T05:34:00Z</dcterms:modified>
</cp:coreProperties>
</file>